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7A74E" w14:textId="77777777" w:rsidR="000A0DF8" w:rsidRDefault="000A0DF8" w:rsidP="000A0D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2BDA1CD3" w14:textId="77777777" w:rsidR="000A0DF8" w:rsidRDefault="000A0DF8" w:rsidP="000A0D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69909B0C" w14:textId="77777777" w:rsidR="000A0DF8" w:rsidRDefault="000A0DF8" w:rsidP="000A0D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6B9917BD" w14:textId="77777777" w:rsidR="000A0DF8" w:rsidRDefault="000A0DF8" w:rsidP="000A0D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1114 QUÍMICA GENERAL I (LABORATORIO)</w:t>
      </w:r>
    </w:p>
    <w:p w14:paraId="6B309B94" w14:textId="77777777" w:rsidR="000A0DF8" w:rsidRDefault="000A0DF8" w:rsidP="000A0DF8">
      <w:pPr>
        <w:spacing w:after="0" w:line="240" w:lineRule="auto"/>
        <w:rPr>
          <w:rFonts w:ascii="Times New Roman" w:hAnsi="Times New Roman" w:cs="Times New Roman"/>
        </w:rPr>
      </w:pPr>
    </w:p>
    <w:p w14:paraId="42CD6896" w14:textId="0CE07FB7" w:rsidR="000A0DF8" w:rsidRDefault="000A0DF8" w:rsidP="000A0D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GUÍA PARA </w:t>
      </w:r>
      <w:r>
        <w:rPr>
          <w:rFonts w:ascii="Times New Roman" w:hAnsi="Times New Roman" w:cs="Times New Roman"/>
          <w:b/>
          <w:u w:val="single"/>
        </w:rPr>
        <w:t>LA TAREA PREVIA 2</w:t>
      </w:r>
    </w:p>
    <w:p w14:paraId="2AC69901" w14:textId="77777777" w:rsidR="000A0DF8" w:rsidRDefault="000A0DF8" w:rsidP="000A0D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E8876B" w14:textId="77777777" w:rsidR="000A0DF8" w:rsidRDefault="000A0DF8" w:rsidP="000A0D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369FD55C" w14:textId="77777777" w:rsidR="000A0DF8" w:rsidRDefault="000A0DF8" w:rsidP="000A0D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C8FAD2" w14:textId="107037DA" w:rsidR="000A0DF8" w:rsidRDefault="000A0DF8" w:rsidP="000A0D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1.- </w:t>
      </w:r>
      <w:r>
        <w:rPr>
          <w:rFonts w:ascii="Times New Roman" w:hAnsi="Times New Roman" w:cs="Times New Roman"/>
        </w:rPr>
        <w:t xml:space="preserve">Defina el término </w:t>
      </w:r>
      <w:r>
        <w:rPr>
          <w:rFonts w:ascii="Times New Roman" w:hAnsi="Times New Roman" w:cs="Times New Roman"/>
          <w:b/>
          <w:bCs/>
        </w:rPr>
        <w:t>densidad</w:t>
      </w:r>
      <w:r>
        <w:rPr>
          <w:rFonts w:ascii="Times New Roman" w:hAnsi="Times New Roman" w:cs="Times New Roman"/>
        </w:rPr>
        <w:t>.</w:t>
      </w:r>
    </w:p>
    <w:p w14:paraId="3C1B5986" w14:textId="3260B84A" w:rsidR="000A0DF8" w:rsidRDefault="000A0DF8" w:rsidP="000A0D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¿Cómo afecta el cambio de temperatura a esta variable?</w:t>
      </w:r>
    </w:p>
    <w:p w14:paraId="354B204F" w14:textId="3C6D9358" w:rsidR="000A0DF8" w:rsidRPr="00702A50" w:rsidRDefault="000A0DF8" w:rsidP="000A0D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¿Cuál es la dependencia de la densidad de una disolución en función de su concentración?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0DF8" w14:paraId="49182F5C" w14:textId="77777777" w:rsidTr="00C20C2A">
        <w:tc>
          <w:tcPr>
            <w:tcW w:w="8828" w:type="dxa"/>
          </w:tcPr>
          <w:p w14:paraId="1E233E42" w14:textId="77777777" w:rsidR="000A0DF8" w:rsidRPr="00854C66" w:rsidRDefault="000A0DF8" w:rsidP="00C20C2A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FDDBDE7" w14:textId="77777777" w:rsidR="000A0DF8" w:rsidRDefault="000A0DF8" w:rsidP="000A0DF8">
      <w:pPr>
        <w:spacing w:after="0" w:line="240" w:lineRule="auto"/>
        <w:jc w:val="both"/>
      </w:pPr>
    </w:p>
    <w:p w14:paraId="38CB2CD2" w14:textId="0F1E66E2" w:rsidR="000A0DF8" w:rsidRPr="00702A50" w:rsidRDefault="000A0DF8" w:rsidP="000A0D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¿Cuál es la diferencia entre propiedades intensivas o extensivas?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0DF8" w14:paraId="79871796" w14:textId="77777777" w:rsidTr="00C20C2A">
        <w:tc>
          <w:tcPr>
            <w:tcW w:w="8828" w:type="dxa"/>
          </w:tcPr>
          <w:p w14:paraId="65834F53" w14:textId="77777777" w:rsidR="000A0DF8" w:rsidRPr="00854C66" w:rsidRDefault="000A0DF8" w:rsidP="00C20C2A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EA0E009" w14:textId="77777777" w:rsidR="000A0DF8" w:rsidRDefault="000A0DF8" w:rsidP="000A0DF8">
      <w:pPr>
        <w:spacing w:after="0" w:line="240" w:lineRule="auto"/>
        <w:jc w:val="both"/>
      </w:pPr>
    </w:p>
    <w:p w14:paraId="0CBF8D91" w14:textId="34FAE75B" w:rsidR="000A0DF8" w:rsidRPr="0086276D" w:rsidRDefault="000A0DF8" w:rsidP="000A0D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 ¿</w:t>
      </w:r>
      <w:r>
        <w:rPr>
          <w:rFonts w:ascii="Times New Roman" w:hAnsi="Times New Roman" w:cs="Times New Roman"/>
        </w:rPr>
        <w:t>Cómo se calcula el porcentaje masa – volumen (% m/V)?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0DF8" w14:paraId="35641DF3" w14:textId="77777777" w:rsidTr="00C20C2A">
        <w:tc>
          <w:tcPr>
            <w:tcW w:w="8828" w:type="dxa"/>
          </w:tcPr>
          <w:p w14:paraId="2BA6B46A" w14:textId="77777777" w:rsidR="000A0DF8" w:rsidRPr="00854C66" w:rsidRDefault="000A0DF8" w:rsidP="00C20C2A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5CDDCC24" w14:textId="77777777" w:rsidR="000A0DF8" w:rsidRDefault="000A0DF8" w:rsidP="000A0D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ED6B40" w14:textId="0C494E06" w:rsidR="000A0DF8" w:rsidRPr="00702A50" w:rsidRDefault="000A0DF8" w:rsidP="000A0D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4.- ¿</w:t>
      </w:r>
      <w:r>
        <w:rPr>
          <w:rFonts w:ascii="Times New Roman" w:hAnsi="Times New Roman" w:cs="Times New Roman"/>
        </w:rPr>
        <w:t>De qué manera se puede medir o determinar experimentalmente la densidad de una disolución?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0DF8" w14:paraId="3B9B9A8D" w14:textId="77777777" w:rsidTr="00C20C2A">
        <w:tc>
          <w:tcPr>
            <w:tcW w:w="8828" w:type="dxa"/>
          </w:tcPr>
          <w:p w14:paraId="06385EDB" w14:textId="77777777" w:rsidR="000A0DF8" w:rsidRPr="00854C66" w:rsidRDefault="000A0DF8" w:rsidP="00C20C2A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20F0B59D" w14:textId="77777777" w:rsidR="004B4C52" w:rsidRDefault="004B4C52">
      <w:pPr>
        <w:rPr>
          <w:rFonts w:ascii="Times New Roman" w:hAnsi="Times New Roman" w:cs="Times New Roman"/>
        </w:rPr>
      </w:pPr>
    </w:p>
    <w:p w14:paraId="46E12FCC" w14:textId="77777777" w:rsidR="004B4C52" w:rsidRDefault="004B4C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5.- Consultar y ver los dos videos referentes a la práctica “Densidad”.</w:t>
      </w:r>
    </w:p>
    <w:p w14:paraId="4729023C" w14:textId="30A04B27" w:rsidR="004B4C52" w:rsidRPr="004B4C52" w:rsidRDefault="004B4C52">
      <w:pPr>
        <w:rPr>
          <w:rFonts w:ascii="Times New Roman" w:hAnsi="Times New Roman" w:cs="Times New Roman"/>
        </w:rPr>
      </w:pPr>
      <w:hyperlink r:id="rId4" w:history="1">
        <w:r w:rsidRPr="004B4C52">
          <w:rPr>
            <w:rStyle w:val="Hipervnculo"/>
            <w:rFonts w:ascii="Times New Roman" w:hAnsi="Times New Roman" w:cs="Times New Roman"/>
          </w:rPr>
          <w:t>https://amyd.quimica.unam.mx/course/view.php?id=250&amp;section=9</w:t>
        </w:r>
      </w:hyperlink>
    </w:p>
    <w:p w14:paraId="6C097C0D" w14:textId="4DB8D750" w:rsidR="00BB219D" w:rsidRDefault="000A0DF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B21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F8"/>
    <w:rsid w:val="00092BFD"/>
    <w:rsid w:val="000A0DF8"/>
    <w:rsid w:val="004B4C52"/>
    <w:rsid w:val="006C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E884"/>
  <w15:chartTrackingRefBased/>
  <w15:docId w15:val="{B9FB971D-4FCF-402B-9832-43774EB8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D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0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B4C5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4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myd.quimica.unam.mx/course/view.php?id=250&amp;section=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</dc:creator>
  <cp:keywords/>
  <dc:description/>
  <cp:lastModifiedBy>Zurisadai Padilla</cp:lastModifiedBy>
  <cp:revision>2</cp:revision>
  <dcterms:created xsi:type="dcterms:W3CDTF">2022-09-02T12:23:00Z</dcterms:created>
  <dcterms:modified xsi:type="dcterms:W3CDTF">2022-09-02T12:35:00Z</dcterms:modified>
</cp:coreProperties>
</file>