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A065" w14:textId="77777777" w:rsidR="00B76F30" w:rsidRPr="00D3210A" w:rsidRDefault="00B76F30" w:rsidP="00B76F30">
      <w:pPr>
        <w:spacing w:after="0" w:line="240" w:lineRule="auto"/>
        <w:jc w:val="center"/>
        <w:rPr>
          <w:rFonts w:ascii="LM Roman 10" w:hAnsi="LM Roman 10" w:cs="Arial"/>
          <w:b/>
        </w:rPr>
      </w:pPr>
      <w:bookmarkStart w:id="0" w:name="_Hlk18234203"/>
      <w:r w:rsidRPr="00D3210A">
        <w:rPr>
          <w:rFonts w:ascii="LM Roman 10" w:hAnsi="LM Roman 10" w:cs="Arial"/>
          <w:b/>
        </w:rPr>
        <w:t xml:space="preserve">UNIVERSIDAD NACIONAL AUTÓNOMA DE MÉXICO </w:t>
      </w:r>
    </w:p>
    <w:p w14:paraId="2BF72513" w14:textId="77777777" w:rsidR="00B76F30" w:rsidRPr="00D3210A" w:rsidRDefault="00B76F30" w:rsidP="00B76F30">
      <w:pPr>
        <w:spacing w:after="0" w:line="240" w:lineRule="auto"/>
        <w:jc w:val="center"/>
        <w:rPr>
          <w:rFonts w:ascii="LM Roman 10" w:hAnsi="LM Roman 10" w:cs="Arial"/>
          <w:b/>
        </w:rPr>
      </w:pPr>
      <w:r w:rsidRPr="00D3210A">
        <w:rPr>
          <w:rFonts w:ascii="LM Roman 10" w:hAnsi="LM Roman 10" w:cs="Arial"/>
          <w:b/>
        </w:rPr>
        <w:t>FACULTAD DE QUÍMICA</w:t>
      </w:r>
    </w:p>
    <w:p w14:paraId="43561069" w14:textId="77777777" w:rsidR="00B76F30" w:rsidRDefault="00B76F30" w:rsidP="00B76F30">
      <w:pPr>
        <w:spacing w:after="0" w:line="240" w:lineRule="auto"/>
        <w:jc w:val="center"/>
        <w:rPr>
          <w:rFonts w:ascii="LM Roman 10" w:hAnsi="LM Roman 10" w:cs="Arial"/>
          <w:b/>
        </w:rPr>
      </w:pPr>
      <w:r>
        <w:rPr>
          <w:rFonts w:ascii="LM Roman 10" w:hAnsi="LM Roman 10" w:cs="Arial"/>
          <w:b/>
        </w:rPr>
        <w:t>DEPARTAMENTO QUÍMICA ANALÍTICA</w:t>
      </w:r>
    </w:p>
    <w:p w14:paraId="57C0630F" w14:textId="77777777" w:rsidR="00B76F30" w:rsidRPr="0059338D" w:rsidRDefault="00B76F30" w:rsidP="00B76F30">
      <w:pPr>
        <w:spacing w:after="0" w:line="240" w:lineRule="auto"/>
        <w:jc w:val="center"/>
        <w:rPr>
          <w:rFonts w:ascii="LM Roman 10" w:hAnsi="LM Roman 10" w:cs="Arial"/>
        </w:rPr>
      </w:pPr>
      <w:r>
        <w:rPr>
          <w:rFonts w:ascii="LM Roman 10" w:hAnsi="LM Roman 10" w:cs="Arial"/>
        </w:rPr>
        <w:t>QUÍMICA ANALÍTICA INSTRUMENTAL I (MELEC-MEC)</w:t>
      </w:r>
    </w:p>
    <w:p w14:paraId="0AA52B44" w14:textId="1BD9CCB8" w:rsidR="00B76F30" w:rsidRPr="00D3210A" w:rsidRDefault="00B76F30" w:rsidP="00B76F30">
      <w:pPr>
        <w:spacing w:after="0" w:line="240" w:lineRule="auto"/>
        <w:jc w:val="center"/>
        <w:rPr>
          <w:rFonts w:ascii="LM Roman 10" w:hAnsi="LM Roman 10" w:cs="Arial"/>
        </w:rPr>
      </w:pPr>
      <w:r>
        <w:rPr>
          <w:rFonts w:ascii="LM Roman 10" w:hAnsi="LM Roman 10" w:cs="Arial"/>
        </w:rPr>
        <w:t>PROYECTO: MÉTODOS ELECTROQUÍMICOS</w:t>
      </w:r>
    </w:p>
    <w:p w14:paraId="7D7989FE" w14:textId="77777777" w:rsidR="00B76F30" w:rsidRPr="00D3210A" w:rsidRDefault="00B76F30" w:rsidP="00B76F30">
      <w:pPr>
        <w:spacing w:after="0" w:line="240" w:lineRule="auto"/>
        <w:jc w:val="both"/>
        <w:rPr>
          <w:rFonts w:ascii="LM Roman 10" w:hAnsi="LM Roman 10" w:cs="Arial"/>
        </w:rPr>
      </w:pPr>
    </w:p>
    <w:bookmarkEnd w:id="0"/>
    <w:p w14:paraId="3AAFE19D" w14:textId="77777777" w:rsidR="00B76F30" w:rsidRDefault="00B76F30" w:rsidP="00B76F30">
      <w:pPr>
        <w:spacing w:after="0" w:line="240" w:lineRule="auto"/>
        <w:jc w:val="both"/>
        <w:rPr>
          <w:rFonts w:ascii="LM Roman 10" w:hAnsi="LM Roman 10" w:cs="Arial"/>
          <w:b/>
          <w:bCs/>
        </w:rPr>
      </w:pPr>
      <w:r>
        <w:rPr>
          <w:rFonts w:ascii="LM Roman 10" w:hAnsi="LM Roman 10" w:cs="Arial"/>
          <w:b/>
          <w:bCs/>
        </w:rPr>
        <w:t>PLANTEAMIENTO.</w:t>
      </w:r>
    </w:p>
    <w:p w14:paraId="086F261F" w14:textId="77777777" w:rsidR="00B76F30" w:rsidRDefault="00B76F30" w:rsidP="00B76F30">
      <w:pPr>
        <w:spacing w:after="0" w:line="240" w:lineRule="auto"/>
        <w:jc w:val="both"/>
        <w:rPr>
          <w:rFonts w:ascii="LM Roman 10" w:hAnsi="LM Roman 10" w:cs="Arial"/>
        </w:rPr>
      </w:pPr>
    </w:p>
    <w:p w14:paraId="63CBEB1D" w14:textId="77777777" w:rsidR="00B76F30" w:rsidRPr="00B76F30" w:rsidRDefault="00B76F30" w:rsidP="00B76F30">
      <w:pPr>
        <w:jc w:val="both"/>
        <w:rPr>
          <w:rFonts w:ascii="LM Roman 10" w:hAnsi="LM Roman 10" w:cs="Arial"/>
        </w:rPr>
      </w:pPr>
      <w:r>
        <w:rPr>
          <w:rFonts w:ascii="LM Roman 10" w:hAnsi="LM Roman 10" w:cs="Arial"/>
        </w:rPr>
        <w:tab/>
      </w:r>
      <w:r w:rsidRPr="00B76F30">
        <w:rPr>
          <w:rFonts w:ascii="LM Roman 10" w:hAnsi="LM Roman 10" w:cs="Arial"/>
        </w:rPr>
        <w:t xml:space="preserve">La empresa </w:t>
      </w:r>
      <w:r w:rsidRPr="00B76F30">
        <w:rPr>
          <w:rFonts w:ascii="LM Roman 10" w:hAnsi="LM Roman 10" w:cs="Arial"/>
          <w:i/>
        </w:rPr>
        <w:t xml:space="preserve">Fine </w:t>
      </w:r>
      <w:proofErr w:type="spellStart"/>
      <w:r w:rsidRPr="00B76F30">
        <w:rPr>
          <w:rFonts w:ascii="LM Roman 10" w:hAnsi="LM Roman 10" w:cs="Arial"/>
          <w:i/>
        </w:rPr>
        <w:t>Metals</w:t>
      </w:r>
      <w:proofErr w:type="spellEnd"/>
      <w:r w:rsidRPr="00B76F30">
        <w:rPr>
          <w:rFonts w:ascii="LM Roman 10" w:hAnsi="LM Roman 10" w:cs="Arial"/>
        </w:rPr>
        <w:t xml:space="preserve"> compró al señor J. A. Wallace un terreno por una gran suma de dinero (1500 veces más caro que el promedio de los terrenos). La razón es porque, según el señor Wallace, el terreno presenta cantidades apreciables de minerales de oro, los cuales podría explotar </w:t>
      </w:r>
      <w:r w:rsidRPr="00B76F30">
        <w:rPr>
          <w:rFonts w:ascii="LM Roman 10" w:hAnsi="LM Roman 10" w:cs="Arial"/>
          <w:i/>
        </w:rPr>
        <w:t xml:space="preserve">Fine </w:t>
      </w:r>
      <w:proofErr w:type="spellStart"/>
      <w:r w:rsidRPr="00B76F30">
        <w:rPr>
          <w:rFonts w:ascii="LM Roman 10" w:hAnsi="LM Roman 10" w:cs="Arial"/>
          <w:i/>
        </w:rPr>
        <w:t>Metals</w:t>
      </w:r>
      <w:proofErr w:type="spellEnd"/>
      <w:r w:rsidRPr="00B76F30">
        <w:rPr>
          <w:rFonts w:ascii="LM Roman 10" w:hAnsi="LM Roman 10" w:cs="Arial"/>
        </w:rPr>
        <w:t xml:space="preserve"> para su comercialización.</w:t>
      </w:r>
    </w:p>
    <w:p w14:paraId="2107A828" w14:textId="782386AC" w:rsidR="00B76F30" w:rsidRPr="00B76F30" w:rsidRDefault="00B76F30" w:rsidP="00B76F30">
      <w:pPr>
        <w:jc w:val="both"/>
        <w:rPr>
          <w:rFonts w:ascii="LM Roman 10" w:hAnsi="LM Roman 10" w:cs="Arial"/>
        </w:rPr>
      </w:pPr>
      <w:r w:rsidRPr="00B76F30">
        <w:rPr>
          <w:rFonts w:ascii="LM Roman 10" w:hAnsi="LM Roman 10" w:cs="Arial"/>
        </w:rPr>
        <w:tab/>
        <w:t xml:space="preserve">Al momento de la venta Wallace entregó un estudio de </w:t>
      </w:r>
      <w:proofErr w:type="spellStart"/>
      <w:r w:rsidRPr="00B76F30">
        <w:rPr>
          <w:rFonts w:ascii="LM Roman 10" w:hAnsi="LM Roman 10" w:cs="Arial"/>
        </w:rPr>
        <w:t>cronopotenciometría</w:t>
      </w:r>
      <w:proofErr w:type="spellEnd"/>
      <w:r w:rsidRPr="00B76F30">
        <w:rPr>
          <w:rFonts w:ascii="LM Roman 10" w:hAnsi="LM Roman 10" w:cs="Arial"/>
        </w:rPr>
        <w:t xml:space="preserve">, realizado por el Laboratorio </w:t>
      </w:r>
      <w:proofErr w:type="spellStart"/>
      <w:r w:rsidRPr="00B76F30">
        <w:rPr>
          <w:rFonts w:ascii="LM Roman 10" w:hAnsi="LM Roman 10" w:cs="Arial"/>
        </w:rPr>
        <w:t>Gormogón</w:t>
      </w:r>
      <w:proofErr w:type="spellEnd"/>
      <w:r w:rsidRPr="00B76F30">
        <w:rPr>
          <w:rFonts w:ascii="LM Roman 10" w:hAnsi="LM Roman 10" w:cs="Arial"/>
        </w:rPr>
        <w:t xml:space="preserve"> S. A. (</w:t>
      </w:r>
      <w:r w:rsidRPr="00B76F30">
        <w:rPr>
          <w:rFonts w:ascii="LM Roman 10" w:hAnsi="LM Roman 10" w:cs="Arial"/>
          <w:b/>
        </w:rPr>
        <w:t>Gráfico 1</w:t>
      </w:r>
      <w:r w:rsidRPr="00B76F30">
        <w:rPr>
          <w:rFonts w:ascii="LM Roman 10" w:hAnsi="LM Roman 10" w:cs="Arial"/>
        </w:rPr>
        <w:t>). Este gráfico supuestamente presenta la evidencia que la muestra de suelo tratada en laboratorio efectivamente tiene oro.</w:t>
      </w:r>
    </w:p>
    <w:p w14:paraId="3DCABA3B" w14:textId="40AFDE7B" w:rsidR="00B76F30" w:rsidRPr="00B76F30" w:rsidRDefault="00B76F30" w:rsidP="00B76F30">
      <w:pPr>
        <w:jc w:val="both"/>
        <w:rPr>
          <w:rFonts w:ascii="LM Roman 10" w:hAnsi="LM Roman 10" w:cs="Arial"/>
        </w:rPr>
      </w:pPr>
      <w:r w:rsidRPr="00B76F30">
        <w:rPr>
          <w:rFonts w:ascii="LM Roman 10" w:hAnsi="LM Roman 10" w:cs="Arial"/>
        </w:rPr>
        <w:tab/>
        <w:t xml:space="preserve">Sin embargo, el equipo técnico de </w:t>
      </w:r>
      <w:r w:rsidRPr="00B76F30">
        <w:rPr>
          <w:rFonts w:ascii="LM Roman 10" w:hAnsi="LM Roman 10" w:cs="Arial"/>
          <w:i/>
        </w:rPr>
        <w:t xml:space="preserve">Fine </w:t>
      </w:r>
      <w:proofErr w:type="spellStart"/>
      <w:r w:rsidRPr="00B76F30">
        <w:rPr>
          <w:rFonts w:ascii="LM Roman 10" w:hAnsi="LM Roman 10" w:cs="Arial"/>
          <w:i/>
        </w:rPr>
        <w:t>Metals</w:t>
      </w:r>
      <w:proofErr w:type="spellEnd"/>
      <w:r w:rsidRPr="00B76F30">
        <w:rPr>
          <w:rFonts w:ascii="LM Roman 10" w:hAnsi="LM Roman 10" w:cs="Arial"/>
        </w:rPr>
        <w:t xml:space="preserve"> realizó el procedimiento de </w:t>
      </w:r>
      <w:proofErr w:type="gramStart"/>
      <w:r w:rsidRPr="00B76F30">
        <w:rPr>
          <w:rFonts w:ascii="LM Roman 10" w:hAnsi="LM Roman 10" w:cs="Arial"/>
        </w:rPr>
        <w:t>deposición</w:t>
      </w:r>
      <w:proofErr w:type="gramEnd"/>
      <w:r w:rsidRPr="00B76F30">
        <w:rPr>
          <w:rFonts w:ascii="LM Roman 10" w:hAnsi="LM Roman 10" w:cs="Arial"/>
        </w:rPr>
        <w:t xml:space="preserve"> pero no logró obtener ningún metal depositado. Por ello, </w:t>
      </w:r>
      <w:r w:rsidRPr="00B76F30">
        <w:rPr>
          <w:rFonts w:ascii="LM Roman 10" w:hAnsi="LM Roman 10" w:cs="Arial"/>
          <w:i/>
        </w:rPr>
        <w:t xml:space="preserve">Fine </w:t>
      </w:r>
      <w:proofErr w:type="spellStart"/>
      <w:r w:rsidRPr="00B76F30">
        <w:rPr>
          <w:rFonts w:ascii="LM Roman 10" w:hAnsi="LM Roman 10" w:cs="Arial"/>
          <w:i/>
        </w:rPr>
        <w:t>Metals</w:t>
      </w:r>
      <w:proofErr w:type="spellEnd"/>
      <w:r w:rsidRPr="00B76F30">
        <w:rPr>
          <w:rFonts w:ascii="LM Roman 10" w:hAnsi="LM Roman 10" w:cs="Arial"/>
        </w:rPr>
        <w:t xml:space="preserve"> demandó al señor Wallace y Laboratorios </w:t>
      </w:r>
      <w:proofErr w:type="spellStart"/>
      <w:r w:rsidRPr="00B76F30">
        <w:rPr>
          <w:rFonts w:ascii="LM Roman 10" w:hAnsi="LM Roman 10" w:cs="Arial"/>
        </w:rPr>
        <w:t>Gormogón</w:t>
      </w:r>
      <w:proofErr w:type="spellEnd"/>
      <w:r w:rsidRPr="00B76F30">
        <w:rPr>
          <w:rFonts w:ascii="LM Roman 10" w:hAnsi="LM Roman 10" w:cs="Arial"/>
        </w:rPr>
        <w:t xml:space="preserve"> con el argumento que ellos alteraron la muestra tratada y agregaron alguna otra sustancia para simular que había presencia de oro.</w:t>
      </w:r>
    </w:p>
    <w:p w14:paraId="25575003" w14:textId="1922B6C9" w:rsidR="00B76F30" w:rsidRDefault="00B76F30" w:rsidP="00B76F30">
      <w:pPr>
        <w:jc w:val="both"/>
        <w:rPr>
          <w:rFonts w:ascii="LM Roman 10" w:hAnsi="LM Roman 10" w:cs="Arial"/>
        </w:rPr>
      </w:pPr>
      <w:r w:rsidRPr="00B76F30">
        <w:rPr>
          <w:rFonts w:ascii="LM Roman 10" w:hAnsi="LM Roman 10" w:cs="Arial"/>
        </w:rPr>
        <w:tab/>
        <w:t xml:space="preserve">Para proceder al juicio el laboratorio de investigación independiente tomó una muestra del suelo del terreno, la trató y analizó por cronoamperometría. De ese estudio se obtuvo la curva de intensidad-potencial mostrado en el </w:t>
      </w:r>
      <w:r w:rsidRPr="00B76F30">
        <w:rPr>
          <w:rFonts w:ascii="LM Roman 10" w:hAnsi="LM Roman 10" w:cs="Arial"/>
          <w:b/>
        </w:rPr>
        <w:t>Gráfico 2</w:t>
      </w:r>
      <w:r w:rsidRPr="00B76F30">
        <w:rPr>
          <w:rFonts w:ascii="LM Roman 10" w:hAnsi="LM Roman 10" w:cs="Arial"/>
        </w:rPr>
        <w:t>.</w:t>
      </w:r>
    </w:p>
    <w:p w14:paraId="63CAEC86" w14:textId="49C424A6" w:rsidR="003C0D87" w:rsidRDefault="003C0D87" w:rsidP="00B76F30">
      <w:pPr>
        <w:jc w:val="both"/>
        <w:rPr>
          <w:rFonts w:ascii="LM Roman 10" w:hAnsi="LM Roman 10" w:cs="Arial"/>
        </w:rPr>
      </w:pPr>
      <w:r>
        <w:rPr>
          <w:rFonts w:ascii="LM Roman 10" w:hAnsi="LM Roman 10" w:cs="Arial"/>
        </w:rPr>
        <w:tab/>
        <w:t>Para la resolución considere únicamente los siguientes potenciales estándar de reducción:</w:t>
      </w:r>
    </w:p>
    <w:tbl>
      <w:tblPr>
        <w:tblStyle w:val="Tablaconcuadrcula"/>
        <w:tblW w:w="0" w:type="auto"/>
        <w:tblInd w:w="2429" w:type="dxa"/>
        <w:tblLook w:val="04A0" w:firstRow="1" w:lastRow="0" w:firstColumn="1" w:lastColumn="0" w:noHBand="0" w:noVBand="1"/>
      </w:tblPr>
      <w:tblGrid>
        <w:gridCol w:w="1219"/>
        <w:gridCol w:w="1509"/>
        <w:gridCol w:w="1244"/>
      </w:tblGrid>
      <w:tr w:rsidR="003C0D87" w14:paraId="29F302E0" w14:textId="77777777" w:rsidTr="00782C99">
        <w:tc>
          <w:tcPr>
            <w:tcW w:w="1219" w:type="dxa"/>
          </w:tcPr>
          <w:p w14:paraId="015E0502" w14:textId="77777777" w:rsidR="003C0D87" w:rsidRPr="00E920E8" w:rsidRDefault="003C0D87" w:rsidP="00782C99">
            <w:pPr>
              <w:spacing w:after="0" w:line="240" w:lineRule="auto"/>
              <w:jc w:val="center"/>
              <w:rPr>
                <w:rFonts w:ascii="Times New Roman" w:hAnsi="Times New Roman" w:cs="Times New Roman"/>
                <w:b/>
              </w:rPr>
            </w:pPr>
            <w:r w:rsidRPr="00E920E8">
              <w:rPr>
                <w:rFonts w:ascii="Times New Roman" w:hAnsi="Times New Roman" w:cs="Times New Roman"/>
                <w:b/>
              </w:rPr>
              <w:t xml:space="preserve">Oxidante </w:t>
            </w:r>
          </w:p>
        </w:tc>
        <w:tc>
          <w:tcPr>
            <w:tcW w:w="1509" w:type="dxa"/>
          </w:tcPr>
          <w:p w14:paraId="0EF2CCA3" w14:textId="77777777" w:rsidR="003C0D87" w:rsidRPr="00E920E8" w:rsidRDefault="003C0D87" w:rsidP="00782C99">
            <w:pPr>
              <w:spacing w:after="0" w:line="240" w:lineRule="auto"/>
              <w:jc w:val="center"/>
              <w:rPr>
                <w:rFonts w:ascii="Times New Roman" w:hAnsi="Times New Roman" w:cs="Times New Roman"/>
                <w:b/>
              </w:rPr>
            </w:pPr>
            <w:r w:rsidRPr="00E920E8">
              <w:rPr>
                <w:rFonts w:ascii="Times New Roman" w:hAnsi="Times New Roman" w:cs="Times New Roman"/>
                <w:b/>
              </w:rPr>
              <w:t>Reductor</w:t>
            </w:r>
          </w:p>
        </w:tc>
        <w:tc>
          <w:tcPr>
            <w:tcW w:w="1244" w:type="dxa"/>
          </w:tcPr>
          <w:p w14:paraId="13A13175" w14:textId="77777777" w:rsidR="003C0D87" w:rsidRPr="00E920E8" w:rsidRDefault="003C0D87" w:rsidP="00782C99">
            <w:pPr>
              <w:spacing w:after="0" w:line="240" w:lineRule="auto"/>
              <w:jc w:val="center"/>
              <w:rPr>
                <w:rFonts w:ascii="Times New Roman" w:hAnsi="Times New Roman" w:cs="Times New Roman"/>
                <w:b/>
              </w:rPr>
            </w:pPr>
            <w:proofErr w:type="spellStart"/>
            <w:r w:rsidRPr="00E920E8">
              <w:rPr>
                <w:rFonts w:ascii="Times New Roman" w:hAnsi="Times New Roman" w:cs="Times New Roman"/>
                <w:b/>
              </w:rPr>
              <w:t>Eº</w:t>
            </w:r>
            <w:proofErr w:type="spellEnd"/>
          </w:p>
        </w:tc>
      </w:tr>
      <w:tr w:rsidR="003C0D87" w14:paraId="3105A01C" w14:textId="77777777" w:rsidTr="00782C99">
        <w:tc>
          <w:tcPr>
            <w:tcW w:w="1219" w:type="dxa"/>
          </w:tcPr>
          <w:p w14:paraId="6AC21165" w14:textId="77777777" w:rsidR="003C0D87"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Al(</w:t>
            </w:r>
            <w:proofErr w:type="gramEnd"/>
            <w:r>
              <w:rPr>
                <w:rFonts w:ascii="Times New Roman" w:hAnsi="Times New Roman" w:cs="Times New Roman"/>
              </w:rPr>
              <w:t>III)</w:t>
            </w:r>
          </w:p>
        </w:tc>
        <w:tc>
          <w:tcPr>
            <w:tcW w:w="1509" w:type="dxa"/>
          </w:tcPr>
          <w:p w14:paraId="322232DC" w14:textId="77777777" w:rsidR="003C0D87"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Al(</w:t>
            </w:r>
            <w:proofErr w:type="gramEnd"/>
            <w:r>
              <w:rPr>
                <w:rFonts w:ascii="Times New Roman" w:hAnsi="Times New Roman" w:cs="Times New Roman"/>
              </w:rPr>
              <w:t>0)</w:t>
            </w:r>
          </w:p>
        </w:tc>
        <w:tc>
          <w:tcPr>
            <w:tcW w:w="1244" w:type="dxa"/>
          </w:tcPr>
          <w:p w14:paraId="6505F7F0" w14:textId="77777777" w:rsidR="003C0D87" w:rsidRDefault="003C0D87" w:rsidP="00782C99">
            <w:pPr>
              <w:spacing w:after="0" w:line="240" w:lineRule="auto"/>
              <w:rPr>
                <w:rFonts w:ascii="Times New Roman" w:hAnsi="Times New Roman" w:cs="Times New Roman"/>
              </w:rPr>
            </w:pPr>
            <w:r>
              <w:rPr>
                <w:rFonts w:ascii="Times New Roman" w:hAnsi="Times New Roman" w:cs="Times New Roman"/>
              </w:rPr>
              <w:t>-1.68</w:t>
            </w:r>
          </w:p>
        </w:tc>
      </w:tr>
      <w:tr w:rsidR="003C0D87" w14:paraId="7DF3E84D" w14:textId="77777777" w:rsidTr="00782C99">
        <w:tc>
          <w:tcPr>
            <w:tcW w:w="1219" w:type="dxa"/>
          </w:tcPr>
          <w:p w14:paraId="3FDC178E"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Mn(</w:t>
            </w:r>
            <w:proofErr w:type="gramEnd"/>
            <w:r w:rsidRPr="00E920E8">
              <w:rPr>
                <w:rFonts w:ascii="Times New Roman" w:hAnsi="Times New Roman" w:cs="Times New Roman"/>
              </w:rPr>
              <w:t>II)</w:t>
            </w:r>
          </w:p>
        </w:tc>
        <w:tc>
          <w:tcPr>
            <w:tcW w:w="1509" w:type="dxa"/>
          </w:tcPr>
          <w:p w14:paraId="79808411"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Mn(</w:t>
            </w:r>
            <w:proofErr w:type="gramEnd"/>
            <w:r w:rsidRPr="00E920E8">
              <w:rPr>
                <w:rFonts w:ascii="Times New Roman" w:hAnsi="Times New Roman" w:cs="Times New Roman"/>
              </w:rPr>
              <w:t>0)</w:t>
            </w:r>
          </w:p>
        </w:tc>
        <w:tc>
          <w:tcPr>
            <w:tcW w:w="1244" w:type="dxa"/>
          </w:tcPr>
          <w:p w14:paraId="52576614" w14:textId="77777777" w:rsidR="003C0D87" w:rsidRPr="00E920E8" w:rsidRDefault="003C0D87" w:rsidP="00782C99">
            <w:pPr>
              <w:spacing w:after="0" w:line="240" w:lineRule="auto"/>
              <w:rPr>
                <w:rFonts w:ascii="Times New Roman" w:hAnsi="Times New Roman" w:cs="Times New Roman"/>
              </w:rPr>
            </w:pPr>
            <w:r w:rsidRPr="00E920E8">
              <w:rPr>
                <w:rFonts w:ascii="Times New Roman" w:hAnsi="Times New Roman" w:cs="Times New Roman"/>
              </w:rPr>
              <w:t>-1.18</w:t>
            </w:r>
          </w:p>
        </w:tc>
      </w:tr>
      <w:tr w:rsidR="003C0D87" w14:paraId="55EA226D" w14:textId="77777777" w:rsidTr="00782C99">
        <w:tc>
          <w:tcPr>
            <w:tcW w:w="1219" w:type="dxa"/>
          </w:tcPr>
          <w:p w14:paraId="1123C66A" w14:textId="77777777" w:rsidR="003C0D87" w:rsidRPr="00E920E8"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Cr(</w:t>
            </w:r>
            <w:proofErr w:type="gramEnd"/>
            <w:r>
              <w:rPr>
                <w:rFonts w:ascii="Times New Roman" w:hAnsi="Times New Roman" w:cs="Times New Roman"/>
              </w:rPr>
              <w:t>II)</w:t>
            </w:r>
          </w:p>
        </w:tc>
        <w:tc>
          <w:tcPr>
            <w:tcW w:w="1509" w:type="dxa"/>
          </w:tcPr>
          <w:p w14:paraId="247F8E7A" w14:textId="77777777" w:rsidR="003C0D87" w:rsidRPr="00E920E8"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Cr(</w:t>
            </w:r>
            <w:proofErr w:type="gramEnd"/>
            <w:r>
              <w:rPr>
                <w:rFonts w:ascii="Times New Roman" w:hAnsi="Times New Roman" w:cs="Times New Roman"/>
              </w:rPr>
              <w:t>0)</w:t>
            </w:r>
          </w:p>
        </w:tc>
        <w:tc>
          <w:tcPr>
            <w:tcW w:w="1244" w:type="dxa"/>
          </w:tcPr>
          <w:p w14:paraId="4C899A1D" w14:textId="77777777" w:rsidR="003C0D87" w:rsidRPr="00E920E8" w:rsidRDefault="003C0D87" w:rsidP="00782C99">
            <w:pPr>
              <w:spacing w:after="0" w:line="240" w:lineRule="auto"/>
              <w:rPr>
                <w:rFonts w:ascii="Times New Roman" w:hAnsi="Times New Roman" w:cs="Times New Roman"/>
              </w:rPr>
            </w:pPr>
            <w:r>
              <w:rPr>
                <w:rFonts w:ascii="Times New Roman" w:hAnsi="Times New Roman" w:cs="Times New Roman"/>
              </w:rPr>
              <w:t>-0.89</w:t>
            </w:r>
          </w:p>
        </w:tc>
      </w:tr>
      <w:tr w:rsidR="003C0D87" w14:paraId="08C8C1A2" w14:textId="77777777" w:rsidTr="00782C99">
        <w:tc>
          <w:tcPr>
            <w:tcW w:w="1219" w:type="dxa"/>
          </w:tcPr>
          <w:p w14:paraId="12378BEA"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Zn(</w:t>
            </w:r>
            <w:proofErr w:type="gramEnd"/>
            <w:r w:rsidRPr="00E920E8">
              <w:rPr>
                <w:rFonts w:ascii="Times New Roman" w:hAnsi="Times New Roman" w:cs="Times New Roman"/>
              </w:rPr>
              <w:t>II)</w:t>
            </w:r>
          </w:p>
        </w:tc>
        <w:tc>
          <w:tcPr>
            <w:tcW w:w="1509" w:type="dxa"/>
          </w:tcPr>
          <w:p w14:paraId="77FF3B17"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Zn(</w:t>
            </w:r>
            <w:proofErr w:type="gramEnd"/>
            <w:r w:rsidRPr="00E920E8">
              <w:rPr>
                <w:rFonts w:ascii="Times New Roman" w:hAnsi="Times New Roman" w:cs="Times New Roman"/>
              </w:rPr>
              <w:t>0)</w:t>
            </w:r>
          </w:p>
        </w:tc>
        <w:tc>
          <w:tcPr>
            <w:tcW w:w="1244" w:type="dxa"/>
          </w:tcPr>
          <w:p w14:paraId="158ACC35" w14:textId="77777777" w:rsidR="003C0D87" w:rsidRPr="00E920E8" w:rsidRDefault="003C0D87" w:rsidP="00782C99">
            <w:pPr>
              <w:spacing w:after="0" w:line="240" w:lineRule="auto"/>
              <w:rPr>
                <w:rFonts w:ascii="Times New Roman" w:hAnsi="Times New Roman" w:cs="Times New Roman"/>
              </w:rPr>
            </w:pPr>
            <w:r w:rsidRPr="00E920E8">
              <w:rPr>
                <w:rFonts w:ascii="Times New Roman" w:hAnsi="Times New Roman" w:cs="Times New Roman"/>
              </w:rPr>
              <w:t>-0.76</w:t>
            </w:r>
          </w:p>
        </w:tc>
      </w:tr>
      <w:tr w:rsidR="003C0D87" w14:paraId="5E2EFCCB" w14:textId="77777777" w:rsidTr="00782C99">
        <w:tc>
          <w:tcPr>
            <w:tcW w:w="1219" w:type="dxa"/>
          </w:tcPr>
          <w:p w14:paraId="18B9160E"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Fe(</w:t>
            </w:r>
            <w:proofErr w:type="gramEnd"/>
            <w:r w:rsidRPr="00E920E8">
              <w:rPr>
                <w:rFonts w:ascii="Times New Roman" w:hAnsi="Times New Roman" w:cs="Times New Roman"/>
              </w:rPr>
              <w:t>II)</w:t>
            </w:r>
          </w:p>
        </w:tc>
        <w:tc>
          <w:tcPr>
            <w:tcW w:w="1509" w:type="dxa"/>
          </w:tcPr>
          <w:p w14:paraId="0F8FE564"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Fe(</w:t>
            </w:r>
            <w:proofErr w:type="gramEnd"/>
            <w:r w:rsidRPr="00E920E8">
              <w:rPr>
                <w:rFonts w:ascii="Times New Roman" w:hAnsi="Times New Roman" w:cs="Times New Roman"/>
              </w:rPr>
              <w:t>0)</w:t>
            </w:r>
          </w:p>
        </w:tc>
        <w:tc>
          <w:tcPr>
            <w:tcW w:w="1244" w:type="dxa"/>
          </w:tcPr>
          <w:p w14:paraId="1E5FD9B0" w14:textId="77777777" w:rsidR="003C0D87" w:rsidRPr="00E920E8" w:rsidRDefault="003C0D87" w:rsidP="00782C99">
            <w:pPr>
              <w:spacing w:after="0" w:line="240" w:lineRule="auto"/>
              <w:rPr>
                <w:rFonts w:ascii="Times New Roman" w:hAnsi="Times New Roman" w:cs="Times New Roman"/>
              </w:rPr>
            </w:pPr>
            <w:r w:rsidRPr="00E920E8">
              <w:rPr>
                <w:rFonts w:ascii="Times New Roman" w:hAnsi="Times New Roman" w:cs="Times New Roman"/>
              </w:rPr>
              <w:t>-0.44</w:t>
            </w:r>
          </w:p>
        </w:tc>
      </w:tr>
      <w:tr w:rsidR="003C0D87" w14:paraId="2147879B" w14:textId="77777777" w:rsidTr="00782C99">
        <w:tc>
          <w:tcPr>
            <w:tcW w:w="1219" w:type="dxa"/>
          </w:tcPr>
          <w:p w14:paraId="4BA4D901" w14:textId="77777777" w:rsidR="003C0D87" w:rsidRPr="00E920E8"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Cr(</w:t>
            </w:r>
            <w:proofErr w:type="gramEnd"/>
            <w:r>
              <w:rPr>
                <w:rFonts w:ascii="Times New Roman" w:hAnsi="Times New Roman" w:cs="Times New Roman"/>
              </w:rPr>
              <w:t>III)</w:t>
            </w:r>
          </w:p>
        </w:tc>
        <w:tc>
          <w:tcPr>
            <w:tcW w:w="1509" w:type="dxa"/>
          </w:tcPr>
          <w:p w14:paraId="0E25CC5D" w14:textId="77777777" w:rsidR="003C0D87" w:rsidRPr="00E920E8"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Cr(</w:t>
            </w:r>
            <w:proofErr w:type="gramEnd"/>
            <w:r>
              <w:rPr>
                <w:rFonts w:ascii="Times New Roman" w:hAnsi="Times New Roman" w:cs="Times New Roman"/>
              </w:rPr>
              <w:t>II)</w:t>
            </w:r>
          </w:p>
        </w:tc>
        <w:tc>
          <w:tcPr>
            <w:tcW w:w="1244" w:type="dxa"/>
          </w:tcPr>
          <w:p w14:paraId="5B1DCCD2" w14:textId="77777777" w:rsidR="003C0D87" w:rsidRPr="00E920E8" w:rsidRDefault="003C0D87" w:rsidP="00782C99">
            <w:pPr>
              <w:spacing w:after="0" w:line="240" w:lineRule="auto"/>
              <w:rPr>
                <w:rFonts w:ascii="Times New Roman" w:hAnsi="Times New Roman" w:cs="Times New Roman"/>
              </w:rPr>
            </w:pPr>
            <w:r>
              <w:rPr>
                <w:rFonts w:ascii="Times New Roman" w:hAnsi="Times New Roman" w:cs="Times New Roman"/>
              </w:rPr>
              <w:t>-0.42</w:t>
            </w:r>
          </w:p>
        </w:tc>
      </w:tr>
      <w:tr w:rsidR="003C0D87" w14:paraId="43328819" w14:textId="77777777" w:rsidTr="00782C99">
        <w:tc>
          <w:tcPr>
            <w:tcW w:w="1219" w:type="dxa"/>
          </w:tcPr>
          <w:p w14:paraId="502A0DB0" w14:textId="77777777" w:rsidR="003C0D87" w:rsidRPr="00E920E8"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Cd(</w:t>
            </w:r>
            <w:proofErr w:type="gramEnd"/>
            <w:r>
              <w:rPr>
                <w:rFonts w:ascii="Times New Roman" w:hAnsi="Times New Roman" w:cs="Times New Roman"/>
              </w:rPr>
              <w:t>II)</w:t>
            </w:r>
          </w:p>
        </w:tc>
        <w:tc>
          <w:tcPr>
            <w:tcW w:w="1509" w:type="dxa"/>
          </w:tcPr>
          <w:p w14:paraId="785C049B" w14:textId="77777777" w:rsidR="003C0D87" w:rsidRPr="00E920E8"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Cd(</w:t>
            </w:r>
            <w:proofErr w:type="gramEnd"/>
            <w:r>
              <w:rPr>
                <w:rFonts w:ascii="Times New Roman" w:hAnsi="Times New Roman" w:cs="Times New Roman"/>
              </w:rPr>
              <w:t>0)</w:t>
            </w:r>
          </w:p>
        </w:tc>
        <w:tc>
          <w:tcPr>
            <w:tcW w:w="1244" w:type="dxa"/>
          </w:tcPr>
          <w:p w14:paraId="7D29AF2F" w14:textId="77777777" w:rsidR="003C0D87" w:rsidRPr="00E920E8" w:rsidRDefault="003C0D87" w:rsidP="00782C99">
            <w:pPr>
              <w:spacing w:after="0" w:line="240" w:lineRule="auto"/>
              <w:rPr>
                <w:rFonts w:ascii="Times New Roman" w:hAnsi="Times New Roman" w:cs="Times New Roman"/>
              </w:rPr>
            </w:pPr>
            <w:r>
              <w:rPr>
                <w:rFonts w:ascii="Times New Roman" w:hAnsi="Times New Roman" w:cs="Times New Roman"/>
              </w:rPr>
              <w:t>-0.40</w:t>
            </w:r>
          </w:p>
        </w:tc>
      </w:tr>
      <w:tr w:rsidR="003C0D87" w14:paraId="480962B8" w14:textId="77777777" w:rsidTr="00782C99">
        <w:tc>
          <w:tcPr>
            <w:tcW w:w="1219" w:type="dxa"/>
          </w:tcPr>
          <w:p w14:paraId="049C01D3"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In(</w:t>
            </w:r>
            <w:proofErr w:type="gramEnd"/>
            <w:r w:rsidRPr="00E920E8">
              <w:rPr>
                <w:rFonts w:ascii="Times New Roman" w:hAnsi="Times New Roman" w:cs="Times New Roman"/>
              </w:rPr>
              <w:t>III)</w:t>
            </w:r>
          </w:p>
        </w:tc>
        <w:tc>
          <w:tcPr>
            <w:tcW w:w="1509" w:type="dxa"/>
          </w:tcPr>
          <w:p w14:paraId="6FFEADDA"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In(</w:t>
            </w:r>
            <w:proofErr w:type="gramEnd"/>
            <w:r w:rsidRPr="00E920E8">
              <w:rPr>
                <w:rFonts w:ascii="Times New Roman" w:hAnsi="Times New Roman" w:cs="Times New Roman"/>
              </w:rPr>
              <w:t>0)</w:t>
            </w:r>
          </w:p>
        </w:tc>
        <w:tc>
          <w:tcPr>
            <w:tcW w:w="1244" w:type="dxa"/>
          </w:tcPr>
          <w:p w14:paraId="186078DD" w14:textId="77777777" w:rsidR="003C0D87" w:rsidRPr="00E920E8" w:rsidRDefault="003C0D87" w:rsidP="00782C99">
            <w:pPr>
              <w:spacing w:after="0" w:line="240" w:lineRule="auto"/>
              <w:rPr>
                <w:rFonts w:ascii="Times New Roman" w:hAnsi="Times New Roman" w:cs="Times New Roman"/>
              </w:rPr>
            </w:pPr>
            <w:r>
              <w:rPr>
                <w:rFonts w:ascii="Times New Roman" w:hAnsi="Times New Roman" w:cs="Times New Roman"/>
              </w:rPr>
              <w:t>-0.34</w:t>
            </w:r>
          </w:p>
        </w:tc>
      </w:tr>
      <w:tr w:rsidR="003C0D87" w14:paraId="2C620737" w14:textId="77777777" w:rsidTr="00782C99">
        <w:tc>
          <w:tcPr>
            <w:tcW w:w="1219" w:type="dxa"/>
          </w:tcPr>
          <w:p w14:paraId="2B1CFBAB"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Co(</w:t>
            </w:r>
            <w:proofErr w:type="gramEnd"/>
            <w:r w:rsidRPr="00E920E8">
              <w:rPr>
                <w:rFonts w:ascii="Times New Roman" w:hAnsi="Times New Roman" w:cs="Times New Roman"/>
              </w:rPr>
              <w:t>II)</w:t>
            </w:r>
          </w:p>
        </w:tc>
        <w:tc>
          <w:tcPr>
            <w:tcW w:w="1509" w:type="dxa"/>
          </w:tcPr>
          <w:p w14:paraId="11EFAC43"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Co(</w:t>
            </w:r>
            <w:proofErr w:type="gramEnd"/>
            <w:r w:rsidRPr="00E920E8">
              <w:rPr>
                <w:rFonts w:ascii="Times New Roman" w:hAnsi="Times New Roman" w:cs="Times New Roman"/>
              </w:rPr>
              <w:t>0)</w:t>
            </w:r>
          </w:p>
        </w:tc>
        <w:tc>
          <w:tcPr>
            <w:tcW w:w="1244" w:type="dxa"/>
          </w:tcPr>
          <w:p w14:paraId="32B0315A" w14:textId="77777777" w:rsidR="003C0D87" w:rsidRPr="00E920E8" w:rsidRDefault="003C0D87" w:rsidP="00782C99">
            <w:pPr>
              <w:spacing w:after="0" w:line="240" w:lineRule="auto"/>
              <w:rPr>
                <w:rFonts w:ascii="Times New Roman" w:hAnsi="Times New Roman" w:cs="Times New Roman"/>
              </w:rPr>
            </w:pPr>
            <w:r w:rsidRPr="00E920E8">
              <w:rPr>
                <w:rFonts w:ascii="Times New Roman" w:hAnsi="Times New Roman" w:cs="Times New Roman"/>
              </w:rPr>
              <w:t>-0.28</w:t>
            </w:r>
          </w:p>
        </w:tc>
      </w:tr>
      <w:tr w:rsidR="003C0D87" w14:paraId="1CE16F38" w14:textId="77777777" w:rsidTr="00782C99">
        <w:tc>
          <w:tcPr>
            <w:tcW w:w="1219" w:type="dxa"/>
          </w:tcPr>
          <w:p w14:paraId="47BB8154" w14:textId="77777777" w:rsidR="003C0D87" w:rsidRPr="00E920E8"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Cr(</w:t>
            </w:r>
            <w:proofErr w:type="gramEnd"/>
            <w:r>
              <w:rPr>
                <w:rFonts w:ascii="Times New Roman" w:hAnsi="Times New Roman" w:cs="Times New Roman"/>
              </w:rPr>
              <w:t>VI)</w:t>
            </w:r>
          </w:p>
        </w:tc>
        <w:tc>
          <w:tcPr>
            <w:tcW w:w="1509" w:type="dxa"/>
          </w:tcPr>
          <w:p w14:paraId="7F5D3DC4" w14:textId="77777777" w:rsidR="003C0D87" w:rsidRPr="00E920E8"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Cr(</w:t>
            </w:r>
            <w:proofErr w:type="gramEnd"/>
            <w:r>
              <w:rPr>
                <w:rFonts w:ascii="Times New Roman" w:hAnsi="Times New Roman" w:cs="Times New Roman"/>
              </w:rPr>
              <w:t>III)</w:t>
            </w:r>
          </w:p>
        </w:tc>
        <w:tc>
          <w:tcPr>
            <w:tcW w:w="1244" w:type="dxa"/>
          </w:tcPr>
          <w:p w14:paraId="371788A2" w14:textId="77777777" w:rsidR="003C0D87" w:rsidRPr="00E920E8" w:rsidRDefault="003C0D87" w:rsidP="00782C99">
            <w:pPr>
              <w:spacing w:after="0" w:line="240" w:lineRule="auto"/>
              <w:rPr>
                <w:rFonts w:ascii="Times New Roman" w:hAnsi="Times New Roman" w:cs="Times New Roman"/>
              </w:rPr>
            </w:pPr>
            <w:r>
              <w:rPr>
                <w:rFonts w:ascii="Times New Roman" w:hAnsi="Times New Roman" w:cs="Times New Roman"/>
              </w:rPr>
              <w:t>-0.12</w:t>
            </w:r>
          </w:p>
        </w:tc>
      </w:tr>
      <w:tr w:rsidR="003C0D87" w14:paraId="2B7614BF" w14:textId="77777777" w:rsidTr="00782C99">
        <w:tc>
          <w:tcPr>
            <w:tcW w:w="1219" w:type="dxa"/>
          </w:tcPr>
          <w:p w14:paraId="0F746BF2"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Cu(</w:t>
            </w:r>
            <w:proofErr w:type="gramEnd"/>
            <w:r w:rsidRPr="00E920E8">
              <w:rPr>
                <w:rFonts w:ascii="Times New Roman" w:hAnsi="Times New Roman" w:cs="Times New Roman"/>
              </w:rPr>
              <w:t>II)</w:t>
            </w:r>
          </w:p>
        </w:tc>
        <w:tc>
          <w:tcPr>
            <w:tcW w:w="1509" w:type="dxa"/>
          </w:tcPr>
          <w:p w14:paraId="005DEA06"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Cu(</w:t>
            </w:r>
            <w:proofErr w:type="gramEnd"/>
            <w:r w:rsidRPr="00E920E8">
              <w:rPr>
                <w:rFonts w:ascii="Times New Roman" w:hAnsi="Times New Roman" w:cs="Times New Roman"/>
              </w:rPr>
              <w:t>0)</w:t>
            </w:r>
          </w:p>
        </w:tc>
        <w:tc>
          <w:tcPr>
            <w:tcW w:w="1244" w:type="dxa"/>
          </w:tcPr>
          <w:p w14:paraId="2DE7AA1E" w14:textId="77777777" w:rsidR="003C0D87" w:rsidRPr="00E920E8" w:rsidRDefault="003C0D87" w:rsidP="00782C99">
            <w:pPr>
              <w:spacing w:after="0" w:line="240" w:lineRule="auto"/>
              <w:rPr>
                <w:rFonts w:ascii="Times New Roman" w:hAnsi="Times New Roman" w:cs="Times New Roman"/>
              </w:rPr>
            </w:pPr>
            <w:r w:rsidRPr="00E920E8">
              <w:rPr>
                <w:rFonts w:ascii="Times New Roman" w:hAnsi="Times New Roman" w:cs="Times New Roman"/>
              </w:rPr>
              <w:t>0.34</w:t>
            </w:r>
          </w:p>
        </w:tc>
      </w:tr>
      <w:tr w:rsidR="003C0D87" w14:paraId="759DE747" w14:textId="77777777" w:rsidTr="00782C99">
        <w:tc>
          <w:tcPr>
            <w:tcW w:w="1219" w:type="dxa"/>
          </w:tcPr>
          <w:p w14:paraId="6C06AF10"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Fe(</w:t>
            </w:r>
            <w:proofErr w:type="gramEnd"/>
            <w:r w:rsidRPr="00E920E8">
              <w:rPr>
                <w:rFonts w:ascii="Times New Roman" w:hAnsi="Times New Roman" w:cs="Times New Roman"/>
              </w:rPr>
              <w:t>III)</w:t>
            </w:r>
          </w:p>
        </w:tc>
        <w:tc>
          <w:tcPr>
            <w:tcW w:w="1509" w:type="dxa"/>
          </w:tcPr>
          <w:p w14:paraId="5776E42F"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Fe(</w:t>
            </w:r>
            <w:proofErr w:type="gramEnd"/>
            <w:r w:rsidRPr="00E920E8">
              <w:rPr>
                <w:rFonts w:ascii="Times New Roman" w:hAnsi="Times New Roman" w:cs="Times New Roman"/>
              </w:rPr>
              <w:t>II)</w:t>
            </w:r>
          </w:p>
        </w:tc>
        <w:tc>
          <w:tcPr>
            <w:tcW w:w="1244" w:type="dxa"/>
          </w:tcPr>
          <w:p w14:paraId="071CC428" w14:textId="77777777" w:rsidR="003C0D87" w:rsidRPr="00E920E8" w:rsidRDefault="003C0D87" w:rsidP="00782C99">
            <w:pPr>
              <w:spacing w:after="0" w:line="240" w:lineRule="auto"/>
              <w:rPr>
                <w:rFonts w:ascii="Times New Roman" w:hAnsi="Times New Roman" w:cs="Times New Roman"/>
              </w:rPr>
            </w:pPr>
            <w:r w:rsidRPr="00E920E8">
              <w:rPr>
                <w:rFonts w:ascii="Times New Roman" w:hAnsi="Times New Roman" w:cs="Times New Roman"/>
              </w:rPr>
              <w:t>0.77</w:t>
            </w:r>
          </w:p>
        </w:tc>
      </w:tr>
      <w:tr w:rsidR="003C0D87" w14:paraId="7DFC9B7E" w14:textId="77777777" w:rsidTr="00782C99">
        <w:tc>
          <w:tcPr>
            <w:tcW w:w="1219" w:type="dxa"/>
          </w:tcPr>
          <w:p w14:paraId="45BE8A33" w14:textId="77777777" w:rsidR="003C0D87" w:rsidRPr="00E920E8" w:rsidRDefault="003C0D87" w:rsidP="00782C99">
            <w:pPr>
              <w:spacing w:after="0" w:line="240" w:lineRule="auto"/>
              <w:rPr>
                <w:rFonts w:ascii="Times New Roman" w:hAnsi="Times New Roman" w:cs="Times New Roman"/>
              </w:rPr>
            </w:pPr>
            <w:r w:rsidRPr="00E920E8">
              <w:rPr>
                <w:rFonts w:ascii="Times New Roman" w:hAnsi="Times New Roman" w:cs="Times New Roman"/>
              </w:rPr>
              <w:t>Ag(I)</w:t>
            </w:r>
          </w:p>
        </w:tc>
        <w:tc>
          <w:tcPr>
            <w:tcW w:w="1509" w:type="dxa"/>
          </w:tcPr>
          <w:p w14:paraId="39C8A6A9"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Ag(</w:t>
            </w:r>
            <w:proofErr w:type="gramEnd"/>
            <w:r w:rsidRPr="00E920E8">
              <w:rPr>
                <w:rFonts w:ascii="Times New Roman" w:hAnsi="Times New Roman" w:cs="Times New Roman"/>
              </w:rPr>
              <w:t>0)</w:t>
            </w:r>
          </w:p>
        </w:tc>
        <w:tc>
          <w:tcPr>
            <w:tcW w:w="1244" w:type="dxa"/>
          </w:tcPr>
          <w:p w14:paraId="61AE7CF5" w14:textId="77777777" w:rsidR="003C0D87" w:rsidRPr="00E920E8" w:rsidRDefault="003C0D87" w:rsidP="00782C99">
            <w:pPr>
              <w:spacing w:after="0" w:line="240" w:lineRule="auto"/>
              <w:rPr>
                <w:rFonts w:ascii="Times New Roman" w:hAnsi="Times New Roman" w:cs="Times New Roman"/>
              </w:rPr>
            </w:pPr>
            <w:r w:rsidRPr="00E920E8">
              <w:rPr>
                <w:rFonts w:ascii="Times New Roman" w:hAnsi="Times New Roman" w:cs="Times New Roman"/>
              </w:rPr>
              <w:t>0.80</w:t>
            </w:r>
          </w:p>
        </w:tc>
      </w:tr>
      <w:tr w:rsidR="003C0D87" w14:paraId="6E5C1E66" w14:textId="77777777" w:rsidTr="00782C99">
        <w:tc>
          <w:tcPr>
            <w:tcW w:w="1219" w:type="dxa"/>
          </w:tcPr>
          <w:p w14:paraId="5EE61E78"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lastRenderedPageBreak/>
              <w:t>Pt(</w:t>
            </w:r>
            <w:proofErr w:type="gramEnd"/>
            <w:r w:rsidRPr="00E920E8">
              <w:rPr>
                <w:rFonts w:ascii="Times New Roman" w:hAnsi="Times New Roman" w:cs="Times New Roman"/>
              </w:rPr>
              <w:t>II)</w:t>
            </w:r>
          </w:p>
        </w:tc>
        <w:tc>
          <w:tcPr>
            <w:tcW w:w="1509" w:type="dxa"/>
          </w:tcPr>
          <w:p w14:paraId="3D2BB870"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Pt(</w:t>
            </w:r>
            <w:proofErr w:type="gramEnd"/>
            <w:r w:rsidRPr="00E920E8">
              <w:rPr>
                <w:rFonts w:ascii="Times New Roman" w:hAnsi="Times New Roman" w:cs="Times New Roman"/>
              </w:rPr>
              <w:t>0)</w:t>
            </w:r>
          </w:p>
        </w:tc>
        <w:tc>
          <w:tcPr>
            <w:tcW w:w="1244" w:type="dxa"/>
          </w:tcPr>
          <w:p w14:paraId="514F682B" w14:textId="77777777" w:rsidR="003C0D87" w:rsidRPr="00E920E8" w:rsidRDefault="003C0D87" w:rsidP="00782C99">
            <w:pPr>
              <w:spacing w:after="0" w:line="240" w:lineRule="auto"/>
              <w:rPr>
                <w:rFonts w:ascii="Times New Roman" w:hAnsi="Times New Roman" w:cs="Times New Roman"/>
              </w:rPr>
            </w:pPr>
            <w:r w:rsidRPr="00E920E8">
              <w:rPr>
                <w:rFonts w:ascii="Times New Roman" w:hAnsi="Times New Roman" w:cs="Times New Roman"/>
              </w:rPr>
              <w:t>1.18</w:t>
            </w:r>
          </w:p>
        </w:tc>
      </w:tr>
      <w:tr w:rsidR="003C0D87" w14:paraId="46CF7FE8" w14:textId="77777777" w:rsidTr="00782C99">
        <w:tc>
          <w:tcPr>
            <w:tcW w:w="1219" w:type="dxa"/>
          </w:tcPr>
          <w:p w14:paraId="5F0714A8" w14:textId="77777777" w:rsidR="003C0D87" w:rsidRPr="00E920E8"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Au(</w:t>
            </w:r>
            <w:proofErr w:type="gramEnd"/>
            <w:r>
              <w:rPr>
                <w:rFonts w:ascii="Times New Roman" w:hAnsi="Times New Roman" w:cs="Times New Roman"/>
              </w:rPr>
              <w:t>III)</w:t>
            </w:r>
          </w:p>
        </w:tc>
        <w:tc>
          <w:tcPr>
            <w:tcW w:w="1509" w:type="dxa"/>
          </w:tcPr>
          <w:p w14:paraId="2DB0568F" w14:textId="77777777" w:rsidR="003C0D87" w:rsidRPr="00E920E8" w:rsidRDefault="003C0D87" w:rsidP="00782C99">
            <w:pPr>
              <w:spacing w:after="0" w:line="240" w:lineRule="auto"/>
              <w:rPr>
                <w:rFonts w:ascii="Times New Roman" w:hAnsi="Times New Roman" w:cs="Times New Roman"/>
              </w:rPr>
            </w:pPr>
            <w:proofErr w:type="gramStart"/>
            <w:r>
              <w:rPr>
                <w:rFonts w:ascii="Times New Roman" w:hAnsi="Times New Roman" w:cs="Times New Roman"/>
              </w:rPr>
              <w:t>Au(</w:t>
            </w:r>
            <w:proofErr w:type="gramEnd"/>
            <w:r>
              <w:rPr>
                <w:rFonts w:ascii="Times New Roman" w:hAnsi="Times New Roman" w:cs="Times New Roman"/>
              </w:rPr>
              <w:t>0)</w:t>
            </w:r>
          </w:p>
        </w:tc>
        <w:tc>
          <w:tcPr>
            <w:tcW w:w="1244" w:type="dxa"/>
          </w:tcPr>
          <w:p w14:paraId="60F58A82" w14:textId="77777777" w:rsidR="003C0D87" w:rsidRPr="00E920E8" w:rsidRDefault="003C0D87" w:rsidP="00782C99">
            <w:pPr>
              <w:spacing w:after="0" w:line="240" w:lineRule="auto"/>
              <w:rPr>
                <w:rFonts w:ascii="Times New Roman" w:hAnsi="Times New Roman" w:cs="Times New Roman"/>
              </w:rPr>
            </w:pPr>
            <w:r>
              <w:rPr>
                <w:rFonts w:ascii="Times New Roman" w:hAnsi="Times New Roman" w:cs="Times New Roman"/>
              </w:rPr>
              <w:t>1.49</w:t>
            </w:r>
          </w:p>
        </w:tc>
      </w:tr>
      <w:tr w:rsidR="003C0D87" w14:paraId="795FA01D" w14:textId="77777777" w:rsidTr="00782C99">
        <w:tc>
          <w:tcPr>
            <w:tcW w:w="1219" w:type="dxa"/>
          </w:tcPr>
          <w:p w14:paraId="216AC997"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Mn(</w:t>
            </w:r>
            <w:proofErr w:type="gramEnd"/>
            <w:r w:rsidRPr="00E920E8">
              <w:rPr>
                <w:rFonts w:ascii="Times New Roman" w:hAnsi="Times New Roman" w:cs="Times New Roman"/>
              </w:rPr>
              <w:t>VII)</w:t>
            </w:r>
          </w:p>
        </w:tc>
        <w:tc>
          <w:tcPr>
            <w:tcW w:w="1509" w:type="dxa"/>
          </w:tcPr>
          <w:p w14:paraId="18C46553"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Mn(</w:t>
            </w:r>
            <w:proofErr w:type="gramEnd"/>
            <w:r w:rsidRPr="00E920E8">
              <w:rPr>
                <w:rFonts w:ascii="Times New Roman" w:hAnsi="Times New Roman" w:cs="Times New Roman"/>
              </w:rPr>
              <w:t>II)</w:t>
            </w:r>
          </w:p>
        </w:tc>
        <w:tc>
          <w:tcPr>
            <w:tcW w:w="1244" w:type="dxa"/>
          </w:tcPr>
          <w:p w14:paraId="416FCEDC" w14:textId="77777777" w:rsidR="003C0D87" w:rsidRPr="00E920E8" w:rsidRDefault="003C0D87" w:rsidP="00782C99">
            <w:pPr>
              <w:spacing w:after="0" w:line="240" w:lineRule="auto"/>
              <w:rPr>
                <w:rFonts w:ascii="Times New Roman" w:hAnsi="Times New Roman" w:cs="Times New Roman"/>
              </w:rPr>
            </w:pPr>
            <w:r w:rsidRPr="00E920E8">
              <w:rPr>
                <w:rFonts w:ascii="Times New Roman" w:hAnsi="Times New Roman" w:cs="Times New Roman"/>
              </w:rPr>
              <w:t>1.51</w:t>
            </w:r>
          </w:p>
        </w:tc>
      </w:tr>
      <w:tr w:rsidR="003C0D87" w14:paraId="31B5EA43" w14:textId="77777777" w:rsidTr="00782C99">
        <w:tc>
          <w:tcPr>
            <w:tcW w:w="1219" w:type="dxa"/>
          </w:tcPr>
          <w:p w14:paraId="648E82B3"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Co(</w:t>
            </w:r>
            <w:proofErr w:type="gramEnd"/>
            <w:r w:rsidRPr="00E920E8">
              <w:rPr>
                <w:rFonts w:ascii="Times New Roman" w:hAnsi="Times New Roman" w:cs="Times New Roman"/>
              </w:rPr>
              <w:t>III)</w:t>
            </w:r>
          </w:p>
        </w:tc>
        <w:tc>
          <w:tcPr>
            <w:tcW w:w="1509" w:type="dxa"/>
          </w:tcPr>
          <w:p w14:paraId="4A390B22" w14:textId="77777777" w:rsidR="003C0D87" w:rsidRPr="00E920E8" w:rsidRDefault="003C0D87" w:rsidP="00782C99">
            <w:pPr>
              <w:spacing w:after="0" w:line="240" w:lineRule="auto"/>
              <w:rPr>
                <w:rFonts w:ascii="Times New Roman" w:hAnsi="Times New Roman" w:cs="Times New Roman"/>
              </w:rPr>
            </w:pPr>
            <w:proofErr w:type="gramStart"/>
            <w:r w:rsidRPr="00E920E8">
              <w:rPr>
                <w:rFonts w:ascii="Times New Roman" w:hAnsi="Times New Roman" w:cs="Times New Roman"/>
              </w:rPr>
              <w:t>Co(</w:t>
            </w:r>
            <w:proofErr w:type="gramEnd"/>
            <w:r w:rsidRPr="00E920E8">
              <w:rPr>
                <w:rFonts w:ascii="Times New Roman" w:hAnsi="Times New Roman" w:cs="Times New Roman"/>
              </w:rPr>
              <w:t>II)</w:t>
            </w:r>
          </w:p>
        </w:tc>
        <w:tc>
          <w:tcPr>
            <w:tcW w:w="1244" w:type="dxa"/>
          </w:tcPr>
          <w:p w14:paraId="096CE5BB" w14:textId="77777777" w:rsidR="003C0D87" w:rsidRPr="00E920E8" w:rsidRDefault="003C0D87" w:rsidP="00782C99">
            <w:pPr>
              <w:spacing w:after="0" w:line="240" w:lineRule="auto"/>
              <w:rPr>
                <w:rFonts w:ascii="Times New Roman" w:hAnsi="Times New Roman" w:cs="Times New Roman"/>
              </w:rPr>
            </w:pPr>
            <w:r w:rsidRPr="00E920E8">
              <w:rPr>
                <w:rFonts w:ascii="Times New Roman" w:hAnsi="Times New Roman" w:cs="Times New Roman"/>
              </w:rPr>
              <w:t>1.92</w:t>
            </w:r>
          </w:p>
        </w:tc>
      </w:tr>
    </w:tbl>
    <w:p w14:paraId="02CD7D4D" w14:textId="77777777" w:rsidR="003C0D87" w:rsidRDefault="003C0D87" w:rsidP="00B76F30">
      <w:pPr>
        <w:jc w:val="both"/>
        <w:rPr>
          <w:rFonts w:ascii="LM Roman 10" w:hAnsi="LM Roman 10" w:cs="Arial"/>
          <w:b/>
          <w:bCs/>
        </w:rPr>
      </w:pPr>
    </w:p>
    <w:p w14:paraId="69BCFB6D" w14:textId="752A521B" w:rsidR="003C0D87" w:rsidRPr="003C0D87" w:rsidRDefault="003C0D87" w:rsidP="00B76F30">
      <w:pPr>
        <w:jc w:val="both"/>
        <w:rPr>
          <w:rFonts w:ascii="LM Roman 10" w:hAnsi="LM Roman 10" w:cs="Arial"/>
        </w:rPr>
      </w:pPr>
      <w:r>
        <w:rPr>
          <w:rFonts w:ascii="LM Roman 10" w:hAnsi="LM Roman 10" w:cs="Arial"/>
          <w:b/>
          <w:bCs/>
        </w:rPr>
        <w:tab/>
      </w:r>
      <w:r>
        <w:rPr>
          <w:rFonts w:ascii="LM Roman 10" w:hAnsi="LM Roman 10" w:cs="Arial"/>
        </w:rPr>
        <w:t>Los gráficos mencionados se presentan en un documento aparte.</w:t>
      </w:r>
    </w:p>
    <w:p w14:paraId="718FB698" w14:textId="69BDD863" w:rsidR="00B76F30" w:rsidRDefault="00B76F30" w:rsidP="00B76F30">
      <w:pPr>
        <w:jc w:val="both"/>
        <w:rPr>
          <w:rFonts w:ascii="LM Roman 10" w:hAnsi="LM Roman 10" w:cs="Arial"/>
          <w:b/>
          <w:bCs/>
        </w:rPr>
      </w:pPr>
      <w:r w:rsidRPr="00B76F30">
        <w:rPr>
          <w:rFonts w:ascii="LM Roman 10" w:hAnsi="LM Roman 10" w:cs="Arial"/>
          <w:b/>
          <w:bCs/>
        </w:rPr>
        <w:t>PRODUCTO ENTREGABLE</w:t>
      </w:r>
    </w:p>
    <w:p w14:paraId="33232F99" w14:textId="1FF8F6DC" w:rsidR="00B76F30" w:rsidRPr="00B76F30" w:rsidRDefault="00B76F30" w:rsidP="00B76F30">
      <w:pPr>
        <w:ind w:firstLine="708"/>
        <w:jc w:val="both"/>
        <w:rPr>
          <w:rFonts w:ascii="LM Roman 10" w:hAnsi="LM Roman 10" w:cs="Arial"/>
        </w:rPr>
      </w:pPr>
      <w:r>
        <w:rPr>
          <w:rFonts w:ascii="LM Roman 10" w:hAnsi="LM Roman 10" w:cs="Arial"/>
        </w:rPr>
        <w:t>Deberán entregar en un archivo PDF las siguientes preguntas contestadas dentro de los recuadros colocados.</w:t>
      </w:r>
    </w:p>
    <w:p w14:paraId="1D4641E2" w14:textId="77777777" w:rsidR="00B76F30" w:rsidRPr="00B76F30" w:rsidRDefault="00B76F30" w:rsidP="00B76F30">
      <w:pPr>
        <w:jc w:val="both"/>
        <w:rPr>
          <w:rFonts w:ascii="LM Roman 10" w:hAnsi="LM Roman 10" w:cs="Arial"/>
        </w:rPr>
      </w:pPr>
      <w:r w:rsidRPr="00B76F30">
        <w:rPr>
          <w:rFonts w:ascii="LM Roman 10" w:hAnsi="LM Roman 10" w:cs="Arial"/>
        </w:rPr>
        <w:t xml:space="preserve">1.- El </w:t>
      </w:r>
      <w:r w:rsidRPr="00B76F30">
        <w:rPr>
          <w:rFonts w:ascii="LM Roman 10" w:hAnsi="LM Roman 10" w:cs="Arial"/>
          <w:b/>
        </w:rPr>
        <w:t>Gráfico 1</w:t>
      </w:r>
      <w:r w:rsidRPr="00B76F30">
        <w:rPr>
          <w:rFonts w:ascii="LM Roman 10" w:hAnsi="LM Roman 10" w:cs="Arial"/>
        </w:rPr>
        <w:t xml:space="preserve"> muestra señal que pueda indicar la presencia de oro, ¿Cuál es? Justifique brevemente su elección.</w:t>
      </w:r>
    </w:p>
    <w:tbl>
      <w:tblPr>
        <w:tblStyle w:val="Tablaconcuadrcula"/>
        <w:tblW w:w="0" w:type="auto"/>
        <w:tblLook w:val="04A0" w:firstRow="1" w:lastRow="0" w:firstColumn="1" w:lastColumn="0" w:noHBand="0" w:noVBand="1"/>
      </w:tblPr>
      <w:tblGrid>
        <w:gridCol w:w="8828"/>
      </w:tblGrid>
      <w:tr w:rsidR="00B76F30" w:rsidRPr="00B76F30" w14:paraId="3DAB5616" w14:textId="77777777" w:rsidTr="00782C99">
        <w:tc>
          <w:tcPr>
            <w:tcW w:w="8828" w:type="dxa"/>
          </w:tcPr>
          <w:p w14:paraId="2B5A2E34" w14:textId="77777777" w:rsidR="00B76F30" w:rsidRPr="00B76F30" w:rsidRDefault="00B76F30" w:rsidP="00782C99">
            <w:pPr>
              <w:jc w:val="both"/>
              <w:rPr>
                <w:rFonts w:ascii="LM Roman 10" w:hAnsi="LM Roman 10" w:cs="Arial"/>
                <w:color w:val="0070C0"/>
              </w:rPr>
            </w:pPr>
          </w:p>
        </w:tc>
      </w:tr>
    </w:tbl>
    <w:p w14:paraId="7112519F" w14:textId="77777777" w:rsidR="00B76F30" w:rsidRPr="00B76F30" w:rsidRDefault="00B76F30" w:rsidP="00B76F30">
      <w:pPr>
        <w:jc w:val="both"/>
        <w:rPr>
          <w:rFonts w:ascii="LM Roman 10" w:hAnsi="LM Roman 10" w:cs="Arial"/>
        </w:rPr>
      </w:pPr>
    </w:p>
    <w:p w14:paraId="66D2337A" w14:textId="77777777" w:rsidR="00B76F30" w:rsidRPr="00B76F30" w:rsidRDefault="00B76F30" w:rsidP="00B76F30">
      <w:pPr>
        <w:jc w:val="both"/>
        <w:rPr>
          <w:rFonts w:ascii="LM Roman 10" w:hAnsi="LM Roman 10" w:cs="Arial"/>
        </w:rPr>
      </w:pPr>
      <w:r w:rsidRPr="00B76F30">
        <w:rPr>
          <w:rFonts w:ascii="LM Roman 10" w:hAnsi="LM Roman 10" w:cs="Arial"/>
        </w:rPr>
        <w:t>2.- El mismo gráfico presenta varias señales más ¿A qué metales podrían corresponder?</w:t>
      </w:r>
    </w:p>
    <w:tbl>
      <w:tblPr>
        <w:tblStyle w:val="Tablaconcuadrcula"/>
        <w:tblW w:w="0" w:type="auto"/>
        <w:tblLook w:val="04A0" w:firstRow="1" w:lastRow="0" w:firstColumn="1" w:lastColumn="0" w:noHBand="0" w:noVBand="1"/>
      </w:tblPr>
      <w:tblGrid>
        <w:gridCol w:w="8828"/>
      </w:tblGrid>
      <w:tr w:rsidR="00B76F30" w:rsidRPr="00B76F30" w14:paraId="0CA9555D" w14:textId="77777777" w:rsidTr="00782C99">
        <w:tc>
          <w:tcPr>
            <w:tcW w:w="8828" w:type="dxa"/>
          </w:tcPr>
          <w:p w14:paraId="290DACC2" w14:textId="77777777" w:rsidR="00B76F30" w:rsidRPr="00B76F30" w:rsidRDefault="00B76F30" w:rsidP="00782C99">
            <w:pPr>
              <w:jc w:val="both"/>
              <w:rPr>
                <w:rFonts w:ascii="LM Roman 10" w:hAnsi="LM Roman 10" w:cs="Arial"/>
                <w:color w:val="0070C0"/>
              </w:rPr>
            </w:pPr>
          </w:p>
        </w:tc>
      </w:tr>
    </w:tbl>
    <w:p w14:paraId="573C7DD1" w14:textId="77777777" w:rsidR="00B76F30" w:rsidRPr="00B76F30" w:rsidRDefault="00B76F30" w:rsidP="00B76F30">
      <w:pPr>
        <w:rPr>
          <w:rFonts w:ascii="LM Roman 10" w:hAnsi="LM Roman 10"/>
        </w:rPr>
      </w:pPr>
    </w:p>
    <w:p w14:paraId="46B39B22" w14:textId="77777777" w:rsidR="00B76F30" w:rsidRPr="00B76F30" w:rsidRDefault="00B76F30" w:rsidP="00B76F30">
      <w:pPr>
        <w:jc w:val="both"/>
        <w:rPr>
          <w:rFonts w:ascii="LM Roman 10" w:hAnsi="LM Roman 10" w:cs="Arial"/>
        </w:rPr>
      </w:pPr>
      <w:r w:rsidRPr="00B76F30">
        <w:rPr>
          <w:rFonts w:ascii="LM Roman 10" w:hAnsi="LM Roman 10" w:cs="Arial"/>
        </w:rPr>
        <w:t>3.- Observe la curva de intensidad-potencial (</w:t>
      </w:r>
      <w:r w:rsidRPr="00B76F30">
        <w:rPr>
          <w:rFonts w:ascii="LM Roman 10" w:hAnsi="LM Roman 10" w:cs="Arial"/>
          <w:b/>
        </w:rPr>
        <w:t>Gráfico 2</w:t>
      </w:r>
      <w:r w:rsidRPr="00B76F30">
        <w:rPr>
          <w:rFonts w:ascii="LM Roman 10" w:hAnsi="LM Roman 10" w:cs="Arial"/>
        </w:rPr>
        <w:t>). Recuerde que es el resultado para la muestra tratada por el laboratorio independiente. ¿Hay evidencia de presencia de oro? Justifique.</w:t>
      </w:r>
    </w:p>
    <w:tbl>
      <w:tblPr>
        <w:tblStyle w:val="Tablaconcuadrcula"/>
        <w:tblW w:w="0" w:type="auto"/>
        <w:tblLook w:val="04A0" w:firstRow="1" w:lastRow="0" w:firstColumn="1" w:lastColumn="0" w:noHBand="0" w:noVBand="1"/>
      </w:tblPr>
      <w:tblGrid>
        <w:gridCol w:w="8828"/>
      </w:tblGrid>
      <w:tr w:rsidR="00B76F30" w:rsidRPr="00B76F30" w14:paraId="5D463778" w14:textId="77777777" w:rsidTr="00782C99">
        <w:tc>
          <w:tcPr>
            <w:tcW w:w="8828" w:type="dxa"/>
          </w:tcPr>
          <w:p w14:paraId="735349E1" w14:textId="77777777" w:rsidR="00B76F30" w:rsidRPr="00B76F30" w:rsidRDefault="00B76F30" w:rsidP="00782C99">
            <w:pPr>
              <w:jc w:val="both"/>
              <w:rPr>
                <w:rFonts w:ascii="LM Roman 10" w:hAnsi="LM Roman 10" w:cs="Arial"/>
                <w:color w:val="0070C0"/>
              </w:rPr>
            </w:pPr>
          </w:p>
        </w:tc>
      </w:tr>
    </w:tbl>
    <w:p w14:paraId="69CAE4D0" w14:textId="77777777" w:rsidR="00B76F30" w:rsidRPr="00B76F30" w:rsidRDefault="00B76F30" w:rsidP="00B76F30">
      <w:pPr>
        <w:jc w:val="both"/>
        <w:rPr>
          <w:rFonts w:ascii="LM Roman 10" w:hAnsi="LM Roman 10" w:cs="Arial"/>
        </w:rPr>
      </w:pPr>
    </w:p>
    <w:p w14:paraId="27B8E0D2" w14:textId="77777777" w:rsidR="00B76F30" w:rsidRPr="00B76F30" w:rsidRDefault="00B76F30" w:rsidP="00B76F30">
      <w:pPr>
        <w:jc w:val="both"/>
        <w:rPr>
          <w:rFonts w:ascii="LM Roman 10" w:hAnsi="LM Roman 10" w:cs="Arial"/>
        </w:rPr>
      </w:pPr>
      <w:r w:rsidRPr="00B76F30">
        <w:rPr>
          <w:rFonts w:ascii="LM Roman 10" w:hAnsi="LM Roman 10" w:cs="Arial"/>
        </w:rPr>
        <w:t xml:space="preserve">4.- En este mismo gráfico, ¿Hay evidencia de los metales identificados en el </w:t>
      </w:r>
      <w:proofErr w:type="spellStart"/>
      <w:r w:rsidRPr="00B76F30">
        <w:rPr>
          <w:rFonts w:ascii="LM Roman 10" w:hAnsi="LM Roman 10" w:cs="Arial"/>
        </w:rPr>
        <w:t>cronopotenciograma</w:t>
      </w:r>
      <w:proofErr w:type="spellEnd"/>
      <w:r w:rsidRPr="00B76F30">
        <w:rPr>
          <w:rFonts w:ascii="LM Roman 10" w:hAnsi="LM Roman 10" w:cs="Arial"/>
        </w:rPr>
        <w:t xml:space="preserve"> (</w:t>
      </w:r>
      <w:r w:rsidRPr="00B76F30">
        <w:rPr>
          <w:rFonts w:ascii="LM Roman 10" w:hAnsi="LM Roman 10" w:cs="Arial"/>
          <w:b/>
        </w:rPr>
        <w:t>Gráfico 1</w:t>
      </w:r>
      <w:r w:rsidRPr="00B76F30">
        <w:rPr>
          <w:rFonts w:ascii="LM Roman 10" w:hAnsi="LM Roman 10" w:cs="Arial"/>
        </w:rPr>
        <w:t>)?</w:t>
      </w:r>
    </w:p>
    <w:tbl>
      <w:tblPr>
        <w:tblStyle w:val="Tablaconcuadrcula"/>
        <w:tblW w:w="0" w:type="auto"/>
        <w:tblLook w:val="04A0" w:firstRow="1" w:lastRow="0" w:firstColumn="1" w:lastColumn="0" w:noHBand="0" w:noVBand="1"/>
      </w:tblPr>
      <w:tblGrid>
        <w:gridCol w:w="8828"/>
      </w:tblGrid>
      <w:tr w:rsidR="00B76F30" w:rsidRPr="00B76F30" w14:paraId="5A8C3CEB" w14:textId="77777777" w:rsidTr="00782C99">
        <w:tc>
          <w:tcPr>
            <w:tcW w:w="8828" w:type="dxa"/>
          </w:tcPr>
          <w:p w14:paraId="7A95A949" w14:textId="77777777" w:rsidR="00B76F30" w:rsidRPr="00B76F30" w:rsidRDefault="00B76F30" w:rsidP="00782C99">
            <w:pPr>
              <w:jc w:val="both"/>
              <w:rPr>
                <w:rFonts w:ascii="LM Roman 10" w:hAnsi="LM Roman 10" w:cs="Arial"/>
                <w:color w:val="0070C0"/>
              </w:rPr>
            </w:pPr>
          </w:p>
        </w:tc>
      </w:tr>
    </w:tbl>
    <w:p w14:paraId="5109F6AF" w14:textId="77777777" w:rsidR="00B76F30" w:rsidRPr="00B76F30" w:rsidRDefault="00B76F30" w:rsidP="00B76F30">
      <w:pPr>
        <w:jc w:val="both"/>
        <w:rPr>
          <w:rFonts w:ascii="LM Roman 10" w:hAnsi="LM Roman 10" w:cs="Arial"/>
        </w:rPr>
      </w:pPr>
    </w:p>
    <w:p w14:paraId="06498652" w14:textId="77777777" w:rsidR="00B76F30" w:rsidRPr="00B76F30" w:rsidRDefault="00B76F30" w:rsidP="00B76F30">
      <w:pPr>
        <w:jc w:val="both"/>
        <w:rPr>
          <w:rFonts w:ascii="LM Roman 10" w:hAnsi="LM Roman 10" w:cs="Arial"/>
        </w:rPr>
      </w:pPr>
      <w:r w:rsidRPr="00B76F30">
        <w:rPr>
          <w:rFonts w:ascii="LM Roman 10" w:hAnsi="LM Roman 10" w:cs="Arial"/>
        </w:rPr>
        <w:t>5.- Reuniendo los resultados de ambos estudios (</w:t>
      </w:r>
      <w:r w:rsidRPr="00B76F30">
        <w:rPr>
          <w:rFonts w:ascii="LM Roman 10" w:hAnsi="LM Roman 10" w:cs="Arial"/>
          <w:b/>
        </w:rPr>
        <w:t>Gráficos 1 y 2</w:t>
      </w:r>
      <w:r w:rsidRPr="00B76F30">
        <w:rPr>
          <w:rFonts w:ascii="LM Roman 10" w:hAnsi="LM Roman 10" w:cs="Arial"/>
        </w:rPr>
        <w:t xml:space="preserve">) ¿Hay suficiente evidencia que indique que Wallace y laboratorios </w:t>
      </w:r>
      <w:proofErr w:type="spellStart"/>
      <w:r w:rsidRPr="00B76F30">
        <w:rPr>
          <w:rFonts w:ascii="LM Roman 10" w:hAnsi="LM Roman 10" w:cs="Arial"/>
        </w:rPr>
        <w:t>Gormogon</w:t>
      </w:r>
      <w:proofErr w:type="spellEnd"/>
      <w:r w:rsidRPr="00B76F30">
        <w:rPr>
          <w:rFonts w:ascii="LM Roman 10" w:hAnsi="LM Roman 10" w:cs="Arial"/>
        </w:rPr>
        <w:t xml:space="preserve"> alteraron la muestra? Justifique con el análisis de señales en ambos gráficos.</w:t>
      </w:r>
    </w:p>
    <w:tbl>
      <w:tblPr>
        <w:tblStyle w:val="Tablaconcuadrcula"/>
        <w:tblW w:w="0" w:type="auto"/>
        <w:tblLook w:val="04A0" w:firstRow="1" w:lastRow="0" w:firstColumn="1" w:lastColumn="0" w:noHBand="0" w:noVBand="1"/>
      </w:tblPr>
      <w:tblGrid>
        <w:gridCol w:w="8828"/>
      </w:tblGrid>
      <w:tr w:rsidR="00B76F30" w:rsidRPr="00B76F30" w14:paraId="5D0D4298" w14:textId="77777777" w:rsidTr="00782C99">
        <w:tc>
          <w:tcPr>
            <w:tcW w:w="8828" w:type="dxa"/>
          </w:tcPr>
          <w:p w14:paraId="4DB2BD19" w14:textId="77777777" w:rsidR="00B76F30" w:rsidRPr="00B76F30" w:rsidRDefault="00B76F30" w:rsidP="00782C99">
            <w:pPr>
              <w:jc w:val="both"/>
              <w:rPr>
                <w:rFonts w:ascii="LM Roman 10" w:hAnsi="LM Roman 10" w:cs="Arial"/>
                <w:color w:val="0070C0"/>
              </w:rPr>
            </w:pPr>
          </w:p>
        </w:tc>
      </w:tr>
    </w:tbl>
    <w:p w14:paraId="60C0AB3E" w14:textId="77777777" w:rsidR="00B76F30" w:rsidRPr="00B76F30" w:rsidRDefault="00B76F30" w:rsidP="00B76F30">
      <w:pPr>
        <w:jc w:val="both"/>
        <w:rPr>
          <w:rFonts w:ascii="LM Roman 10" w:hAnsi="LM Roman 10" w:cs="Arial"/>
        </w:rPr>
      </w:pPr>
    </w:p>
    <w:p w14:paraId="5A76442F" w14:textId="77777777" w:rsidR="00B76F30" w:rsidRPr="00B76F30" w:rsidRDefault="00B76F30" w:rsidP="00B76F30">
      <w:pPr>
        <w:jc w:val="both"/>
        <w:rPr>
          <w:rFonts w:ascii="LM Roman 10" w:hAnsi="LM Roman 10" w:cs="Arial"/>
        </w:rPr>
      </w:pPr>
      <w:r w:rsidRPr="00B76F30">
        <w:rPr>
          <w:rFonts w:ascii="LM Roman 10" w:hAnsi="LM Roman 10" w:cs="Arial"/>
        </w:rPr>
        <w:t>6.- ¿Puede identificar la especie química que se añadió a la primera muestra para alterarla? Justifique su respuesta aludiendo a las señales mostradas en los estudios (gráficos)</w:t>
      </w:r>
    </w:p>
    <w:tbl>
      <w:tblPr>
        <w:tblStyle w:val="Tablaconcuadrcula"/>
        <w:tblW w:w="0" w:type="auto"/>
        <w:tblLook w:val="04A0" w:firstRow="1" w:lastRow="0" w:firstColumn="1" w:lastColumn="0" w:noHBand="0" w:noVBand="1"/>
      </w:tblPr>
      <w:tblGrid>
        <w:gridCol w:w="8828"/>
      </w:tblGrid>
      <w:tr w:rsidR="00B76F30" w:rsidRPr="00B76F30" w14:paraId="7CD4A6B0" w14:textId="77777777" w:rsidTr="00782C99">
        <w:tc>
          <w:tcPr>
            <w:tcW w:w="8828" w:type="dxa"/>
          </w:tcPr>
          <w:p w14:paraId="0622B70A" w14:textId="77777777" w:rsidR="00B76F30" w:rsidRPr="00B76F30" w:rsidRDefault="00B76F30" w:rsidP="00782C99">
            <w:pPr>
              <w:jc w:val="both"/>
              <w:rPr>
                <w:rFonts w:ascii="LM Roman 10" w:hAnsi="LM Roman 10" w:cs="Arial"/>
                <w:color w:val="0070C0"/>
              </w:rPr>
            </w:pPr>
          </w:p>
        </w:tc>
      </w:tr>
    </w:tbl>
    <w:p w14:paraId="050BA6A7" w14:textId="77777777" w:rsidR="00B76F30" w:rsidRPr="00B76F30" w:rsidRDefault="00B76F30" w:rsidP="00B76F30">
      <w:pPr>
        <w:jc w:val="both"/>
        <w:rPr>
          <w:rFonts w:ascii="LM Roman 10" w:hAnsi="LM Roman 10" w:cs="Arial"/>
        </w:rPr>
      </w:pPr>
    </w:p>
    <w:p w14:paraId="2B04F9C2" w14:textId="77777777" w:rsidR="00B76F30" w:rsidRPr="00B76F30" w:rsidRDefault="00B76F30" w:rsidP="00B76F30">
      <w:pPr>
        <w:jc w:val="both"/>
        <w:rPr>
          <w:rFonts w:ascii="LM Roman 10" w:hAnsi="LM Roman 10" w:cs="Arial"/>
        </w:rPr>
      </w:pPr>
      <w:r w:rsidRPr="00B76F30">
        <w:rPr>
          <w:rFonts w:ascii="LM Roman 10" w:hAnsi="LM Roman 10" w:cs="Arial"/>
        </w:rPr>
        <w:tab/>
        <w:t xml:space="preserve">Al final de este caso Wallace fue a prisión, al igual que los dirigentes de los laboratorios </w:t>
      </w:r>
      <w:proofErr w:type="spellStart"/>
      <w:r w:rsidRPr="00B76F30">
        <w:rPr>
          <w:rFonts w:ascii="LM Roman 10" w:hAnsi="LM Roman 10" w:cs="Arial"/>
        </w:rPr>
        <w:t>Gormogón</w:t>
      </w:r>
      <w:proofErr w:type="spellEnd"/>
      <w:r w:rsidRPr="00B76F30">
        <w:rPr>
          <w:rFonts w:ascii="LM Roman 10" w:hAnsi="LM Roman 10" w:cs="Arial"/>
        </w:rPr>
        <w:t xml:space="preserve">. El director de </w:t>
      </w:r>
      <w:r w:rsidRPr="00B76F30">
        <w:rPr>
          <w:rFonts w:ascii="LM Roman 10" w:hAnsi="LM Roman 10" w:cs="Arial"/>
          <w:i/>
        </w:rPr>
        <w:t xml:space="preserve">Fine </w:t>
      </w:r>
      <w:proofErr w:type="spellStart"/>
      <w:r w:rsidRPr="00B76F30">
        <w:rPr>
          <w:rFonts w:ascii="LM Roman 10" w:hAnsi="LM Roman 10" w:cs="Arial"/>
          <w:i/>
        </w:rPr>
        <w:t>Metals</w:t>
      </w:r>
      <w:proofErr w:type="spellEnd"/>
      <w:r w:rsidRPr="00B76F30">
        <w:rPr>
          <w:rFonts w:ascii="LM Roman 10" w:hAnsi="LM Roman 10" w:cs="Arial"/>
        </w:rPr>
        <w:t xml:space="preserve"> estaba desesperado, porque </w:t>
      </w:r>
      <w:proofErr w:type="gramStart"/>
      <w:r w:rsidRPr="00B76F30">
        <w:rPr>
          <w:rFonts w:ascii="LM Roman 10" w:hAnsi="LM Roman 10" w:cs="Arial"/>
        </w:rPr>
        <w:t>a pesar que</w:t>
      </w:r>
      <w:proofErr w:type="gramEnd"/>
      <w:r w:rsidRPr="00B76F30">
        <w:rPr>
          <w:rFonts w:ascii="LM Roman 10" w:hAnsi="LM Roman 10" w:cs="Arial"/>
        </w:rPr>
        <w:t xml:space="preserve"> los culpables fueron a prisión, no se pudo recuperar el dinero que pagó por el terreno. Quería vender ese terreno, pues pensaba que no tenía potencial de explotación, y así podría </w:t>
      </w:r>
      <w:proofErr w:type="gramStart"/>
      <w:r w:rsidRPr="00B76F30">
        <w:rPr>
          <w:rFonts w:ascii="LM Roman 10" w:hAnsi="LM Roman 10" w:cs="Arial"/>
        </w:rPr>
        <w:t>recuperar</w:t>
      </w:r>
      <w:proofErr w:type="gramEnd"/>
      <w:r w:rsidRPr="00B76F30">
        <w:rPr>
          <w:rFonts w:ascii="LM Roman 10" w:hAnsi="LM Roman 10" w:cs="Arial"/>
        </w:rPr>
        <w:t xml:space="preserve"> aunque sea una cantidad simbólica de lo que invirtió.</w:t>
      </w:r>
    </w:p>
    <w:p w14:paraId="78EE5DF1" w14:textId="77777777" w:rsidR="00B76F30" w:rsidRPr="00B76F30" w:rsidRDefault="00B76F30" w:rsidP="00B76F30">
      <w:pPr>
        <w:jc w:val="both"/>
        <w:rPr>
          <w:rFonts w:ascii="LM Roman 10" w:hAnsi="LM Roman 10" w:cs="Arial"/>
        </w:rPr>
      </w:pPr>
      <w:r w:rsidRPr="00B76F30">
        <w:rPr>
          <w:rFonts w:ascii="LM Roman 10" w:hAnsi="LM Roman 10" w:cs="Arial"/>
        </w:rPr>
        <w:t>7.- De los estudios hechos (</w:t>
      </w:r>
      <w:r w:rsidRPr="00B76F30">
        <w:rPr>
          <w:rFonts w:ascii="LM Roman 10" w:hAnsi="LM Roman 10" w:cs="Arial"/>
          <w:b/>
        </w:rPr>
        <w:t>Gráficos 1 y 2</w:t>
      </w:r>
      <w:r w:rsidRPr="00B76F30">
        <w:rPr>
          <w:rFonts w:ascii="LM Roman 10" w:hAnsi="LM Roman 10" w:cs="Arial"/>
        </w:rPr>
        <w:t>), ¿Hay alguna evidencia que permita saber si hay algún otro metal precioso?, ¿Cuál es? Justifique.</w:t>
      </w:r>
    </w:p>
    <w:tbl>
      <w:tblPr>
        <w:tblStyle w:val="Tablaconcuadrcula"/>
        <w:tblW w:w="0" w:type="auto"/>
        <w:tblLook w:val="04A0" w:firstRow="1" w:lastRow="0" w:firstColumn="1" w:lastColumn="0" w:noHBand="0" w:noVBand="1"/>
      </w:tblPr>
      <w:tblGrid>
        <w:gridCol w:w="8828"/>
      </w:tblGrid>
      <w:tr w:rsidR="00B76F30" w:rsidRPr="00B76F30" w14:paraId="14E62578" w14:textId="77777777" w:rsidTr="00782C99">
        <w:tc>
          <w:tcPr>
            <w:tcW w:w="8828" w:type="dxa"/>
          </w:tcPr>
          <w:p w14:paraId="6B96D7EA" w14:textId="77777777" w:rsidR="00B76F30" w:rsidRPr="00B76F30" w:rsidRDefault="00B76F30" w:rsidP="00782C99">
            <w:pPr>
              <w:jc w:val="both"/>
              <w:rPr>
                <w:rFonts w:ascii="LM Roman 10" w:hAnsi="LM Roman 10" w:cs="Arial"/>
                <w:color w:val="0070C0"/>
              </w:rPr>
            </w:pPr>
          </w:p>
        </w:tc>
      </w:tr>
    </w:tbl>
    <w:p w14:paraId="5C383100" w14:textId="77777777" w:rsidR="00B76F30" w:rsidRPr="00B76F30" w:rsidRDefault="00B76F30" w:rsidP="00B76F30">
      <w:pPr>
        <w:jc w:val="both"/>
        <w:rPr>
          <w:rFonts w:ascii="LM Roman 10" w:hAnsi="LM Roman 10" w:cs="Arial"/>
        </w:rPr>
      </w:pPr>
    </w:p>
    <w:p w14:paraId="72BCC6FB" w14:textId="77777777" w:rsidR="00B76F30" w:rsidRPr="00B76F30" w:rsidRDefault="00B76F30" w:rsidP="00B76F30">
      <w:pPr>
        <w:jc w:val="both"/>
        <w:rPr>
          <w:rFonts w:ascii="LM Roman 10" w:hAnsi="LM Roman 10" w:cs="Arial"/>
        </w:rPr>
      </w:pPr>
      <w:r w:rsidRPr="00B76F30">
        <w:rPr>
          <w:rFonts w:ascii="LM Roman 10" w:hAnsi="LM Roman 10" w:cs="Arial"/>
        </w:rPr>
        <w:tab/>
        <w:t xml:space="preserve">La respuesta anterior fue un gran alivio para </w:t>
      </w:r>
      <w:r w:rsidRPr="00B76F30">
        <w:rPr>
          <w:rFonts w:ascii="LM Roman 10" w:hAnsi="LM Roman 10" w:cs="Arial"/>
          <w:i/>
        </w:rPr>
        <w:t xml:space="preserve">Fine </w:t>
      </w:r>
      <w:proofErr w:type="spellStart"/>
      <w:r w:rsidRPr="00B76F30">
        <w:rPr>
          <w:rFonts w:ascii="LM Roman 10" w:hAnsi="LM Roman 10" w:cs="Arial"/>
          <w:i/>
        </w:rPr>
        <w:t>Metals</w:t>
      </w:r>
      <w:proofErr w:type="spellEnd"/>
      <w:r w:rsidRPr="00B76F30">
        <w:rPr>
          <w:rFonts w:ascii="LM Roman 10" w:hAnsi="LM Roman 10" w:cs="Arial"/>
        </w:rPr>
        <w:t>, pues después de ver tan cerca la banca rota, lograron aprovechar el terreno comprado al final de cuentas.</w:t>
      </w:r>
    </w:p>
    <w:p w14:paraId="4F2A804C" w14:textId="77777777" w:rsidR="00B76F30" w:rsidRPr="00B76F30" w:rsidRDefault="00B76F30" w:rsidP="00B76F30">
      <w:pPr>
        <w:jc w:val="both"/>
        <w:rPr>
          <w:rFonts w:ascii="LM Roman 10" w:hAnsi="LM Roman 10" w:cs="Arial"/>
        </w:rPr>
      </w:pPr>
      <w:r w:rsidRPr="00B76F30">
        <w:rPr>
          <w:rFonts w:ascii="LM Roman 10" w:hAnsi="LM Roman 10" w:cs="Arial"/>
        </w:rPr>
        <w:tab/>
        <w:t xml:space="preserve">El equipo técnico trató la muestra que sirvió para obtener el </w:t>
      </w:r>
      <w:r w:rsidRPr="00B76F30">
        <w:rPr>
          <w:rFonts w:ascii="LM Roman 10" w:hAnsi="LM Roman 10" w:cs="Arial"/>
          <w:b/>
        </w:rPr>
        <w:t>Gráfico 2</w:t>
      </w:r>
      <w:r w:rsidRPr="00B76F30">
        <w:rPr>
          <w:rFonts w:ascii="LM Roman 10" w:hAnsi="LM Roman 10" w:cs="Arial"/>
        </w:rPr>
        <w:t xml:space="preserve"> y depositó el metal precioso. Efectivamente, con estudios de conductividad, compresión y difracción de rayos X confirmaron la naturaleza del metal. A la disolución residual le agregaron intencionalmente una sal de hierro (II), de tal suerte que la concentración final del hierro (II) fuera de 3 mmol/L. Una vez hecho esto, se obtuvo la curva intensidad-potencial (</w:t>
      </w:r>
      <w:r w:rsidRPr="00B76F30">
        <w:rPr>
          <w:rFonts w:ascii="LM Roman 10" w:hAnsi="LM Roman 10" w:cs="Arial"/>
          <w:b/>
        </w:rPr>
        <w:t>Gráfico 3</w:t>
      </w:r>
      <w:r w:rsidRPr="00B76F30">
        <w:rPr>
          <w:rFonts w:ascii="LM Roman 10" w:hAnsi="LM Roman 10" w:cs="Arial"/>
        </w:rPr>
        <w:t>).</w:t>
      </w:r>
    </w:p>
    <w:p w14:paraId="419D8574" w14:textId="3AF0E599" w:rsidR="005E496F" w:rsidRPr="005E496F" w:rsidRDefault="00B76F30" w:rsidP="00B76F30">
      <w:pPr>
        <w:jc w:val="both"/>
        <w:rPr>
          <w:rFonts w:ascii="LM Roman 10" w:hAnsi="LM Roman 10" w:cs="Arial"/>
          <w:b/>
          <w:bCs/>
        </w:rPr>
      </w:pPr>
      <w:r w:rsidRPr="00B76F30">
        <w:rPr>
          <w:rFonts w:ascii="LM Roman 10" w:hAnsi="LM Roman 10" w:cs="Arial"/>
        </w:rPr>
        <w:t>8.- Determine la concentración de todos los cationes metálicos presentes en la muestra tratada, incluyendo al metal precioso, desde luego.</w:t>
      </w:r>
      <w:r w:rsidR="005E496F">
        <w:rPr>
          <w:rFonts w:ascii="LM Roman 10" w:hAnsi="LM Roman 10" w:cs="Arial"/>
        </w:rPr>
        <w:t xml:space="preserve"> Suponga que todas las especies catiónicas presentan la misma constante de difusión (</w:t>
      </w:r>
      <w:proofErr w:type="spellStart"/>
      <w:r w:rsidR="005E496F" w:rsidRPr="005E496F">
        <w:rPr>
          <w:rFonts w:ascii="LM Roman 10" w:hAnsi="LM Roman 10" w:cs="Arial"/>
          <w:i/>
          <w:iCs/>
        </w:rPr>
        <w:t>k</w:t>
      </w:r>
      <w:r w:rsidR="005E496F" w:rsidRPr="005E496F">
        <w:rPr>
          <w:rFonts w:ascii="LM Roman 10" w:hAnsi="LM Roman 10" w:cs="Arial"/>
          <w:i/>
          <w:iCs/>
          <w:vertAlign w:val="subscript"/>
        </w:rPr>
        <w:t>D</w:t>
      </w:r>
      <w:proofErr w:type="spellEnd"/>
      <w:r w:rsidR="005E496F">
        <w:rPr>
          <w:rFonts w:ascii="LM Roman 10" w:hAnsi="LM Roman 10" w:cs="Arial"/>
        </w:rPr>
        <w:t>) y calcule dicho valor.</w:t>
      </w:r>
    </w:p>
    <w:tbl>
      <w:tblPr>
        <w:tblStyle w:val="Tablaconcuadrcula"/>
        <w:tblW w:w="0" w:type="auto"/>
        <w:tblLook w:val="04A0" w:firstRow="1" w:lastRow="0" w:firstColumn="1" w:lastColumn="0" w:noHBand="0" w:noVBand="1"/>
      </w:tblPr>
      <w:tblGrid>
        <w:gridCol w:w="8828"/>
      </w:tblGrid>
      <w:tr w:rsidR="00B76F30" w:rsidRPr="00B76F30" w14:paraId="2BA8586B" w14:textId="77777777" w:rsidTr="00782C99">
        <w:tc>
          <w:tcPr>
            <w:tcW w:w="8828" w:type="dxa"/>
          </w:tcPr>
          <w:p w14:paraId="144EBCA9" w14:textId="77777777" w:rsidR="00B76F30" w:rsidRPr="00B76F30" w:rsidRDefault="00B76F30" w:rsidP="00782C99">
            <w:pPr>
              <w:jc w:val="both"/>
              <w:rPr>
                <w:rFonts w:ascii="LM Roman 10" w:hAnsi="LM Roman 10" w:cs="Arial"/>
                <w:color w:val="0070C0"/>
              </w:rPr>
            </w:pPr>
          </w:p>
        </w:tc>
      </w:tr>
    </w:tbl>
    <w:p w14:paraId="7454BD1C" w14:textId="77777777" w:rsidR="00B76F30" w:rsidRPr="00B76F30" w:rsidRDefault="00B76F30" w:rsidP="00B76F30">
      <w:pPr>
        <w:jc w:val="both"/>
        <w:rPr>
          <w:rFonts w:ascii="LM Roman 10" w:hAnsi="LM Roman 10" w:cs="Arial"/>
        </w:rPr>
      </w:pPr>
    </w:p>
    <w:p w14:paraId="71E7DCDF" w14:textId="77777777" w:rsidR="00B76F30" w:rsidRPr="00B76F30" w:rsidRDefault="00B76F30" w:rsidP="00B76F30">
      <w:pPr>
        <w:jc w:val="both"/>
        <w:rPr>
          <w:rFonts w:ascii="LM Roman 10" w:hAnsi="LM Roman 10" w:cs="Arial"/>
        </w:rPr>
      </w:pPr>
      <w:r w:rsidRPr="00B76F30">
        <w:rPr>
          <w:rFonts w:ascii="LM Roman 10" w:hAnsi="LM Roman 10" w:cs="Arial"/>
        </w:rPr>
        <w:lastRenderedPageBreak/>
        <w:t xml:space="preserve">9.- </w:t>
      </w:r>
      <w:r w:rsidRPr="00B76F30">
        <w:rPr>
          <w:rFonts w:ascii="LM Roman 10" w:hAnsi="LM Roman 10" w:cs="Arial"/>
          <w:i/>
        </w:rPr>
        <w:t xml:space="preserve">Fine </w:t>
      </w:r>
      <w:proofErr w:type="spellStart"/>
      <w:r w:rsidRPr="00B76F30">
        <w:rPr>
          <w:rFonts w:ascii="LM Roman 10" w:hAnsi="LM Roman 10" w:cs="Arial"/>
          <w:i/>
        </w:rPr>
        <w:t>Metals</w:t>
      </w:r>
      <w:proofErr w:type="spellEnd"/>
      <w:r w:rsidRPr="00B76F30">
        <w:rPr>
          <w:rFonts w:ascii="LM Roman 10" w:hAnsi="LM Roman 10" w:cs="Arial"/>
        </w:rPr>
        <w:t xml:space="preserve"> tiene una cuba electrolítica con capacidad de 200 L y una intensidad de corriente máxima de 2.5 A para tratar la disolución muestra. Suponiendo que esta cuba se hace trabajar a su máxima capacidad (de volumen y corriente), ¿En cuánto tiempo se depositará todo el metal precioso?</w:t>
      </w:r>
    </w:p>
    <w:tbl>
      <w:tblPr>
        <w:tblStyle w:val="Tablaconcuadrcula"/>
        <w:tblW w:w="0" w:type="auto"/>
        <w:tblLook w:val="04A0" w:firstRow="1" w:lastRow="0" w:firstColumn="1" w:lastColumn="0" w:noHBand="0" w:noVBand="1"/>
      </w:tblPr>
      <w:tblGrid>
        <w:gridCol w:w="8828"/>
      </w:tblGrid>
      <w:tr w:rsidR="00B76F30" w:rsidRPr="00B76F30" w14:paraId="1BF8D103" w14:textId="77777777" w:rsidTr="00782C99">
        <w:tc>
          <w:tcPr>
            <w:tcW w:w="8828" w:type="dxa"/>
          </w:tcPr>
          <w:p w14:paraId="67114108" w14:textId="77777777" w:rsidR="00B76F30" w:rsidRPr="00B76F30" w:rsidRDefault="00B76F30" w:rsidP="00782C99">
            <w:pPr>
              <w:jc w:val="both"/>
              <w:rPr>
                <w:rFonts w:ascii="LM Roman 10" w:hAnsi="LM Roman 10" w:cs="Arial"/>
                <w:color w:val="0070C0"/>
              </w:rPr>
            </w:pPr>
          </w:p>
        </w:tc>
      </w:tr>
    </w:tbl>
    <w:p w14:paraId="0C7960B9" w14:textId="104B8D4B" w:rsidR="00B76F30" w:rsidRDefault="00B76F30" w:rsidP="00B76F30">
      <w:pPr>
        <w:rPr>
          <w:rFonts w:ascii="LM Roman 10" w:hAnsi="LM Roman 10"/>
        </w:rPr>
      </w:pPr>
    </w:p>
    <w:p w14:paraId="47C29A69" w14:textId="5C4C4C5E" w:rsidR="005E496F" w:rsidRDefault="005E496F" w:rsidP="005E496F">
      <w:pPr>
        <w:jc w:val="both"/>
        <w:rPr>
          <w:rFonts w:ascii="LM Roman 10" w:hAnsi="LM Roman 10" w:cs="Arial"/>
          <w:iCs/>
        </w:rPr>
      </w:pPr>
      <w:r>
        <w:rPr>
          <w:rFonts w:ascii="LM Roman 10" w:hAnsi="LM Roman 10" w:cs="Arial"/>
        </w:rPr>
        <w:t>10</w:t>
      </w:r>
      <w:r w:rsidRPr="00B76F30">
        <w:rPr>
          <w:rFonts w:ascii="LM Roman 10" w:hAnsi="LM Roman 10" w:cs="Arial"/>
        </w:rPr>
        <w:t xml:space="preserve">.- </w:t>
      </w:r>
      <w:r w:rsidRPr="005E496F">
        <w:rPr>
          <w:rFonts w:ascii="LM Roman 10" w:hAnsi="LM Roman 10" w:cs="Arial"/>
          <w:iCs/>
        </w:rPr>
        <w:t>Propon</w:t>
      </w:r>
      <w:r>
        <w:rPr>
          <w:rFonts w:ascii="LM Roman 10" w:hAnsi="LM Roman 10" w:cs="Arial"/>
          <w:iCs/>
        </w:rPr>
        <w:t xml:space="preserve">ga una titulación con monitoreo amperométrico para cualquiera de los cationes presentes en la mezcla. Puede ser una titulación redox o </w:t>
      </w:r>
      <w:proofErr w:type="spellStart"/>
      <w:r>
        <w:rPr>
          <w:rFonts w:ascii="LM Roman 10" w:hAnsi="LM Roman 10" w:cs="Arial"/>
          <w:iCs/>
        </w:rPr>
        <w:t>complejométrica</w:t>
      </w:r>
      <w:proofErr w:type="spellEnd"/>
      <w:r>
        <w:rPr>
          <w:rFonts w:ascii="LM Roman 10" w:hAnsi="LM Roman 10" w:cs="Arial"/>
          <w:iCs/>
        </w:rPr>
        <w:t>.</w:t>
      </w:r>
    </w:p>
    <w:p w14:paraId="761AA89B" w14:textId="6E06E1CD" w:rsidR="005E496F" w:rsidRDefault="005E496F" w:rsidP="005E496F">
      <w:pPr>
        <w:spacing w:after="0" w:line="240" w:lineRule="auto"/>
        <w:jc w:val="both"/>
        <w:rPr>
          <w:rFonts w:ascii="LM Roman 10" w:hAnsi="LM Roman 10" w:cs="Arial"/>
          <w:iCs/>
        </w:rPr>
      </w:pPr>
      <w:r>
        <w:rPr>
          <w:rFonts w:ascii="LM Roman 10" w:hAnsi="LM Roman 10" w:cs="Arial"/>
          <w:iCs/>
        </w:rPr>
        <w:t>a) Indique la ecuación balanceada entre analito y titulante (usted lo debe proponer)</w:t>
      </w:r>
    </w:p>
    <w:p w14:paraId="19116186" w14:textId="011AD3A2" w:rsidR="005E496F" w:rsidRDefault="005E496F" w:rsidP="005E496F">
      <w:pPr>
        <w:spacing w:after="0" w:line="240" w:lineRule="auto"/>
        <w:jc w:val="both"/>
        <w:rPr>
          <w:rFonts w:ascii="LM Roman 10" w:hAnsi="LM Roman 10" w:cs="Arial"/>
          <w:iCs/>
        </w:rPr>
      </w:pPr>
      <w:r>
        <w:rPr>
          <w:rFonts w:ascii="LM Roman 10" w:hAnsi="LM Roman 10" w:cs="Arial"/>
          <w:iCs/>
        </w:rPr>
        <w:t>b) Presente la tabla de variación de especies.</w:t>
      </w:r>
    </w:p>
    <w:p w14:paraId="7D358F57" w14:textId="3491539E" w:rsidR="005E496F" w:rsidRDefault="005E496F" w:rsidP="005E496F">
      <w:pPr>
        <w:spacing w:after="0" w:line="240" w:lineRule="auto"/>
        <w:jc w:val="both"/>
        <w:rPr>
          <w:rFonts w:ascii="LM Roman 10" w:hAnsi="LM Roman 10" w:cs="Arial"/>
          <w:iCs/>
        </w:rPr>
      </w:pPr>
      <w:r>
        <w:rPr>
          <w:rFonts w:ascii="LM Roman 10" w:hAnsi="LM Roman 10" w:cs="Arial"/>
          <w:iCs/>
        </w:rPr>
        <w:t xml:space="preserve">c) </w:t>
      </w:r>
      <w:r w:rsidR="000146E3">
        <w:rPr>
          <w:rFonts w:ascii="LM Roman 10" w:hAnsi="LM Roman 10" w:cs="Arial"/>
          <w:iCs/>
        </w:rPr>
        <w:t>Muestre el boceto de los voltamperogramas teóricos a lo largo de la titulación (Inicio, APE, PE y DPE).</w:t>
      </w:r>
    </w:p>
    <w:p w14:paraId="46419C1B" w14:textId="25F96090" w:rsidR="000146E3" w:rsidRPr="005E496F" w:rsidRDefault="000146E3" w:rsidP="005E496F">
      <w:pPr>
        <w:spacing w:after="0" w:line="240" w:lineRule="auto"/>
        <w:jc w:val="both"/>
        <w:rPr>
          <w:rFonts w:ascii="LM Roman 10" w:hAnsi="LM Roman 10" w:cs="Arial"/>
          <w:iCs/>
        </w:rPr>
      </w:pPr>
      <w:r>
        <w:rPr>
          <w:rFonts w:ascii="LM Roman 10" w:hAnsi="LM Roman 10" w:cs="Arial"/>
          <w:iCs/>
        </w:rPr>
        <w:t>d) Indique claramente los intervalos de potencial donde es plausible monitorear la corriente y se observe con claridad el punto de equivalencia. Muestre los gráficos correspondientes.</w:t>
      </w:r>
    </w:p>
    <w:tbl>
      <w:tblPr>
        <w:tblStyle w:val="Tablaconcuadrcula"/>
        <w:tblW w:w="0" w:type="auto"/>
        <w:tblLook w:val="04A0" w:firstRow="1" w:lastRow="0" w:firstColumn="1" w:lastColumn="0" w:noHBand="0" w:noVBand="1"/>
      </w:tblPr>
      <w:tblGrid>
        <w:gridCol w:w="8828"/>
      </w:tblGrid>
      <w:tr w:rsidR="005E496F" w:rsidRPr="00B76F30" w14:paraId="1D1595E0" w14:textId="77777777" w:rsidTr="00B94D65">
        <w:tc>
          <w:tcPr>
            <w:tcW w:w="8828" w:type="dxa"/>
          </w:tcPr>
          <w:p w14:paraId="0FAA8DFB" w14:textId="77777777" w:rsidR="005E496F" w:rsidRPr="00B76F30" w:rsidRDefault="005E496F" w:rsidP="00B94D65">
            <w:pPr>
              <w:jc w:val="both"/>
              <w:rPr>
                <w:rFonts w:ascii="LM Roman 10" w:hAnsi="LM Roman 10" w:cs="Arial"/>
                <w:color w:val="0070C0"/>
              </w:rPr>
            </w:pPr>
          </w:p>
        </w:tc>
      </w:tr>
    </w:tbl>
    <w:p w14:paraId="3D783629" w14:textId="77777777" w:rsidR="005E496F" w:rsidRPr="00B76F30" w:rsidRDefault="005E496F" w:rsidP="00B76F30">
      <w:pPr>
        <w:rPr>
          <w:rFonts w:ascii="LM Roman 10" w:hAnsi="LM Roman 10"/>
        </w:rPr>
      </w:pPr>
    </w:p>
    <w:sectPr w:rsidR="005E496F" w:rsidRPr="00B76F30">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659C" w14:textId="77777777" w:rsidR="00A0568D" w:rsidRDefault="00A0568D" w:rsidP="00B76F30">
      <w:pPr>
        <w:spacing w:after="0" w:line="240" w:lineRule="auto"/>
      </w:pPr>
      <w:r>
        <w:separator/>
      </w:r>
    </w:p>
  </w:endnote>
  <w:endnote w:type="continuationSeparator" w:id="0">
    <w:p w14:paraId="6D473BF5" w14:textId="77777777" w:rsidR="00A0568D" w:rsidRDefault="00A0568D" w:rsidP="00B7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M Roman 10">
    <w:panose1 w:val="000005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rdo">
    <w:altName w:val="Times New Roman"/>
    <w:charset w:val="00"/>
    <w:family w:val="roman"/>
    <w:pitch w:val="variable"/>
    <w:sig w:usb0="E40008FF" w:usb1="5201E0FB" w:usb2="04608000" w:usb3="00000000" w:csb0="000000BB" w:csb1="00000000"/>
  </w:font>
  <w:font w:name="Amaranth">
    <w:panose1 w:val="02000503050000020004"/>
    <w:charset w:val="00"/>
    <w:family w:val="modern"/>
    <w:notTrueType/>
    <w:pitch w:val="variable"/>
    <w:sig w:usb0="A0000027" w:usb1="00000043"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09F4" w14:textId="77777777" w:rsidR="00B76F30" w:rsidRDefault="00B76F30" w:rsidP="00B76F30">
    <w:pPr>
      <w:pStyle w:val="Piedepgina"/>
      <w:jc w:val="right"/>
      <w:rPr>
        <w:rFonts w:ascii="Amaranth" w:hAnsi="Amaranth"/>
        <w:lang w:val="es-ES"/>
      </w:rPr>
    </w:pPr>
    <w:r>
      <w:rPr>
        <w:rFonts w:ascii="Amaranth" w:hAnsi="Amaranth"/>
        <w:lang w:val="es-ES"/>
      </w:rPr>
      <w:t>Por: Prof. Zurisadai Padilla G.</w:t>
    </w:r>
  </w:p>
  <w:p w14:paraId="5FE4A8E6" w14:textId="00B7BB65" w:rsidR="00B76F30" w:rsidRPr="00B76F30" w:rsidRDefault="00B76F30" w:rsidP="00B76F30">
    <w:pPr>
      <w:pStyle w:val="Piedepgina"/>
      <w:jc w:val="right"/>
      <w:rPr>
        <w:rFonts w:ascii="Amaranth" w:hAnsi="Amaranth"/>
        <w:lang w:val="es-ES"/>
      </w:rPr>
    </w:pPr>
    <w:r>
      <w:rPr>
        <w:rFonts w:ascii="Amaranth" w:hAnsi="Amaranth"/>
        <w:lang w:val="es-ES"/>
      </w:rPr>
      <w:t>Versión 2022-</w:t>
    </w:r>
    <w:r w:rsidR="000146E3">
      <w:rPr>
        <w:rFonts w:ascii="Amaranth" w:hAnsi="Amaranth"/>
        <w:lang w:val="es-ES"/>
      </w:rPr>
      <w:t>2</w:t>
    </w:r>
    <w:sdt>
      <w:sdtPr>
        <w:rPr>
          <w:rFonts w:ascii="Amaranth" w:hAnsi="Amaranth"/>
          <w:lang w:val="es-ES"/>
        </w:rPr>
        <w:id w:val="-839689325"/>
        <w:docPartObj>
          <w:docPartGallery w:val="Page Numbers (Bottom of Page)"/>
          <w:docPartUnique/>
        </w:docPartObj>
      </w:sdtPr>
      <w:sdtEndPr/>
      <w:sdtContent>
        <w:r w:rsidRPr="00B76F30">
          <w:rPr>
            <w:rFonts w:ascii="Amaranth" w:hAnsi="Amaranth"/>
            <w:noProof/>
            <w:lang w:val="es-ES"/>
          </w:rPr>
          <mc:AlternateContent>
            <mc:Choice Requires="wps">
              <w:drawing>
                <wp:anchor distT="0" distB="0" distL="114300" distR="114300" simplePos="0" relativeHeight="251660288" behindDoc="0" locked="0" layoutInCell="1" allowOverlap="1" wp14:anchorId="13F06C03" wp14:editId="2ABBDE34">
                  <wp:simplePos x="0" y="0"/>
                  <wp:positionH relativeFrom="margin">
                    <wp:align>center</wp:align>
                  </wp:positionH>
                  <wp:positionV relativeFrom="bottomMargin">
                    <wp:align>center</wp:align>
                  </wp:positionV>
                  <wp:extent cx="551815" cy="238760"/>
                  <wp:effectExtent l="19050" t="19050" r="19685" b="18415"/>
                  <wp:wrapNone/>
                  <wp:docPr id="2" name="Corchet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144415D" w14:textId="77777777" w:rsidR="00B76F30" w:rsidRDefault="00B76F30">
                              <w:pPr>
                                <w:jc w:val="center"/>
                              </w:pPr>
                              <w:r>
                                <w:fldChar w:fldCharType="begin"/>
                              </w:r>
                              <w:r>
                                <w:instrText>PAGE    \* MERGEFORMAT</w:instrText>
                              </w:r>
                              <w:r>
                                <w:fldChar w:fldCharType="separate"/>
                              </w:r>
                              <w:r>
                                <w:rPr>
                                  <w:lang w:val="es-ES"/>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3F06C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144415D" w14:textId="77777777" w:rsidR="00B76F30" w:rsidRDefault="00B76F30">
                        <w:pPr>
                          <w:jc w:val="center"/>
                        </w:pPr>
                        <w:r>
                          <w:fldChar w:fldCharType="begin"/>
                        </w:r>
                        <w:r>
                          <w:instrText>PAGE    \* MERGEFORMAT</w:instrText>
                        </w:r>
                        <w:r>
                          <w:fldChar w:fldCharType="separate"/>
                        </w:r>
                        <w:r>
                          <w:rPr>
                            <w:lang w:val="es-ES"/>
                          </w:rPr>
                          <w:t>2</w:t>
                        </w:r>
                        <w:r>
                          <w:fldChar w:fldCharType="end"/>
                        </w:r>
                      </w:p>
                    </w:txbxContent>
                  </v:textbox>
                  <w10:wrap anchorx="margin" anchory="margin"/>
                </v:shape>
              </w:pict>
            </mc:Fallback>
          </mc:AlternateContent>
        </w:r>
        <w:r w:rsidRPr="00B76F30">
          <w:rPr>
            <w:rFonts w:ascii="Amaranth" w:hAnsi="Amaranth"/>
            <w:noProof/>
            <w:lang w:val="es-ES"/>
          </w:rPr>
          <mc:AlternateContent>
            <mc:Choice Requires="wps">
              <w:drawing>
                <wp:anchor distT="0" distB="0" distL="114300" distR="114300" simplePos="0" relativeHeight="251659264" behindDoc="0" locked="0" layoutInCell="1" allowOverlap="1" wp14:anchorId="096C7800" wp14:editId="6A050473">
                  <wp:simplePos x="0" y="0"/>
                  <wp:positionH relativeFrom="margin">
                    <wp:align>center</wp:align>
                  </wp:positionH>
                  <wp:positionV relativeFrom="bottomMargin">
                    <wp:align>center</wp:align>
                  </wp:positionV>
                  <wp:extent cx="5518150" cy="0"/>
                  <wp:effectExtent l="9525" t="9525" r="6350" b="952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7E4BEAF" id="_x0000_t32" coordsize="21600,21600" o:spt="32" o:oned="t" path="m,l21600,21600e" filled="f">
                  <v:path arrowok="t" fillok="f" o:connecttype="none"/>
                  <o:lock v:ext="edit" shapetype="t"/>
                </v:shapetype>
                <v:shape id="Conector recto de flecha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P4Tu+DUAQAAjAMAAA4A&#10;AAAAAAAAAAAAAAAALgIAAGRycy9lMm9Eb2MueG1sUEsBAi0AFAAGAAgAAAAhAPWmTdfXAAAAAgEA&#10;AA8AAAAAAAAAAAAAAAAALgQAAGRycy9kb3ducmV2LnhtbFBLBQYAAAAABAAEAPMAAAAyBQAAAAA=&#10;" strokecolor="gray" strokeweight="1pt">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D20A" w14:textId="77777777" w:rsidR="00A0568D" w:rsidRDefault="00A0568D" w:rsidP="00B76F30">
      <w:pPr>
        <w:spacing w:after="0" w:line="240" w:lineRule="auto"/>
      </w:pPr>
      <w:r>
        <w:separator/>
      </w:r>
    </w:p>
  </w:footnote>
  <w:footnote w:type="continuationSeparator" w:id="0">
    <w:p w14:paraId="4AC3F5CF" w14:textId="77777777" w:rsidR="00A0568D" w:rsidRDefault="00A0568D" w:rsidP="00B76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37F6" w14:textId="77777777" w:rsidR="00B76F30" w:rsidRDefault="00B76F30" w:rsidP="00B76F30">
    <w:pPr>
      <w:pStyle w:val="Encabezado"/>
      <w:rPr>
        <w:rFonts w:ascii="Cardo" w:hAnsi="Cardo" w:cs="Cardo"/>
      </w:rPr>
    </w:pPr>
    <w:r>
      <w:rPr>
        <w:rFonts w:ascii="Cardo" w:hAnsi="Cardo" w:cs="Cardo"/>
      </w:rPr>
      <w:t xml:space="preserve">1612 </w:t>
    </w:r>
    <w:proofErr w:type="gramStart"/>
    <w:r>
      <w:rPr>
        <w:rFonts w:ascii="Cardo" w:hAnsi="Cardo" w:cs="Cardo"/>
      </w:rPr>
      <w:t>Química</w:t>
    </w:r>
    <w:proofErr w:type="gramEnd"/>
    <w:r>
      <w:rPr>
        <w:rFonts w:ascii="Cardo" w:hAnsi="Cardo" w:cs="Cardo"/>
      </w:rPr>
      <w:t xml:space="preserve"> Analítica Instrumental I (MELEC-MEC) (Proyectos)</w:t>
    </w:r>
  </w:p>
  <w:p w14:paraId="54969097" w14:textId="6BA77D51" w:rsidR="00B76F30" w:rsidRPr="00B76F30" w:rsidRDefault="00B76F30">
    <w:pPr>
      <w:pStyle w:val="Encabezado"/>
      <w:rPr>
        <w:rFonts w:ascii="Cardo" w:hAnsi="Cardo" w:cs="Cardo"/>
      </w:rPr>
    </w:pPr>
    <w:r>
      <w:rPr>
        <w:rFonts w:ascii="Cardo" w:hAnsi="Cardo" w:cs="Cardo"/>
      </w:rPr>
      <w:t xml:space="preserve">          Métodos Electroquímicos.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30"/>
    <w:rsid w:val="000146E3"/>
    <w:rsid w:val="00075476"/>
    <w:rsid w:val="00262608"/>
    <w:rsid w:val="002D3963"/>
    <w:rsid w:val="003C0D87"/>
    <w:rsid w:val="005E496F"/>
    <w:rsid w:val="00A0568D"/>
    <w:rsid w:val="00B76F30"/>
    <w:rsid w:val="00C869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60BC5"/>
  <w15:chartTrackingRefBased/>
  <w15:docId w15:val="{58A209A6-E83F-4430-92E9-B0F0DA56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F3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6F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F30"/>
  </w:style>
  <w:style w:type="paragraph" w:styleId="Piedepgina">
    <w:name w:val="footer"/>
    <w:basedOn w:val="Normal"/>
    <w:link w:val="PiedepginaCar"/>
    <w:uiPriority w:val="99"/>
    <w:unhideWhenUsed/>
    <w:rsid w:val="00B76F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F30"/>
  </w:style>
  <w:style w:type="table" w:styleId="Tablaconcuadrcula">
    <w:name w:val="Table Grid"/>
    <w:basedOn w:val="Tablanormal"/>
    <w:uiPriority w:val="39"/>
    <w:rsid w:val="00B7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4</Pages>
  <Words>802</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 GOMEZ</dc:creator>
  <cp:keywords/>
  <dc:description/>
  <cp:lastModifiedBy>ZURISADAI PADILLA GOMEZ</cp:lastModifiedBy>
  <cp:revision>2</cp:revision>
  <dcterms:created xsi:type="dcterms:W3CDTF">2021-11-16T19:45:00Z</dcterms:created>
  <dcterms:modified xsi:type="dcterms:W3CDTF">2022-04-02T01:42:00Z</dcterms:modified>
</cp:coreProperties>
</file>