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9F9C7" w14:textId="77777777" w:rsidR="009B7D15" w:rsidRPr="009F04BB" w:rsidRDefault="0037399E">
      <w:pPr>
        <w:ind w:left="-5"/>
        <w:rPr>
          <w:sz w:val="24"/>
          <w:szCs w:val="24"/>
        </w:rPr>
      </w:pPr>
      <w:r w:rsidRPr="009F04BB">
        <w:rPr>
          <w:sz w:val="24"/>
          <w:szCs w:val="24"/>
        </w:rPr>
        <w:t xml:space="preserve">Profesoras y Profesores en calendario A </w:t>
      </w:r>
    </w:p>
    <w:p w14:paraId="7A704B9D" w14:textId="5ADAED61" w:rsidR="009B7D15" w:rsidRPr="009F04BB" w:rsidRDefault="0037399E">
      <w:pPr>
        <w:ind w:left="-5"/>
        <w:rPr>
          <w:sz w:val="24"/>
          <w:szCs w:val="24"/>
        </w:rPr>
      </w:pPr>
      <w:r w:rsidRPr="009F04BB">
        <w:rPr>
          <w:sz w:val="24"/>
          <w:szCs w:val="24"/>
        </w:rPr>
        <w:t>Inician con el guion:</w:t>
      </w:r>
      <w:r w:rsidRPr="009F04BB">
        <w:rPr>
          <w:rFonts w:ascii="Calibri" w:eastAsia="Calibri" w:hAnsi="Calibri" w:cs="Calibri"/>
          <w:sz w:val="24"/>
          <w:szCs w:val="24"/>
        </w:rPr>
        <w:t xml:space="preserve"> </w:t>
      </w:r>
      <w:r w:rsidRPr="009F04BB">
        <w:rPr>
          <w:sz w:val="24"/>
          <w:szCs w:val="24"/>
        </w:rPr>
        <w:t>Difusión y convección binaria en gases en una celda de difusión</w:t>
      </w:r>
      <w:r w:rsidR="004F02CD" w:rsidRPr="009F04BB">
        <w:rPr>
          <w:sz w:val="24"/>
          <w:szCs w:val="24"/>
        </w:rPr>
        <w:t>-convección</w:t>
      </w:r>
      <w:r w:rsidRPr="009F04BB">
        <w:rPr>
          <w:sz w:val="24"/>
          <w:szCs w:val="24"/>
        </w:rPr>
        <w:t xml:space="preserve"> </w:t>
      </w:r>
    </w:p>
    <w:p w14:paraId="4111BDD9" w14:textId="77777777" w:rsidR="009B7D15" w:rsidRDefault="0037399E">
      <w:pPr>
        <w:spacing w:after="0"/>
        <w:ind w:left="0" w:firstLine="0"/>
      </w:pPr>
      <w:r>
        <w:t xml:space="preserve"> </w:t>
      </w:r>
    </w:p>
    <w:tbl>
      <w:tblPr>
        <w:tblStyle w:val="TableGrid"/>
        <w:tblW w:w="8789" w:type="dxa"/>
        <w:tblInd w:w="137" w:type="dxa"/>
        <w:tblCellMar>
          <w:top w:w="5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83"/>
        <w:gridCol w:w="4506"/>
      </w:tblGrid>
      <w:tr w:rsidR="009B7D15" w:rsidRPr="00CA3E8A" w14:paraId="3B9015F9" w14:textId="77777777" w:rsidTr="009F04BB">
        <w:trPr>
          <w:trHeight w:val="377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F264" w14:textId="77777777" w:rsidR="009B7D15" w:rsidRPr="00CA3E8A" w:rsidRDefault="0037399E">
            <w:pPr>
              <w:spacing w:after="0"/>
              <w:ind w:left="1" w:firstLine="0"/>
              <w:rPr>
                <w:sz w:val="24"/>
                <w:szCs w:val="24"/>
              </w:rPr>
            </w:pPr>
            <w:r w:rsidRPr="00CA3E8A">
              <w:rPr>
                <w:sz w:val="24"/>
                <w:szCs w:val="24"/>
              </w:rPr>
              <w:t xml:space="preserve">Alberto Castellanos Campillo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C7E2" w14:textId="4AF07B55" w:rsidR="009B7D15" w:rsidRPr="00CA3E8A" w:rsidRDefault="0037399E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A3E8A">
              <w:rPr>
                <w:sz w:val="24"/>
                <w:szCs w:val="24"/>
              </w:rPr>
              <w:t xml:space="preserve">Grupos 1, </w:t>
            </w:r>
            <w:r w:rsidR="00872B28" w:rsidRPr="00CA3E8A">
              <w:rPr>
                <w:sz w:val="24"/>
                <w:szCs w:val="24"/>
              </w:rPr>
              <w:t>6, 13</w:t>
            </w:r>
          </w:p>
        </w:tc>
      </w:tr>
      <w:tr w:rsidR="009B7D15" w:rsidRPr="00CA3E8A" w14:paraId="42584F20" w14:textId="77777777" w:rsidTr="009F04BB">
        <w:trPr>
          <w:trHeight w:val="378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DD7D" w14:textId="77777777" w:rsidR="009B7D15" w:rsidRPr="00CA3E8A" w:rsidRDefault="0037399E">
            <w:pPr>
              <w:spacing w:after="0"/>
              <w:ind w:left="1" w:firstLine="0"/>
              <w:rPr>
                <w:sz w:val="24"/>
                <w:szCs w:val="24"/>
              </w:rPr>
            </w:pPr>
            <w:r w:rsidRPr="00CA3E8A">
              <w:rPr>
                <w:sz w:val="24"/>
                <w:szCs w:val="24"/>
              </w:rPr>
              <w:t xml:space="preserve">Úrsula Manríquez Tolsá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CB97" w14:textId="28D3D5D8" w:rsidR="009B7D15" w:rsidRPr="00CA3E8A" w:rsidRDefault="009F04BB">
            <w:pPr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5</w:t>
            </w:r>
          </w:p>
        </w:tc>
      </w:tr>
      <w:tr w:rsidR="009B7D15" w:rsidRPr="00CA3E8A" w14:paraId="12376FF6" w14:textId="77777777" w:rsidTr="009F04BB">
        <w:trPr>
          <w:trHeight w:val="378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4E6C" w14:textId="77777777" w:rsidR="009B7D15" w:rsidRPr="00CA3E8A" w:rsidRDefault="0037399E">
            <w:pPr>
              <w:spacing w:after="0"/>
              <w:ind w:left="1" w:firstLine="0"/>
              <w:rPr>
                <w:sz w:val="24"/>
                <w:szCs w:val="24"/>
              </w:rPr>
            </w:pPr>
            <w:r w:rsidRPr="00CA3E8A">
              <w:rPr>
                <w:sz w:val="24"/>
                <w:szCs w:val="24"/>
              </w:rPr>
              <w:t xml:space="preserve">Graciela Martínez Ortiz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703B" w14:textId="7F294B4B" w:rsidR="009B7D15" w:rsidRPr="00CA3E8A" w:rsidRDefault="00CA3E8A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A3E8A">
              <w:rPr>
                <w:sz w:val="24"/>
                <w:szCs w:val="24"/>
              </w:rPr>
              <w:t>Grupos 9, 12</w:t>
            </w:r>
          </w:p>
        </w:tc>
      </w:tr>
      <w:tr w:rsidR="009B7D15" w:rsidRPr="00CA3E8A" w14:paraId="02D1D690" w14:textId="77777777" w:rsidTr="009F04BB">
        <w:trPr>
          <w:trHeight w:val="379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A70A" w14:textId="77777777" w:rsidR="009B7D15" w:rsidRPr="00CA3E8A" w:rsidRDefault="0037399E">
            <w:pPr>
              <w:spacing w:after="0"/>
              <w:ind w:left="1" w:firstLine="0"/>
              <w:rPr>
                <w:sz w:val="24"/>
                <w:szCs w:val="24"/>
              </w:rPr>
            </w:pPr>
            <w:r w:rsidRPr="00CA3E8A">
              <w:rPr>
                <w:sz w:val="24"/>
                <w:szCs w:val="24"/>
              </w:rPr>
              <w:t xml:space="preserve">Ricardo Pérez Camacho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0E5D" w14:textId="61ECEA44" w:rsidR="009B7D15" w:rsidRPr="00CA3E8A" w:rsidRDefault="0037399E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A3E8A">
              <w:rPr>
                <w:sz w:val="24"/>
                <w:szCs w:val="24"/>
              </w:rPr>
              <w:t xml:space="preserve">Grupo </w:t>
            </w:r>
            <w:r w:rsidR="00872B28" w:rsidRPr="00CA3E8A">
              <w:rPr>
                <w:sz w:val="24"/>
                <w:szCs w:val="24"/>
              </w:rPr>
              <w:t>2, 3, 11</w:t>
            </w:r>
          </w:p>
        </w:tc>
      </w:tr>
      <w:tr w:rsidR="0078588D" w:rsidRPr="00CA3E8A" w14:paraId="696F2BDE" w14:textId="77777777" w:rsidTr="009F04BB">
        <w:tblPrEx>
          <w:tblCellMar>
            <w:top w:w="56" w:type="dxa"/>
          </w:tblCellMar>
        </w:tblPrEx>
        <w:trPr>
          <w:trHeight w:val="378"/>
        </w:trPr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0DC5" w14:textId="77777777" w:rsidR="0078588D" w:rsidRPr="00CA3E8A" w:rsidRDefault="0078588D" w:rsidP="00CB2B56">
            <w:pPr>
              <w:spacing w:after="0"/>
              <w:ind w:left="1" w:firstLine="0"/>
              <w:rPr>
                <w:sz w:val="24"/>
                <w:szCs w:val="24"/>
              </w:rPr>
            </w:pPr>
            <w:r w:rsidRPr="00CA3E8A">
              <w:rPr>
                <w:sz w:val="24"/>
                <w:szCs w:val="24"/>
              </w:rPr>
              <w:t xml:space="preserve">Luis Medina Torres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1136" w14:textId="36879E26" w:rsidR="0078588D" w:rsidRPr="00CA3E8A" w:rsidRDefault="009F04BB" w:rsidP="00CB2B56">
            <w:pPr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 8</w:t>
            </w:r>
          </w:p>
        </w:tc>
      </w:tr>
    </w:tbl>
    <w:tbl>
      <w:tblPr>
        <w:tblStyle w:val="Tablaconcuadrcula"/>
        <w:tblW w:w="8789" w:type="dxa"/>
        <w:tblInd w:w="137" w:type="dxa"/>
        <w:tblLook w:val="04A0" w:firstRow="1" w:lastRow="0" w:firstColumn="1" w:lastColumn="0" w:noHBand="0" w:noVBand="1"/>
      </w:tblPr>
      <w:tblGrid>
        <w:gridCol w:w="4253"/>
        <w:gridCol w:w="4536"/>
      </w:tblGrid>
      <w:tr w:rsidR="00CA3E8A" w:rsidRPr="00CA3E8A" w14:paraId="2A09E11D" w14:textId="77777777" w:rsidTr="009F04BB">
        <w:tc>
          <w:tcPr>
            <w:tcW w:w="4253" w:type="dxa"/>
          </w:tcPr>
          <w:p w14:paraId="09C76FE4" w14:textId="0869FAA6" w:rsidR="00CA3E8A" w:rsidRPr="00CA3E8A" w:rsidRDefault="00CA3E8A">
            <w:pPr>
              <w:ind w:left="0" w:firstLine="0"/>
              <w:rPr>
                <w:sz w:val="24"/>
                <w:szCs w:val="24"/>
              </w:rPr>
            </w:pPr>
            <w:r w:rsidRPr="00CA3E8A">
              <w:rPr>
                <w:sz w:val="24"/>
                <w:szCs w:val="24"/>
              </w:rPr>
              <w:t>Cristina Galicia Narciso</w:t>
            </w:r>
          </w:p>
        </w:tc>
        <w:tc>
          <w:tcPr>
            <w:tcW w:w="4536" w:type="dxa"/>
          </w:tcPr>
          <w:p w14:paraId="431C26D0" w14:textId="5E5CF398" w:rsidR="00CA3E8A" w:rsidRPr="00CA3E8A" w:rsidRDefault="00CA3E8A">
            <w:pPr>
              <w:ind w:left="0" w:firstLine="0"/>
              <w:rPr>
                <w:sz w:val="24"/>
                <w:szCs w:val="24"/>
              </w:rPr>
            </w:pPr>
            <w:r w:rsidRPr="00CA3E8A">
              <w:rPr>
                <w:sz w:val="24"/>
                <w:szCs w:val="24"/>
              </w:rPr>
              <w:t>Grupo 10</w:t>
            </w:r>
          </w:p>
        </w:tc>
      </w:tr>
    </w:tbl>
    <w:p w14:paraId="57CE34BB" w14:textId="034DB009" w:rsidR="009B7D15" w:rsidRDefault="009B7D15">
      <w:pPr>
        <w:ind w:left="0" w:firstLine="0"/>
      </w:pPr>
    </w:p>
    <w:p w14:paraId="1CC9C832" w14:textId="77777777" w:rsidR="009B7D15" w:rsidRPr="009F04BB" w:rsidRDefault="0037399E">
      <w:pPr>
        <w:ind w:left="-5"/>
        <w:rPr>
          <w:sz w:val="24"/>
          <w:szCs w:val="24"/>
        </w:rPr>
      </w:pPr>
      <w:r w:rsidRPr="009F04BB">
        <w:rPr>
          <w:sz w:val="24"/>
          <w:szCs w:val="24"/>
        </w:rPr>
        <w:t xml:space="preserve">Profesoras y Profesores en calendario B </w:t>
      </w:r>
    </w:p>
    <w:p w14:paraId="0411ECFA" w14:textId="5E0AA764" w:rsidR="009B7D15" w:rsidRPr="009F04BB" w:rsidRDefault="0037399E">
      <w:pPr>
        <w:spacing w:after="0"/>
        <w:ind w:left="-5"/>
        <w:rPr>
          <w:sz w:val="24"/>
          <w:szCs w:val="24"/>
        </w:rPr>
      </w:pPr>
      <w:r w:rsidRPr="009F04BB">
        <w:rPr>
          <w:sz w:val="24"/>
          <w:szCs w:val="24"/>
        </w:rPr>
        <w:t xml:space="preserve">Inician con el guion: </w:t>
      </w:r>
      <w:r w:rsidR="0077751D" w:rsidRPr="009F04BB">
        <w:rPr>
          <w:sz w:val="24"/>
          <w:szCs w:val="24"/>
        </w:rPr>
        <w:t xml:space="preserve">Experimento </w:t>
      </w:r>
      <w:r w:rsidR="006D6BC3">
        <w:rPr>
          <w:sz w:val="24"/>
          <w:szCs w:val="24"/>
        </w:rPr>
        <w:t xml:space="preserve">(7) </w:t>
      </w:r>
      <w:bookmarkStart w:id="0" w:name="_GoBack"/>
      <w:bookmarkEnd w:id="0"/>
      <w:r w:rsidR="006D2119" w:rsidRPr="006D2119">
        <w:rPr>
          <w:sz w:val="24"/>
          <w:szCs w:val="24"/>
        </w:rPr>
        <w:t xml:space="preserve">Absorción de CO2 en una columna empacada. Transferencia de masa y reacción química (1° parte)  </w:t>
      </w:r>
    </w:p>
    <w:p w14:paraId="37778E8B" w14:textId="77777777" w:rsidR="009F04BB" w:rsidRDefault="009F04BB">
      <w:pPr>
        <w:spacing w:after="0"/>
        <w:ind w:left="-5"/>
      </w:pPr>
    </w:p>
    <w:tbl>
      <w:tblPr>
        <w:tblStyle w:val="TableGrid"/>
        <w:tblW w:w="8828" w:type="dxa"/>
        <w:tblInd w:w="5" w:type="dxa"/>
        <w:tblCellMar>
          <w:top w:w="5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415"/>
        <w:gridCol w:w="4413"/>
      </w:tblGrid>
      <w:tr w:rsidR="009B7D15" w14:paraId="2AC74E14" w14:textId="77777777" w:rsidTr="00E50CED">
        <w:trPr>
          <w:trHeight w:val="378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7CEB" w14:textId="213D8B1B" w:rsidR="009B7D15" w:rsidRPr="009F04BB" w:rsidRDefault="00E50CED">
            <w:pPr>
              <w:spacing w:after="0"/>
              <w:ind w:left="1" w:firstLine="0"/>
              <w:rPr>
                <w:sz w:val="24"/>
                <w:szCs w:val="24"/>
              </w:rPr>
            </w:pPr>
            <w:r w:rsidRPr="009F04BB">
              <w:rPr>
                <w:sz w:val="24"/>
                <w:szCs w:val="24"/>
              </w:rPr>
              <w:t>Cristina Galicia Narciso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3231" w14:textId="05F2AE37" w:rsidR="009B7D15" w:rsidRPr="009F04BB" w:rsidRDefault="0037399E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9F04BB">
              <w:rPr>
                <w:sz w:val="24"/>
                <w:szCs w:val="24"/>
              </w:rPr>
              <w:t xml:space="preserve"> </w:t>
            </w:r>
            <w:r w:rsidR="009F04BB" w:rsidRPr="009F04BB">
              <w:rPr>
                <w:sz w:val="24"/>
                <w:szCs w:val="24"/>
              </w:rPr>
              <w:t>Grupo 14</w:t>
            </w:r>
          </w:p>
        </w:tc>
      </w:tr>
      <w:tr w:rsidR="00FE081C" w14:paraId="4EE1711A" w14:textId="77777777" w:rsidTr="00E50CED">
        <w:trPr>
          <w:trHeight w:val="378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2BA9" w14:textId="6DF26E9A" w:rsidR="00FE081C" w:rsidRPr="009F04BB" w:rsidRDefault="00FE081C" w:rsidP="00FE081C">
            <w:pPr>
              <w:spacing w:after="0"/>
              <w:ind w:left="1" w:firstLine="0"/>
              <w:rPr>
                <w:sz w:val="24"/>
                <w:szCs w:val="24"/>
              </w:rPr>
            </w:pPr>
            <w:r w:rsidRPr="009F04BB">
              <w:rPr>
                <w:sz w:val="24"/>
                <w:szCs w:val="24"/>
              </w:rPr>
              <w:t xml:space="preserve">Úrsula Manríquez Tolsá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B66E" w14:textId="6F62716C" w:rsidR="00FE081C" w:rsidRPr="009F04BB" w:rsidRDefault="009F04BB" w:rsidP="00FE081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9F04BB">
              <w:rPr>
                <w:sz w:val="24"/>
                <w:szCs w:val="24"/>
              </w:rPr>
              <w:t>Grupos 4, 7</w:t>
            </w:r>
          </w:p>
        </w:tc>
      </w:tr>
      <w:tr w:rsidR="00872B28" w14:paraId="1A485F4F" w14:textId="77777777" w:rsidTr="00E50CED">
        <w:trPr>
          <w:trHeight w:val="378"/>
        </w:trPr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D5CD" w14:textId="082E854C" w:rsidR="00872B28" w:rsidRPr="009F04BB" w:rsidRDefault="00872B28" w:rsidP="00872B28">
            <w:pPr>
              <w:spacing w:after="0"/>
              <w:ind w:left="14" w:firstLine="0"/>
              <w:rPr>
                <w:sz w:val="24"/>
                <w:szCs w:val="24"/>
              </w:rPr>
            </w:pPr>
            <w:r w:rsidRPr="009F04BB">
              <w:rPr>
                <w:sz w:val="24"/>
                <w:szCs w:val="24"/>
              </w:rPr>
              <w:t xml:space="preserve">Miguel Ángel Pimentel Alarcón 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EDC5" w14:textId="42129806" w:rsidR="00872B28" w:rsidRPr="009F04BB" w:rsidRDefault="00872B28" w:rsidP="00872B28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9F04BB">
              <w:rPr>
                <w:sz w:val="24"/>
                <w:szCs w:val="24"/>
              </w:rPr>
              <w:t xml:space="preserve">Grupo 16 </w:t>
            </w:r>
          </w:p>
        </w:tc>
      </w:tr>
    </w:tbl>
    <w:p w14:paraId="12769EFE" w14:textId="77777777" w:rsidR="009B7D15" w:rsidRDefault="0037399E">
      <w:pPr>
        <w:spacing w:after="0"/>
        <w:ind w:left="0" w:firstLine="0"/>
      </w:pPr>
      <w:r>
        <w:t xml:space="preserve"> </w:t>
      </w:r>
    </w:p>
    <w:sectPr w:rsidR="009B7D15">
      <w:pgSz w:w="12240" w:h="15840"/>
      <w:pgMar w:top="1440" w:right="212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15"/>
    <w:rsid w:val="000541AE"/>
    <w:rsid w:val="0037399E"/>
    <w:rsid w:val="004F02CD"/>
    <w:rsid w:val="006D2119"/>
    <w:rsid w:val="006D6BC3"/>
    <w:rsid w:val="0077751D"/>
    <w:rsid w:val="0078588D"/>
    <w:rsid w:val="007A2B41"/>
    <w:rsid w:val="00872B28"/>
    <w:rsid w:val="008B562A"/>
    <w:rsid w:val="009B7D15"/>
    <w:rsid w:val="009F04BB"/>
    <w:rsid w:val="00C37D70"/>
    <w:rsid w:val="00C5119D"/>
    <w:rsid w:val="00CA3E8A"/>
    <w:rsid w:val="00CD1BD3"/>
    <w:rsid w:val="00E50CED"/>
    <w:rsid w:val="00FE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BD6A8"/>
  <w15:docId w15:val="{AD18AB1B-CEF8-4045-BAFB-766FC363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9"/>
      <w:ind w:left="10" w:hanging="10"/>
    </w:pPr>
    <w:rPr>
      <w:rFonts w:ascii="Arial" w:eastAsia="Arial" w:hAnsi="Arial" w:cs="Arial"/>
      <w:color w:val="0000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CA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PEREZ CAMACHO</dc:creator>
  <cp:keywords/>
  <cp:lastModifiedBy>RICARDO</cp:lastModifiedBy>
  <cp:revision>11</cp:revision>
  <dcterms:created xsi:type="dcterms:W3CDTF">2024-01-25T23:50:00Z</dcterms:created>
  <dcterms:modified xsi:type="dcterms:W3CDTF">2024-08-02T18:53:00Z</dcterms:modified>
</cp:coreProperties>
</file>