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0A3D9" w14:textId="044C185D" w:rsidR="00A81C42" w:rsidRPr="00A8664D" w:rsidRDefault="00A81C42" w:rsidP="00A8664D">
      <w:pPr>
        <w:spacing w:line="276" w:lineRule="auto"/>
        <w:jc w:val="right"/>
        <w:rPr>
          <w:rFonts w:ascii="Century Gothic" w:eastAsiaTheme="minorEastAsia" w:hAnsi="Century Gothic" w:cstheme="minorBidi"/>
          <w:color w:val="CC0099"/>
          <w:sz w:val="36"/>
          <w:szCs w:val="36"/>
        </w:rPr>
      </w:pPr>
      <w:r w:rsidRPr="00A8664D">
        <w:rPr>
          <w:rFonts w:ascii="Century Gothic" w:eastAsiaTheme="minorEastAsia" w:hAnsi="Century Gothic" w:cstheme="minorBidi"/>
          <w:color w:val="CC0099"/>
          <w:sz w:val="36"/>
          <w:szCs w:val="36"/>
        </w:rPr>
        <w:t xml:space="preserve">Práctica 4. Uso y cuidado del microscopio de </w:t>
      </w:r>
    </w:p>
    <w:p w14:paraId="7DEA8D47" w14:textId="77777777" w:rsidR="00A81C42" w:rsidRPr="00A8664D" w:rsidRDefault="00A81C42" w:rsidP="00A8664D">
      <w:pPr>
        <w:spacing w:line="276" w:lineRule="auto"/>
        <w:jc w:val="right"/>
        <w:rPr>
          <w:rFonts w:ascii="Century Gothic" w:eastAsiaTheme="minorEastAsia" w:hAnsi="Century Gothic" w:cstheme="minorBidi"/>
          <w:color w:val="CC0099"/>
          <w:sz w:val="36"/>
          <w:szCs w:val="36"/>
        </w:rPr>
      </w:pPr>
      <w:r w:rsidRPr="00A8664D">
        <w:rPr>
          <w:rFonts w:ascii="Century Gothic" w:eastAsiaTheme="minorEastAsia" w:hAnsi="Century Gothic" w:cstheme="minorBidi"/>
          <w:color w:val="CC0099"/>
          <w:sz w:val="36"/>
          <w:szCs w:val="36"/>
        </w:rPr>
        <w:t>campo claro</w:t>
      </w:r>
    </w:p>
    <w:p w14:paraId="6D668F88" w14:textId="77777777" w:rsidR="008B5356" w:rsidRPr="00A81C42" w:rsidRDefault="008B5356" w:rsidP="00A8664D">
      <w:pPr>
        <w:pBdr>
          <w:bottom w:val="single" w:sz="4" w:space="1" w:color="auto"/>
        </w:pBdr>
        <w:spacing w:line="276" w:lineRule="auto"/>
        <w:jc w:val="right"/>
        <w:rPr>
          <w:rFonts w:ascii="Century Gothic" w:eastAsiaTheme="minorEastAsia" w:hAnsi="Century Gothic" w:cstheme="minorBidi"/>
          <w:color w:val="808080" w:themeColor="background1" w:themeShade="80"/>
          <w:sz w:val="28"/>
          <w:szCs w:val="28"/>
        </w:rPr>
      </w:pPr>
      <w:r w:rsidRPr="00A81C42">
        <w:rPr>
          <w:rFonts w:ascii="Century Gothic" w:eastAsiaTheme="minorEastAsia" w:hAnsi="Century Gothic" w:cstheme="minorBidi"/>
          <w:color w:val="808080" w:themeColor="background1" w:themeShade="80"/>
          <w:sz w:val="28"/>
          <w:szCs w:val="28"/>
        </w:rPr>
        <w:t>Unidad 2. Técnicas básicas de microbiología</w:t>
      </w:r>
    </w:p>
    <w:p w14:paraId="1EB9A197" w14:textId="77777777" w:rsidR="00A81C42" w:rsidRDefault="00A81C42" w:rsidP="00F34C1A">
      <w:pPr>
        <w:spacing w:line="276" w:lineRule="auto"/>
        <w:rPr>
          <w:rFonts w:ascii="Century Gothic" w:hAnsi="Century Gothic"/>
        </w:rPr>
      </w:pPr>
    </w:p>
    <w:p w14:paraId="5278F393" w14:textId="77777777" w:rsidR="00A81C42" w:rsidRPr="000A3632" w:rsidRDefault="00A81C42" w:rsidP="00F34C1A">
      <w:pPr>
        <w:spacing w:line="276" w:lineRule="auto"/>
        <w:rPr>
          <w:rFonts w:ascii="Century Gothic" w:hAnsi="Century Gothic"/>
        </w:rPr>
      </w:pPr>
    </w:p>
    <w:p w14:paraId="357269D7" w14:textId="77777777" w:rsidR="008B5356" w:rsidRPr="00A8664D" w:rsidRDefault="008B5356" w:rsidP="00F34C1A">
      <w:pPr>
        <w:spacing w:line="276" w:lineRule="auto"/>
        <w:rPr>
          <w:rFonts w:ascii="Century Gothic" w:eastAsiaTheme="minorEastAsia" w:hAnsi="Century Gothic" w:cstheme="minorBidi"/>
          <w:color w:val="CC0099"/>
          <w:sz w:val="28"/>
          <w:szCs w:val="28"/>
        </w:rPr>
      </w:pPr>
      <w:r w:rsidRPr="00A8664D">
        <w:rPr>
          <w:rFonts w:ascii="Century Gothic" w:eastAsiaTheme="minorEastAsia" w:hAnsi="Century Gothic" w:cstheme="minorBidi"/>
          <w:color w:val="CC0099"/>
          <w:sz w:val="28"/>
          <w:szCs w:val="28"/>
        </w:rPr>
        <w:t>Objetivos</w:t>
      </w:r>
    </w:p>
    <w:p w14:paraId="01532770" w14:textId="7FBCD7B5" w:rsidR="008B5356" w:rsidRPr="000A3632" w:rsidRDefault="00523AE0" w:rsidP="00F34C1A">
      <w:pPr>
        <w:numPr>
          <w:ilvl w:val="0"/>
          <w:numId w:val="39"/>
        </w:numPr>
        <w:spacing w:line="276" w:lineRule="auto"/>
        <w:ind w:left="227" w:hanging="227"/>
        <w:jc w:val="both"/>
        <w:rPr>
          <w:rFonts w:ascii="Century Gothic" w:hAnsi="Century Gothic" w:cs="Segoe UI"/>
        </w:rPr>
      </w:pPr>
      <w:r>
        <w:rPr>
          <w:rFonts w:ascii="Century Gothic" w:hAnsi="Century Gothic" w:cs="Segoe UI"/>
        </w:rPr>
        <w:t>Realizar</w:t>
      </w:r>
      <w:r w:rsidR="008B5356" w:rsidRPr="000A3632">
        <w:rPr>
          <w:rFonts w:ascii="Century Gothic" w:hAnsi="Century Gothic" w:cs="Segoe UI"/>
        </w:rPr>
        <w:t xml:space="preserve"> los cuidados básicos de un microscopio óptico de campo claro.</w:t>
      </w:r>
    </w:p>
    <w:p w14:paraId="6E1CAE5B" w14:textId="3E282F2F" w:rsidR="008B5356" w:rsidRPr="000A3632" w:rsidRDefault="008B5356" w:rsidP="00F34C1A">
      <w:pPr>
        <w:numPr>
          <w:ilvl w:val="0"/>
          <w:numId w:val="39"/>
        </w:numPr>
        <w:spacing w:line="276" w:lineRule="auto"/>
        <w:ind w:left="227" w:hanging="227"/>
        <w:jc w:val="both"/>
        <w:rPr>
          <w:rFonts w:ascii="Century Gothic" w:hAnsi="Century Gothic" w:cs="Segoe UI"/>
        </w:rPr>
      </w:pPr>
      <w:r w:rsidRPr="000A3632">
        <w:rPr>
          <w:rFonts w:ascii="Century Gothic" w:hAnsi="Century Gothic" w:cs="Segoe UI"/>
        </w:rPr>
        <w:t>Identificar cada una de las partes del microscopio y describir su funcionamiento.</w:t>
      </w:r>
    </w:p>
    <w:p w14:paraId="5D59BB84" w14:textId="7C7AF6C8" w:rsidR="008B5356" w:rsidRPr="000A3632" w:rsidRDefault="008B5356" w:rsidP="00F34C1A">
      <w:pPr>
        <w:numPr>
          <w:ilvl w:val="0"/>
          <w:numId w:val="39"/>
        </w:numPr>
        <w:spacing w:line="276" w:lineRule="auto"/>
        <w:ind w:left="227" w:hanging="227"/>
        <w:jc w:val="both"/>
        <w:rPr>
          <w:rFonts w:ascii="Century Gothic" w:hAnsi="Century Gothic" w:cs="Segoe UI"/>
        </w:rPr>
      </w:pPr>
      <w:r w:rsidRPr="000A3632">
        <w:rPr>
          <w:rFonts w:ascii="Century Gothic" w:hAnsi="Century Gothic" w:cs="Segoe UI"/>
        </w:rPr>
        <w:t xml:space="preserve">Enfocar adecuadamente el microscopio </w:t>
      </w:r>
      <w:r w:rsidR="000A55F3">
        <w:rPr>
          <w:rFonts w:ascii="Century Gothic" w:hAnsi="Century Gothic" w:cs="Segoe UI"/>
        </w:rPr>
        <w:t xml:space="preserve">óptico de campo claro en </w:t>
      </w:r>
      <w:r w:rsidRPr="000A3632">
        <w:rPr>
          <w:rFonts w:ascii="Century Gothic" w:hAnsi="Century Gothic" w:cs="Segoe UI"/>
        </w:rPr>
        <w:t>todos sus aumentos.</w:t>
      </w:r>
    </w:p>
    <w:p w14:paraId="2FB7341C" w14:textId="77777777" w:rsidR="00F34C1A" w:rsidRPr="000A3632" w:rsidRDefault="00F34C1A" w:rsidP="00F34C1A">
      <w:pPr>
        <w:spacing w:line="276" w:lineRule="auto"/>
        <w:rPr>
          <w:rFonts w:ascii="Century Gothic" w:hAnsi="Century Gothic"/>
        </w:rPr>
      </w:pPr>
    </w:p>
    <w:p w14:paraId="5D4C0EF8" w14:textId="77777777" w:rsidR="008B5356" w:rsidRPr="00A8664D" w:rsidRDefault="008B5356" w:rsidP="00F34C1A">
      <w:pPr>
        <w:spacing w:line="276" w:lineRule="auto"/>
        <w:rPr>
          <w:rFonts w:ascii="Century Gothic" w:eastAsiaTheme="minorEastAsia" w:hAnsi="Century Gothic" w:cstheme="minorBidi"/>
          <w:color w:val="CC0099"/>
          <w:sz w:val="28"/>
          <w:szCs w:val="28"/>
        </w:rPr>
      </w:pPr>
      <w:r w:rsidRPr="00A8664D">
        <w:rPr>
          <w:rFonts w:ascii="Century Gothic" w:eastAsiaTheme="minorEastAsia" w:hAnsi="Century Gothic" w:cstheme="minorBidi"/>
          <w:color w:val="CC0099"/>
          <w:sz w:val="28"/>
          <w:szCs w:val="28"/>
        </w:rPr>
        <w:t>Introducción</w:t>
      </w:r>
    </w:p>
    <w:p w14:paraId="79DC76C5" w14:textId="77777777" w:rsidR="0091330B" w:rsidRDefault="00141E64" w:rsidP="00F34C1A">
      <w:pPr>
        <w:spacing w:line="276" w:lineRule="auto"/>
        <w:jc w:val="both"/>
        <w:rPr>
          <w:rFonts w:ascii="Century Gothic" w:hAnsi="Century Gothic"/>
        </w:rPr>
      </w:pPr>
      <w:r>
        <w:rPr>
          <w:rFonts w:ascii="Century Gothic" w:hAnsi="Century Gothic"/>
        </w:rPr>
        <w:t>Actualmente existen</w:t>
      </w:r>
      <w:r w:rsidR="000A55F3">
        <w:rPr>
          <w:rFonts w:ascii="Century Gothic" w:hAnsi="Century Gothic"/>
        </w:rPr>
        <w:t xml:space="preserve"> diversos tipos de microscopía </w:t>
      </w:r>
      <w:r w:rsidR="008351D1">
        <w:rPr>
          <w:rFonts w:ascii="Century Gothic" w:hAnsi="Century Gothic"/>
        </w:rPr>
        <w:t>que son empleados para el estudio de las células y otras estructuras bi</w:t>
      </w:r>
      <w:r>
        <w:rPr>
          <w:rFonts w:ascii="Century Gothic" w:hAnsi="Century Gothic"/>
        </w:rPr>
        <w:t>ológicas, e</w:t>
      </w:r>
      <w:r w:rsidR="008351D1">
        <w:rPr>
          <w:rFonts w:ascii="Century Gothic" w:hAnsi="Century Gothic"/>
        </w:rPr>
        <w:t xml:space="preserve">n Microbiología el </w:t>
      </w:r>
      <w:r w:rsidR="008B5356" w:rsidRPr="000A3632">
        <w:rPr>
          <w:rFonts w:ascii="Century Gothic" w:hAnsi="Century Gothic"/>
        </w:rPr>
        <w:t xml:space="preserve">microscopio es una de las herramientas más útiles </w:t>
      </w:r>
      <w:r w:rsidR="008351D1">
        <w:rPr>
          <w:rFonts w:ascii="Century Gothic" w:hAnsi="Century Gothic"/>
        </w:rPr>
        <w:t>para el est</w:t>
      </w:r>
      <w:r w:rsidR="0091330B">
        <w:rPr>
          <w:rFonts w:ascii="Century Gothic" w:hAnsi="Century Gothic"/>
        </w:rPr>
        <w:t>udio morfológico y estructural. En los laboratorios donde se emplee cualquier microscopio es indispensable que los usuarios conozcan el uso adecuado así como los cuidados que deben aplicarse a los equipos.</w:t>
      </w:r>
    </w:p>
    <w:p w14:paraId="29CD1901" w14:textId="77777777" w:rsidR="008B5356" w:rsidRPr="000A3632" w:rsidRDefault="008B5356" w:rsidP="00F34C1A">
      <w:pPr>
        <w:pStyle w:val="Footer"/>
        <w:tabs>
          <w:tab w:val="left" w:pos="708"/>
        </w:tabs>
        <w:spacing w:line="276" w:lineRule="auto"/>
        <w:rPr>
          <w:rFonts w:ascii="Century Gothic" w:hAnsi="Century Gothic"/>
        </w:rPr>
      </w:pPr>
    </w:p>
    <w:p w14:paraId="3C44F210" w14:textId="77777777" w:rsidR="008B5356" w:rsidRPr="00A8664D" w:rsidRDefault="008B5356" w:rsidP="00F34C1A">
      <w:pPr>
        <w:spacing w:line="276" w:lineRule="auto"/>
        <w:rPr>
          <w:rFonts w:ascii="Century Gothic" w:eastAsiaTheme="minorEastAsia" w:hAnsi="Century Gothic" w:cstheme="minorBidi"/>
          <w:color w:val="CC0099"/>
          <w:sz w:val="28"/>
          <w:szCs w:val="28"/>
        </w:rPr>
      </w:pPr>
      <w:r w:rsidRPr="00A8664D">
        <w:rPr>
          <w:rFonts w:ascii="Century Gothic" w:eastAsiaTheme="minorEastAsia" w:hAnsi="Century Gothic" w:cstheme="minorBidi"/>
          <w:color w:val="CC0099"/>
          <w:sz w:val="28"/>
          <w:szCs w:val="28"/>
        </w:rPr>
        <w:t xml:space="preserve">Materiales </w:t>
      </w:r>
    </w:p>
    <w:p w14:paraId="778597FA" w14:textId="77777777" w:rsidR="008B5356" w:rsidRPr="000A3632" w:rsidRDefault="008B5356" w:rsidP="00A8664D">
      <w:pPr>
        <w:numPr>
          <w:ilvl w:val="0"/>
          <w:numId w:val="39"/>
        </w:numPr>
        <w:spacing w:line="276" w:lineRule="auto"/>
        <w:ind w:left="227" w:hanging="227"/>
        <w:jc w:val="both"/>
        <w:rPr>
          <w:rFonts w:ascii="Century Gothic" w:hAnsi="Century Gothic" w:cs="Segoe UI"/>
        </w:rPr>
      </w:pPr>
      <w:r w:rsidRPr="000A3632">
        <w:rPr>
          <w:rFonts w:ascii="Century Gothic" w:hAnsi="Century Gothic" w:cs="Segoe UI"/>
        </w:rPr>
        <w:t>Muestras:</w:t>
      </w:r>
    </w:p>
    <w:p w14:paraId="5B245684" w14:textId="77777777" w:rsidR="008B5356" w:rsidRPr="000A3632" w:rsidRDefault="008B5356" w:rsidP="00F34C1A">
      <w:pPr>
        <w:spacing w:line="276" w:lineRule="auto"/>
        <w:jc w:val="both"/>
        <w:rPr>
          <w:rFonts w:ascii="Century Gothic" w:hAnsi="Century Gothic" w:cs="Arial"/>
        </w:rPr>
      </w:pPr>
      <w:r w:rsidRPr="000A3632">
        <w:rPr>
          <w:rFonts w:ascii="Century Gothic" w:hAnsi="Century Gothic" w:cs="Arial"/>
        </w:rPr>
        <w:t>Letras recortadas de periódico</w:t>
      </w:r>
    </w:p>
    <w:p w14:paraId="1C17FA2B" w14:textId="77777777" w:rsidR="008B5356" w:rsidRPr="000A3632" w:rsidRDefault="008B5356" w:rsidP="00F34C1A">
      <w:pPr>
        <w:spacing w:line="276" w:lineRule="auto"/>
        <w:jc w:val="both"/>
        <w:rPr>
          <w:rFonts w:ascii="Century Gothic" w:hAnsi="Century Gothic" w:cs="Arial"/>
          <w:lang w:val="fr-FR"/>
        </w:rPr>
      </w:pPr>
    </w:p>
    <w:p w14:paraId="5EE512E5" w14:textId="77777777" w:rsidR="008B5356" w:rsidRPr="00A8664D" w:rsidRDefault="008B5356" w:rsidP="00F34C1A">
      <w:pPr>
        <w:spacing w:line="276" w:lineRule="auto"/>
        <w:rPr>
          <w:rFonts w:ascii="Century Gothic" w:eastAsiaTheme="minorEastAsia" w:hAnsi="Century Gothic" w:cstheme="minorBidi"/>
          <w:color w:val="CC0099"/>
          <w:sz w:val="28"/>
          <w:szCs w:val="28"/>
        </w:rPr>
      </w:pPr>
      <w:r w:rsidRPr="00A8664D">
        <w:rPr>
          <w:rFonts w:ascii="Century Gothic" w:eastAsiaTheme="minorEastAsia" w:hAnsi="Century Gothic" w:cstheme="minorBidi"/>
          <w:color w:val="CC0099"/>
          <w:sz w:val="28"/>
          <w:szCs w:val="28"/>
        </w:rPr>
        <w:t>Material por equipo:</w:t>
      </w:r>
    </w:p>
    <w:p w14:paraId="1512BBC7" w14:textId="77777777" w:rsidR="008B5356" w:rsidRPr="000A3632" w:rsidRDefault="008B5356" w:rsidP="00F34C1A">
      <w:pPr>
        <w:widowControl w:val="0"/>
        <w:autoSpaceDE w:val="0"/>
        <w:autoSpaceDN w:val="0"/>
        <w:adjustRightInd w:val="0"/>
        <w:spacing w:line="276" w:lineRule="auto"/>
        <w:jc w:val="both"/>
        <w:rPr>
          <w:rFonts w:ascii="Century Gothic" w:hAnsi="Century Gothic" w:cs="Arial"/>
        </w:rPr>
      </w:pPr>
      <w:r w:rsidRPr="000A3632">
        <w:rPr>
          <w:rFonts w:ascii="Century Gothic" w:hAnsi="Century Gothic" w:cs="Arial"/>
        </w:rPr>
        <w:t>1 Microscopio</w:t>
      </w:r>
    </w:p>
    <w:p w14:paraId="0ABA79F1" w14:textId="77777777" w:rsidR="008B5356" w:rsidRPr="000A3632" w:rsidRDefault="008B5356" w:rsidP="00F34C1A">
      <w:pPr>
        <w:widowControl w:val="0"/>
        <w:autoSpaceDE w:val="0"/>
        <w:autoSpaceDN w:val="0"/>
        <w:adjustRightInd w:val="0"/>
        <w:spacing w:line="276" w:lineRule="auto"/>
        <w:jc w:val="both"/>
        <w:rPr>
          <w:rFonts w:ascii="Century Gothic" w:hAnsi="Century Gothic" w:cs="Arial"/>
        </w:rPr>
      </w:pPr>
      <w:r w:rsidRPr="000A3632">
        <w:rPr>
          <w:rFonts w:ascii="Century Gothic" w:hAnsi="Century Gothic" w:cs="Arial"/>
        </w:rPr>
        <w:t>Aceite de inmersión</w:t>
      </w:r>
    </w:p>
    <w:p w14:paraId="2EE4D251" w14:textId="77777777" w:rsidR="008B5356" w:rsidRPr="000A3632" w:rsidRDefault="008B5356" w:rsidP="00F34C1A">
      <w:pPr>
        <w:widowControl w:val="0"/>
        <w:autoSpaceDE w:val="0"/>
        <w:autoSpaceDN w:val="0"/>
        <w:adjustRightInd w:val="0"/>
        <w:spacing w:line="276" w:lineRule="auto"/>
        <w:jc w:val="both"/>
        <w:rPr>
          <w:rFonts w:ascii="Century Gothic" w:hAnsi="Century Gothic" w:cs="Arial"/>
        </w:rPr>
      </w:pPr>
      <w:r w:rsidRPr="000A3632">
        <w:rPr>
          <w:rFonts w:ascii="Century Gothic" w:hAnsi="Century Gothic" w:cs="Arial"/>
        </w:rPr>
        <w:t>Pipetas Pasteur con bulbo</w:t>
      </w:r>
    </w:p>
    <w:p w14:paraId="1B653702" w14:textId="77777777" w:rsidR="008B5356" w:rsidRPr="000A3632" w:rsidRDefault="008B5356" w:rsidP="00F34C1A">
      <w:pPr>
        <w:widowControl w:val="0"/>
        <w:autoSpaceDE w:val="0"/>
        <w:autoSpaceDN w:val="0"/>
        <w:adjustRightInd w:val="0"/>
        <w:spacing w:line="276" w:lineRule="auto"/>
        <w:jc w:val="both"/>
        <w:rPr>
          <w:rFonts w:ascii="Century Gothic" w:hAnsi="Century Gothic" w:cs="Arial"/>
        </w:rPr>
      </w:pPr>
      <w:r w:rsidRPr="000A3632">
        <w:rPr>
          <w:rFonts w:ascii="Century Gothic" w:hAnsi="Century Gothic" w:cs="Arial"/>
        </w:rPr>
        <w:t>Preparaciones fijas</w:t>
      </w:r>
    </w:p>
    <w:p w14:paraId="14FC0971" w14:textId="77777777" w:rsidR="008B5356" w:rsidRPr="000A3632" w:rsidRDefault="008B5356" w:rsidP="00F34C1A">
      <w:pPr>
        <w:widowControl w:val="0"/>
        <w:autoSpaceDE w:val="0"/>
        <w:autoSpaceDN w:val="0"/>
        <w:adjustRightInd w:val="0"/>
        <w:spacing w:line="276" w:lineRule="auto"/>
        <w:jc w:val="both"/>
        <w:rPr>
          <w:rFonts w:ascii="Century Gothic" w:hAnsi="Century Gothic" w:cs="Arial"/>
        </w:rPr>
      </w:pPr>
      <w:r w:rsidRPr="000A3632">
        <w:rPr>
          <w:rFonts w:ascii="Century Gothic" w:hAnsi="Century Gothic" w:cs="Arial"/>
        </w:rPr>
        <w:t>Pincel</w:t>
      </w:r>
    </w:p>
    <w:p w14:paraId="2402F2FE" w14:textId="77777777" w:rsidR="008B5356" w:rsidRPr="000A3632" w:rsidRDefault="008B5356" w:rsidP="00F34C1A">
      <w:pPr>
        <w:widowControl w:val="0"/>
        <w:autoSpaceDE w:val="0"/>
        <w:autoSpaceDN w:val="0"/>
        <w:adjustRightInd w:val="0"/>
        <w:spacing w:line="276" w:lineRule="auto"/>
        <w:jc w:val="both"/>
        <w:rPr>
          <w:rFonts w:ascii="Century Gothic" w:hAnsi="Century Gothic" w:cs="Arial"/>
        </w:rPr>
      </w:pPr>
    </w:p>
    <w:p w14:paraId="2030C3EE" w14:textId="77777777" w:rsidR="008B5356" w:rsidRPr="00A8664D" w:rsidRDefault="008B5356" w:rsidP="00F34C1A">
      <w:pPr>
        <w:spacing w:line="276" w:lineRule="auto"/>
        <w:rPr>
          <w:rFonts w:ascii="Century Gothic" w:eastAsiaTheme="minorEastAsia" w:hAnsi="Century Gothic" w:cstheme="minorBidi"/>
          <w:color w:val="CC0099"/>
          <w:sz w:val="28"/>
          <w:szCs w:val="28"/>
        </w:rPr>
      </w:pPr>
      <w:r w:rsidRPr="00A8664D">
        <w:rPr>
          <w:rFonts w:ascii="Century Gothic" w:eastAsiaTheme="minorEastAsia" w:hAnsi="Century Gothic" w:cstheme="minorBidi"/>
          <w:color w:val="CC0099"/>
          <w:sz w:val="28"/>
          <w:szCs w:val="28"/>
        </w:rPr>
        <w:t>Material que deben tener los alumnos:</w:t>
      </w:r>
    </w:p>
    <w:p w14:paraId="09D94A25" w14:textId="77777777" w:rsidR="008B5356" w:rsidRPr="000A3632" w:rsidRDefault="008B5356" w:rsidP="00F34C1A">
      <w:pPr>
        <w:widowControl w:val="0"/>
        <w:autoSpaceDE w:val="0"/>
        <w:autoSpaceDN w:val="0"/>
        <w:adjustRightInd w:val="0"/>
        <w:spacing w:line="276" w:lineRule="auto"/>
        <w:jc w:val="both"/>
        <w:rPr>
          <w:rFonts w:ascii="Century Gothic" w:hAnsi="Century Gothic" w:cs="Arial"/>
        </w:rPr>
      </w:pPr>
      <w:r w:rsidRPr="000A3632">
        <w:rPr>
          <w:rFonts w:ascii="Century Gothic" w:hAnsi="Century Gothic" w:cs="Arial"/>
        </w:rPr>
        <w:t>Portaobjetos</w:t>
      </w:r>
    </w:p>
    <w:p w14:paraId="6FFE2842" w14:textId="77777777" w:rsidR="008B5356" w:rsidRPr="000A3632" w:rsidRDefault="008B5356" w:rsidP="00F34C1A">
      <w:pPr>
        <w:widowControl w:val="0"/>
        <w:autoSpaceDE w:val="0"/>
        <w:autoSpaceDN w:val="0"/>
        <w:adjustRightInd w:val="0"/>
        <w:spacing w:line="276" w:lineRule="auto"/>
        <w:jc w:val="both"/>
        <w:rPr>
          <w:rFonts w:ascii="Century Gothic" w:hAnsi="Century Gothic" w:cs="Arial"/>
        </w:rPr>
      </w:pPr>
      <w:r w:rsidRPr="000A3632">
        <w:rPr>
          <w:rFonts w:ascii="Century Gothic" w:hAnsi="Century Gothic" w:cs="Arial"/>
        </w:rPr>
        <w:t>Cubreobjetos</w:t>
      </w:r>
    </w:p>
    <w:p w14:paraId="045B5C5F" w14:textId="77777777" w:rsidR="008B5356" w:rsidRPr="000A3632" w:rsidRDefault="008B5356" w:rsidP="00F34C1A">
      <w:pPr>
        <w:widowControl w:val="0"/>
        <w:autoSpaceDE w:val="0"/>
        <w:autoSpaceDN w:val="0"/>
        <w:adjustRightInd w:val="0"/>
        <w:spacing w:line="276" w:lineRule="auto"/>
        <w:jc w:val="both"/>
        <w:rPr>
          <w:rFonts w:ascii="Century Gothic" w:hAnsi="Century Gothic" w:cs="Arial"/>
        </w:rPr>
      </w:pPr>
      <w:r w:rsidRPr="000A3632">
        <w:rPr>
          <w:rFonts w:ascii="Century Gothic" w:hAnsi="Century Gothic" w:cs="Arial"/>
        </w:rPr>
        <w:t>Paño limpio</w:t>
      </w:r>
    </w:p>
    <w:p w14:paraId="3FF36DAC" w14:textId="77777777" w:rsidR="008B5356" w:rsidRPr="000A3632" w:rsidRDefault="008B5356" w:rsidP="00F34C1A">
      <w:pPr>
        <w:widowControl w:val="0"/>
        <w:autoSpaceDE w:val="0"/>
        <w:autoSpaceDN w:val="0"/>
        <w:adjustRightInd w:val="0"/>
        <w:spacing w:line="276" w:lineRule="auto"/>
        <w:jc w:val="both"/>
        <w:rPr>
          <w:rFonts w:ascii="Century Gothic" w:hAnsi="Century Gothic" w:cs="Arial"/>
        </w:rPr>
      </w:pPr>
      <w:r w:rsidRPr="000A3632">
        <w:rPr>
          <w:rFonts w:ascii="Century Gothic" w:hAnsi="Century Gothic" w:cs="Arial"/>
        </w:rPr>
        <w:t>Papel seda</w:t>
      </w:r>
    </w:p>
    <w:p w14:paraId="600E513C" w14:textId="77777777" w:rsidR="000A3632" w:rsidRDefault="000A3632" w:rsidP="00F34C1A">
      <w:pPr>
        <w:spacing w:line="276" w:lineRule="auto"/>
        <w:rPr>
          <w:rFonts w:ascii="Century Gothic" w:hAnsi="Century Gothic" w:cs="Arial"/>
        </w:rPr>
      </w:pPr>
    </w:p>
    <w:p w14:paraId="30A3DC5F" w14:textId="77777777" w:rsidR="00AC09AF" w:rsidRPr="000A3632" w:rsidRDefault="00AC09AF" w:rsidP="00F34C1A">
      <w:pPr>
        <w:spacing w:line="276" w:lineRule="auto"/>
        <w:rPr>
          <w:rFonts w:ascii="Century Gothic" w:hAnsi="Century Gothic" w:cs="Arial"/>
        </w:rPr>
      </w:pPr>
    </w:p>
    <w:p w14:paraId="38BAE1FC" w14:textId="77777777" w:rsidR="008B5356" w:rsidRPr="00A8664D" w:rsidRDefault="008B5356" w:rsidP="00F34C1A">
      <w:pPr>
        <w:spacing w:line="276" w:lineRule="auto"/>
        <w:rPr>
          <w:rFonts w:ascii="Century Gothic" w:eastAsiaTheme="minorEastAsia" w:hAnsi="Century Gothic" w:cstheme="minorBidi"/>
          <w:color w:val="CC0099"/>
          <w:sz w:val="28"/>
          <w:szCs w:val="28"/>
        </w:rPr>
      </w:pPr>
      <w:r w:rsidRPr="00A8664D">
        <w:rPr>
          <w:rFonts w:ascii="Century Gothic" w:eastAsiaTheme="minorEastAsia" w:hAnsi="Century Gothic" w:cstheme="minorBidi"/>
          <w:color w:val="CC0099"/>
          <w:sz w:val="28"/>
          <w:szCs w:val="28"/>
        </w:rPr>
        <w:t>Metodología</w:t>
      </w:r>
    </w:p>
    <w:p w14:paraId="6070C779" w14:textId="77777777" w:rsidR="008B5356" w:rsidRPr="000A3632" w:rsidRDefault="008B5356" w:rsidP="00F34C1A">
      <w:pPr>
        <w:numPr>
          <w:ilvl w:val="0"/>
          <w:numId w:val="39"/>
        </w:numPr>
        <w:spacing w:line="276" w:lineRule="auto"/>
        <w:ind w:left="227" w:hanging="227"/>
        <w:jc w:val="both"/>
        <w:rPr>
          <w:rFonts w:ascii="Century Gothic" w:hAnsi="Century Gothic" w:cs="Segoe UI"/>
        </w:rPr>
      </w:pPr>
      <w:r w:rsidRPr="000A3632">
        <w:rPr>
          <w:rFonts w:ascii="Century Gothic" w:hAnsi="Century Gothic" w:cs="Segoe UI"/>
        </w:rPr>
        <w:t>Cuidado del microscopio e identificación de sus componentes.</w:t>
      </w:r>
    </w:p>
    <w:p w14:paraId="61A15960" w14:textId="77777777" w:rsidR="008B5356" w:rsidRPr="000A3632" w:rsidRDefault="008B5356" w:rsidP="00F34C1A">
      <w:pPr>
        <w:numPr>
          <w:ilvl w:val="0"/>
          <w:numId w:val="3"/>
        </w:numPr>
        <w:spacing w:line="276" w:lineRule="auto"/>
        <w:ind w:right="57"/>
        <w:jc w:val="both"/>
        <w:rPr>
          <w:rFonts w:ascii="Century Gothic" w:hAnsi="Century Gothic"/>
        </w:rPr>
      </w:pPr>
      <w:r w:rsidRPr="000A3632">
        <w:rPr>
          <w:rFonts w:ascii="Century Gothic" w:hAnsi="Century Gothic"/>
        </w:rPr>
        <w:t>Recibir el microscopio, sujetándolo firmemente con ambas manos y depositarlo sobre la mesa con suavidad.</w:t>
      </w:r>
    </w:p>
    <w:p w14:paraId="05EEB1B6" w14:textId="77777777" w:rsidR="008B5356" w:rsidRPr="000A3632" w:rsidRDefault="008B5356" w:rsidP="00F34C1A">
      <w:pPr>
        <w:numPr>
          <w:ilvl w:val="0"/>
          <w:numId w:val="3"/>
        </w:numPr>
        <w:spacing w:line="276" w:lineRule="auto"/>
        <w:ind w:right="57"/>
        <w:jc w:val="both"/>
        <w:rPr>
          <w:rFonts w:ascii="Century Gothic" w:hAnsi="Century Gothic"/>
        </w:rPr>
      </w:pPr>
      <w:r w:rsidRPr="000A3632">
        <w:rPr>
          <w:rFonts w:ascii="Century Gothic" w:hAnsi="Century Gothic"/>
        </w:rPr>
        <w:t>Limpiar las partes mecánicas del microscopio con un paño (que no deje pelusa) limpio y seco.</w:t>
      </w:r>
    </w:p>
    <w:p w14:paraId="312453EE" w14:textId="77777777" w:rsidR="008B5356" w:rsidRPr="000A3632" w:rsidRDefault="008B5356" w:rsidP="00F34C1A">
      <w:pPr>
        <w:numPr>
          <w:ilvl w:val="0"/>
          <w:numId w:val="3"/>
        </w:numPr>
        <w:spacing w:line="276" w:lineRule="auto"/>
        <w:ind w:right="57"/>
        <w:jc w:val="both"/>
        <w:rPr>
          <w:rFonts w:ascii="Century Gothic" w:hAnsi="Century Gothic"/>
        </w:rPr>
      </w:pPr>
      <w:r w:rsidRPr="000A3632">
        <w:rPr>
          <w:rFonts w:ascii="Century Gothic" w:hAnsi="Century Gothic"/>
        </w:rPr>
        <w:t>Limpiar las lentes con un pincel libre de grasa.</w:t>
      </w:r>
    </w:p>
    <w:p w14:paraId="59B4AFDF" w14:textId="77777777" w:rsidR="008B5356" w:rsidRPr="000A3632" w:rsidRDefault="008B5356" w:rsidP="00F34C1A">
      <w:pPr>
        <w:numPr>
          <w:ilvl w:val="0"/>
          <w:numId w:val="3"/>
        </w:numPr>
        <w:spacing w:line="276" w:lineRule="auto"/>
        <w:ind w:right="57"/>
        <w:jc w:val="both"/>
        <w:rPr>
          <w:rFonts w:ascii="Century Gothic" w:hAnsi="Century Gothic"/>
        </w:rPr>
      </w:pPr>
      <w:r w:rsidRPr="000A3632">
        <w:rPr>
          <w:rFonts w:ascii="Century Gothic" w:hAnsi="Century Gothic"/>
        </w:rPr>
        <w:t>Exhalar sobre la superficie de cada uno de las lentes oculares y limpiar con una hoja de papel seda; exhalar sobre el papel seda antes de limpiar las lentes objetivos.</w:t>
      </w:r>
    </w:p>
    <w:p w14:paraId="03CBD2C2" w14:textId="77777777" w:rsidR="008B5356" w:rsidRPr="000A3632" w:rsidRDefault="008B5356" w:rsidP="00F34C1A">
      <w:pPr>
        <w:numPr>
          <w:ilvl w:val="0"/>
          <w:numId w:val="3"/>
        </w:numPr>
        <w:spacing w:line="276" w:lineRule="auto"/>
        <w:ind w:right="57"/>
        <w:jc w:val="both"/>
        <w:rPr>
          <w:rFonts w:ascii="Century Gothic" w:hAnsi="Century Gothic"/>
        </w:rPr>
      </w:pPr>
      <w:r w:rsidRPr="000A3632">
        <w:rPr>
          <w:rFonts w:ascii="Century Gothic" w:hAnsi="Century Gothic"/>
        </w:rPr>
        <w:t>Identificar cada uno de los componentes del microscopio.</w:t>
      </w:r>
    </w:p>
    <w:p w14:paraId="3D6120A9" w14:textId="77777777" w:rsidR="008B5356" w:rsidRPr="000A3632" w:rsidRDefault="008B5356" w:rsidP="00F34C1A">
      <w:pPr>
        <w:numPr>
          <w:ilvl w:val="0"/>
          <w:numId w:val="3"/>
        </w:numPr>
        <w:spacing w:line="276" w:lineRule="auto"/>
        <w:ind w:right="57"/>
        <w:jc w:val="both"/>
        <w:rPr>
          <w:rFonts w:ascii="Century Gothic" w:hAnsi="Century Gothic"/>
        </w:rPr>
      </w:pPr>
      <w:r w:rsidRPr="000A3632">
        <w:rPr>
          <w:rFonts w:ascii="Century Gothic" w:hAnsi="Century Gothic"/>
        </w:rPr>
        <w:t xml:space="preserve">Siga las instrucciones del profesor para manipular correctamente </w:t>
      </w:r>
    </w:p>
    <w:p w14:paraId="522ED879"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El cable de conexión</w:t>
      </w:r>
    </w:p>
    <w:p w14:paraId="6A337511"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La lámpara</w:t>
      </w:r>
    </w:p>
    <w:p w14:paraId="531F0895"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El cabezal</w:t>
      </w:r>
    </w:p>
    <w:p w14:paraId="68991C2F"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Pinzas de sujeción</w:t>
      </w:r>
    </w:p>
    <w:p w14:paraId="54DB3208"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Tornillos de la platina y</w:t>
      </w:r>
    </w:p>
    <w:p w14:paraId="781B3984"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 xml:space="preserve">Tornillos </w:t>
      </w:r>
      <w:proofErr w:type="spellStart"/>
      <w:r w:rsidRPr="000A3632">
        <w:rPr>
          <w:rFonts w:ascii="Century Gothic" w:hAnsi="Century Gothic" w:cs="Segoe UI"/>
        </w:rPr>
        <w:t>macrométrico</w:t>
      </w:r>
      <w:proofErr w:type="spellEnd"/>
      <w:r w:rsidRPr="000A3632">
        <w:rPr>
          <w:rFonts w:ascii="Century Gothic" w:hAnsi="Century Gothic" w:cs="Segoe UI"/>
        </w:rPr>
        <w:t xml:space="preserve"> y micrométrico</w:t>
      </w:r>
    </w:p>
    <w:p w14:paraId="477A6A46"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 xml:space="preserve">Revólver </w:t>
      </w:r>
    </w:p>
    <w:p w14:paraId="3E4BD9DE"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Control de intensidad de la luz</w:t>
      </w:r>
    </w:p>
    <w:p w14:paraId="7EF1FCB3"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Condensador</w:t>
      </w:r>
    </w:p>
    <w:p w14:paraId="2478642D"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Diafragma</w:t>
      </w:r>
    </w:p>
    <w:p w14:paraId="39A7E3A5"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 xml:space="preserve">Lentes oculares </w:t>
      </w:r>
    </w:p>
    <w:p w14:paraId="78D50DD9"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 xml:space="preserve">Lentes de los objetivos </w:t>
      </w:r>
    </w:p>
    <w:p w14:paraId="20814707" w14:textId="77777777" w:rsidR="008B5356" w:rsidRPr="000A3632" w:rsidRDefault="008B5356" w:rsidP="00F34C1A">
      <w:pPr>
        <w:pStyle w:val="ListParagraph"/>
        <w:numPr>
          <w:ilvl w:val="0"/>
          <w:numId w:val="3"/>
        </w:numPr>
        <w:spacing w:line="276" w:lineRule="auto"/>
        <w:ind w:right="57"/>
        <w:jc w:val="both"/>
        <w:rPr>
          <w:rFonts w:ascii="Century Gothic" w:hAnsi="Century Gothic"/>
          <w:sz w:val="24"/>
          <w:szCs w:val="24"/>
        </w:rPr>
      </w:pPr>
      <w:r w:rsidRPr="000A3632">
        <w:rPr>
          <w:rFonts w:ascii="Century Gothic" w:hAnsi="Century Gothic"/>
          <w:sz w:val="24"/>
          <w:szCs w:val="24"/>
        </w:rPr>
        <w:t>Observar los datos del microscopio e identificar:</w:t>
      </w:r>
    </w:p>
    <w:p w14:paraId="1A8EA180"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En el ocular, el coeficiente de aumento</w:t>
      </w:r>
    </w:p>
    <w:p w14:paraId="6CD669B0" w14:textId="77777777" w:rsidR="008B5356" w:rsidRPr="000A3632" w:rsidRDefault="008B5356" w:rsidP="006837BF">
      <w:pPr>
        <w:numPr>
          <w:ilvl w:val="0"/>
          <w:numId w:val="40"/>
        </w:numPr>
        <w:spacing w:line="276" w:lineRule="auto"/>
        <w:ind w:left="794" w:hanging="227"/>
        <w:jc w:val="both"/>
        <w:rPr>
          <w:rFonts w:ascii="Century Gothic" w:hAnsi="Century Gothic" w:cs="Segoe UI"/>
        </w:rPr>
      </w:pPr>
      <w:r w:rsidRPr="000A3632">
        <w:rPr>
          <w:rFonts w:ascii="Century Gothic" w:hAnsi="Century Gothic" w:cs="Segoe UI"/>
        </w:rPr>
        <w:t>En el objetivo:</w:t>
      </w:r>
    </w:p>
    <w:p w14:paraId="78A17BFF" w14:textId="77777777" w:rsidR="008B5356" w:rsidRPr="00483342" w:rsidRDefault="00772901" w:rsidP="00F34C1A">
      <w:pPr>
        <w:numPr>
          <w:ilvl w:val="0"/>
          <w:numId w:val="33"/>
        </w:numPr>
        <w:spacing w:line="276" w:lineRule="auto"/>
        <w:ind w:right="57"/>
        <w:jc w:val="both"/>
        <w:rPr>
          <w:rFonts w:ascii="Century Gothic" w:hAnsi="Century Gothic"/>
        </w:rPr>
      </w:pPr>
      <w:r w:rsidRPr="00483342">
        <w:rPr>
          <w:rFonts w:ascii="Century Gothic" w:hAnsi="Century Gothic"/>
        </w:rPr>
        <w:t>e</w:t>
      </w:r>
      <w:r w:rsidR="008B5356" w:rsidRPr="00483342">
        <w:rPr>
          <w:rFonts w:ascii="Century Gothic" w:hAnsi="Century Gothic"/>
        </w:rPr>
        <w:t>l coeficiente de aumento</w:t>
      </w:r>
    </w:p>
    <w:p w14:paraId="661ED79A" w14:textId="77777777" w:rsidR="008B5356" w:rsidRPr="00483342" w:rsidRDefault="008B5356" w:rsidP="00F34C1A">
      <w:pPr>
        <w:numPr>
          <w:ilvl w:val="0"/>
          <w:numId w:val="33"/>
        </w:numPr>
        <w:spacing w:line="276" w:lineRule="auto"/>
        <w:ind w:right="57"/>
        <w:jc w:val="both"/>
        <w:rPr>
          <w:rFonts w:ascii="Century Gothic" w:hAnsi="Century Gothic"/>
        </w:rPr>
      </w:pPr>
      <w:r w:rsidRPr="00483342">
        <w:rPr>
          <w:rFonts w:ascii="Century Gothic" w:hAnsi="Century Gothic"/>
        </w:rPr>
        <w:t>la apertura numérica</w:t>
      </w:r>
    </w:p>
    <w:p w14:paraId="4842136D" w14:textId="77777777" w:rsidR="008B5356" w:rsidRPr="00483342" w:rsidRDefault="008B5356" w:rsidP="00F34C1A">
      <w:pPr>
        <w:numPr>
          <w:ilvl w:val="0"/>
          <w:numId w:val="33"/>
        </w:numPr>
        <w:spacing w:line="276" w:lineRule="auto"/>
        <w:ind w:right="57"/>
        <w:jc w:val="both"/>
        <w:rPr>
          <w:rFonts w:ascii="Century Gothic" w:hAnsi="Century Gothic"/>
        </w:rPr>
      </w:pPr>
      <w:r w:rsidRPr="00483342">
        <w:rPr>
          <w:rFonts w:ascii="Century Gothic" w:hAnsi="Century Gothic"/>
        </w:rPr>
        <w:t>la longitud mecánica del tubo</w:t>
      </w:r>
    </w:p>
    <w:p w14:paraId="29F00654" w14:textId="77777777" w:rsidR="008B5356" w:rsidRPr="00483342" w:rsidRDefault="008B5356" w:rsidP="00F34C1A">
      <w:pPr>
        <w:numPr>
          <w:ilvl w:val="0"/>
          <w:numId w:val="33"/>
        </w:numPr>
        <w:spacing w:line="276" w:lineRule="auto"/>
        <w:ind w:right="57"/>
        <w:jc w:val="both"/>
        <w:rPr>
          <w:rFonts w:ascii="Century Gothic" w:hAnsi="Century Gothic"/>
        </w:rPr>
      </w:pPr>
      <w:r w:rsidRPr="00483342">
        <w:rPr>
          <w:rFonts w:ascii="Century Gothic" w:hAnsi="Century Gothic"/>
        </w:rPr>
        <w:t>el espesor del portaobjeto a emplear</w:t>
      </w:r>
    </w:p>
    <w:p w14:paraId="782F9429" w14:textId="77777777" w:rsidR="008B5356" w:rsidRPr="000A3632" w:rsidRDefault="008B5356" w:rsidP="00F34C1A">
      <w:pPr>
        <w:pStyle w:val="ListParagraph"/>
        <w:numPr>
          <w:ilvl w:val="0"/>
          <w:numId w:val="6"/>
        </w:numPr>
        <w:spacing w:line="276" w:lineRule="auto"/>
        <w:ind w:right="57"/>
        <w:jc w:val="both"/>
        <w:rPr>
          <w:rFonts w:ascii="Century Gothic" w:hAnsi="Century Gothic"/>
          <w:sz w:val="24"/>
          <w:szCs w:val="24"/>
        </w:rPr>
      </w:pPr>
      <w:r w:rsidRPr="000A3632">
        <w:rPr>
          <w:rFonts w:ascii="Century Gothic" w:hAnsi="Century Gothic"/>
          <w:sz w:val="24"/>
          <w:szCs w:val="24"/>
        </w:rPr>
        <w:t>Calcular el total de amplificación que se puede obtener con los diferentes objetivos.</w:t>
      </w:r>
    </w:p>
    <w:p w14:paraId="5453EC51" w14:textId="77777777" w:rsidR="008B5356" w:rsidRPr="000A3632" w:rsidRDefault="008B5356" w:rsidP="00F34C1A">
      <w:pPr>
        <w:numPr>
          <w:ilvl w:val="0"/>
          <w:numId w:val="6"/>
        </w:numPr>
        <w:spacing w:line="276" w:lineRule="auto"/>
        <w:ind w:right="57"/>
        <w:jc w:val="both"/>
        <w:rPr>
          <w:rFonts w:ascii="Century Gothic" w:hAnsi="Century Gothic"/>
        </w:rPr>
      </w:pPr>
      <w:r w:rsidRPr="000A3632">
        <w:rPr>
          <w:rFonts w:ascii="Century Gothic" w:hAnsi="Century Gothic"/>
        </w:rPr>
        <w:t>Calcular el aumento útil de los diferentes objetivos.</w:t>
      </w:r>
    </w:p>
    <w:p w14:paraId="329DD058" w14:textId="77777777" w:rsidR="008B5356" w:rsidRPr="000A3632" w:rsidRDefault="008B5356" w:rsidP="00F34C1A">
      <w:pPr>
        <w:spacing w:line="276" w:lineRule="auto"/>
        <w:ind w:right="57"/>
        <w:jc w:val="both"/>
        <w:rPr>
          <w:rFonts w:ascii="Century Gothic" w:hAnsi="Century Gothic"/>
        </w:rPr>
      </w:pPr>
    </w:p>
    <w:p w14:paraId="6B4E8F8A" w14:textId="77777777" w:rsidR="008B5356" w:rsidRPr="000A3632" w:rsidRDefault="008B5356" w:rsidP="006837BF">
      <w:pPr>
        <w:numPr>
          <w:ilvl w:val="0"/>
          <w:numId w:val="41"/>
        </w:numPr>
        <w:spacing w:line="276" w:lineRule="auto"/>
        <w:ind w:left="227" w:hanging="227"/>
        <w:jc w:val="both"/>
        <w:rPr>
          <w:rFonts w:ascii="Century Gothic" w:hAnsi="Century Gothic" w:cs="Segoe UI"/>
        </w:rPr>
      </w:pPr>
      <w:r w:rsidRPr="000A3632">
        <w:rPr>
          <w:rFonts w:ascii="Century Gothic" w:hAnsi="Century Gothic" w:cs="Segoe UI"/>
        </w:rPr>
        <w:t>Enfoque de la preparación</w:t>
      </w:r>
    </w:p>
    <w:p w14:paraId="3FE59D97" w14:textId="77777777" w:rsidR="008B5356" w:rsidRPr="000A3632" w:rsidRDefault="008B5356" w:rsidP="00F34C1A">
      <w:pPr>
        <w:numPr>
          <w:ilvl w:val="0"/>
          <w:numId w:val="7"/>
        </w:numPr>
        <w:spacing w:line="276" w:lineRule="auto"/>
        <w:ind w:right="57"/>
        <w:jc w:val="both"/>
        <w:rPr>
          <w:rFonts w:ascii="Century Gothic" w:hAnsi="Century Gothic"/>
        </w:rPr>
      </w:pPr>
      <w:r w:rsidRPr="000A3632">
        <w:rPr>
          <w:rFonts w:ascii="Century Gothic" w:hAnsi="Century Gothic"/>
        </w:rPr>
        <w:t>Alinear el objetivo de menor aumento con el tubo del microscopio.</w:t>
      </w:r>
    </w:p>
    <w:p w14:paraId="66DB7874" w14:textId="77777777" w:rsidR="008B5356" w:rsidRPr="000A3632" w:rsidRDefault="008B5356" w:rsidP="00F34C1A">
      <w:pPr>
        <w:numPr>
          <w:ilvl w:val="0"/>
          <w:numId w:val="7"/>
        </w:numPr>
        <w:spacing w:line="276" w:lineRule="auto"/>
        <w:ind w:right="57"/>
        <w:jc w:val="both"/>
        <w:rPr>
          <w:rFonts w:ascii="Century Gothic" w:hAnsi="Century Gothic"/>
        </w:rPr>
      </w:pPr>
      <w:r w:rsidRPr="000A3632">
        <w:rPr>
          <w:rFonts w:ascii="Century Gothic" w:hAnsi="Century Gothic"/>
        </w:rPr>
        <w:t xml:space="preserve">Colocar la preparación sobre la platina sujetándola con el dispositivo móvil. </w:t>
      </w:r>
    </w:p>
    <w:p w14:paraId="0CA8E8BD"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lastRenderedPageBreak/>
        <w:t xml:space="preserve">Observando lateralmente y mediante el tornillo </w:t>
      </w:r>
      <w:proofErr w:type="spellStart"/>
      <w:r w:rsidRPr="000A3632">
        <w:rPr>
          <w:rFonts w:ascii="Century Gothic" w:hAnsi="Century Gothic" w:cs="Arial"/>
        </w:rPr>
        <w:t>macrométrico</w:t>
      </w:r>
      <w:proofErr w:type="spellEnd"/>
      <w:r w:rsidRPr="000A3632">
        <w:rPr>
          <w:rFonts w:ascii="Century Gothic" w:hAnsi="Century Gothic" w:cs="Arial"/>
        </w:rPr>
        <w:t xml:space="preserve"> llevar la platina lo más cercano posible al objetivo.</w:t>
      </w:r>
    </w:p>
    <w:p w14:paraId="46F55208"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t>Observando a través de los oculares, ajustar el diafragma y el condensador para obtener la iluminación adecuada</w:t>
      </w:r>
    </w:p>
    <w:p w14:paraId="4C58DFA9" w14:textId="77777777" w:rsidR="008B5356" w:rsidRPr="000A3632" w:rsidRDefault="008B5356" w:rsidP="00F34C1A">
      <w:pPr>
        <w:numPr>
          <w:ilvl w:val="0"/>
          <w:numId w:val="7"/>
        </w:numPr>
        <w:spacing w:line="276" w:lineRule="auto"/>
        <w:ind w:right="57"/>
        <w:jc w:val="both"/>
        <w:rPr>
          <w:rFonts w:ascii="Century Gothic" w:hAnsi="Century Gothic"/>
        </w:rPr>
      </w:pPr>
      <w:r w:rsidRPr="000A3632">
        <w:rPr>
          <w:rFonts w:ascii="Century Gothic" w:hAnsi="Century Gothic"/>
        </w:rPr>
        <w:t xml:space="preserve">Observando por los oculares y mediante el tornillo </w:t>
      </w:r>
      <w:proofErr w:type="spellStart"/>
      <w:r w:rsidRPr="000A3632">
        <w:rPr>
          <w:rFonts w:ascii="Century Gothic" w:hAnsi="Century Gothic"/>
        </w:rPr>
        <w:t>macrométrico</w:t>
      </w:r>
      <w:proofErr w:type="spellEnd"/>
      <w:r w:rsidRPr="000A3632">
        <w:rPr>
          <w:rFonts w:ascii="Century Gothic" w:hAnsi="Century Gothic"/>
        </w:rPr>
        <w:t xml:space="preserve"> bajar lentamente la platina hasta que aparezca la imagen del objeto. </w:t>
      </w:r>
    </w:p>
    <w:p w14:paraId="08893FAC" w14:textId="77777777" w:rsidR="008B5356" w:rsidRPr="000A3632" w:rsidRDefault="008B5356" w:rsidP="00F34C1A">
      <w:pPr>
        <w:numPr>
          <w:ilvl w:val="0"/>
          <w:numId w:val="7"/>
        </w:numPr>
        <w:spacing w:line="276" w:lineRule="auto"/>
        <w:ind w:right="57"/>
        <w:jc w:val="both"/>
        <w:rPr>
          <w:rFonts w:ascii="Century Gothic" w:hAnsi="Century Gothic"/>
        </w:rPr>
      </w:pPr>
      <w:r w:rsidRPr="000A3632">
        <w:rPr>
          <w:rFonts w:ascii="Century Gothic" w:hAnsi="Century Gothic"/>
        </w:rPr>
        <w:t>Afinar el enfoque utilizando el tornillo micrométrico.</w:t>
      </w:r>
    </w:p>
    <w:p w14:paraId="145C64D5" w14:textId="77777777" w:rsidR="008B5356" w:rsidRPr="000A3632" w:rsidRDefault="008B5356" w:rsidP="00F34C1A">
      <w:pPr>
        <w:numPr>
          <w:ilvl w:val="0"/>
          <w:numId w:val="7"/>
        </w:numPr>
        <w:spacing w:line="276" w:lineRule="auto"/>
        <w:ind w:right="57"/>
        <w:jc w:val="both"/>
        <w:rPr>
          <w:rFonts w:ascii="Century Gothic" w:hAnsi="Century Gothic"/>
        </w:rPr>
      </w:pPr>
      <w:r w:rsidRPr="000A3632">
        <w:rPr>
          <w:rFonts w:ascii="Century Gothic" w:hAnsi="Century Gothic"/>
        </w:rPr>
        <w:t>Para mejorar la nitidez de la imagen (dependiendo del modelo de microscopio):</w:t>
      </w:r>
    </w:p>
    <w:p w14:paraId="3794ED76" w14:textId="77777777" w:rsidR="008B5356" w:rsidRPr="000A3632" w:rsidRDefault="008B5356" w:rsidP="00F34C1A">
      <w:pPr>
        <w:numPr>
          <w:ilvl w:val="0"/>
          <w:numId w:val="35"/>
        </w:numPr>
        <w:spacing w:line="276" w:lineRule="auto"/>
        <w:ind w:right="57"/>
        <w:jc w:val="both"/>
        <w:rPr>
          <w:rFonts w:ascii="Century Gothic" w:hAnsi="Century Gothic"/>
        </w:rPr>
      </w:pPr>
      <w:r w:rsidRPr="000A3632">
        <w:rPr>
          <w:rFonts w:ascii="Century Gothic" w:hAnsi="Century Gothic"/>
        </w:rPr>
        <w:t>Ajustar la intensidad de la luz, cerrando el diafragma de la lámpara o bajando ligeramente el voltaje de la misma.</w:t>
      </w:r>
    </w:p>
    <w:p w14:paraId="6766968A" w14:textId="77777777" w:rsidR="008B5356" w:rsidRPr="000A3632" w:rsidRDefault="008B5356" w:rsidP="00F34C1A">
      <w:pPr>
        <w:numPr>
          <w:ilvl w:val="0"/>
          <w:numId w:val="35"/>
        </w:numPr>
        <w:spacing w:line="276" w:lineRule="auto"/>
        <w:ind w:right="57"/>
        <w:jc w:val="both"/>
        <w:rPr>
          <w:rFonts w:ascii="Century Gothic" w:hAnsi="Century Gothic"/>
        </w:rPr>
      </w:pPr>
      <w:r w:rsidRPr="000A3632">
        <w:rPr>
          <w:rFonts w:ascii="Century Gothic" w:hAnsi="Century Gothic"/>
        </w:rPr>
        <w:t>Regular el contraste de la imagen con ayuda del diafragma de iris del condensador.</w:t>
      </w:r>
    </w:p>
    <w:p w14:paraId="65AA21B1" w14:textId="77777777" w:rsidR="008B5356" w:rsidRPr="000A3632" w:rsidRDefault="008B5356" w:rsidP="00F34C1A">
      <w:pPr>
        <w:numPr>
          <w:ilvl w:val="0"/>
          <w:numId w:val="7"/>
        </w:numPr>
        <w:spacing w:line="276" w:lineRule="auto"/>
        <w:ind w:right="57"/>
        <w:jc w:val="both"/>
        <w:rPr>
          <w:rFonts w:ascii="Century Gothic" w:hAnsi="Century Gothic"/>
        </w:rPr>
      </w:pPr>
      <w:r w:rsidRPr="000A3632">
        <w:rPr>
          <w:rFonts w:ascii="Century Gothic" w:hAnsi="Century Gothic"/>
        </w:rPr>
        <w:t>Mediante los tornillos de la platina, centrar perfectamente el objeto de estudio. Recordar que con mayor aumento el área de observación es menor, por lo que si el objeto de estudio no está perfectamente centrado puede quedar fuera del campo de observación.</w:t>
      </w:r>
    </w:p>
    <w:p w14:paraId="4ADB8347" w14:textId="581286AA" w:rsidR="008B5356" w:rsidRPr="000A3632" w:rsidRDefault="008B5356" w:rsidP="00F34C1A">
      <w:pPr>
        <w:numPr>
          <w:ilvl w:val="0"/>
          <w:numId w:val="7"/>
        </w:numPr>
        <w:spacing w:line="276" w:lineRule="auto"/>
        <w:ind w:right="57"/>
        <w:jc w:val="both"/>
        <w:rPr>
          <w:rFonts w:ascii="Century Gothic" w:hAnsi="Century Gothic"/>
        </w:rPr>
      </w:pPr>
      <w:r w:rsidRPr="000A3632">
        <w:rPr>
          <w:rFonts w:ascii="Century Gothic" w:hAnsi="Century Gothic"/>
        </w:rPr>
        <w:t xml:space="preserve">Girar el revólver y alinear el objetivo de </w:t>
      </w:r>
      <w:proofErr w:type="spellStart"/>
      <w:r w:rsidRPr="000A3632">
        <w:rPr>
          <w:rFonts w:ascii="Century Gothic" w:hAnsi="Century Gothic"/>
        </w:rPr>
        <w:t>40X</w:t>
      </w:r>
      <w:proofErr w:type="spellEnd"/>
      <w:r w:rsidRPr="000A3632">
        <w:rPr>
          <w:rFonts w:ascii="Century Gothic" w:hAnsi="Century Gothic"/>
        </w:rPr>
        <w:t xml:space="preserve"> con el tubo del microscopio Recuerde que por la propiedad </w:t>
      </w:r>
      <w:proofErr w:type="spellStart"/>
      <w:r w:rsidRPr="000A3632">
        <w:rPr>
          <w:rFonts w:ascii="Century Gothic" w:hAnsi="Century Gothic"/>
        </w:rPr>
        <w:t>par</w:t>
      </w:r>
      <w:r w:rsidR="00B051C2">
        <w:rPr>
          <w:rFonts w:ascii="Century Gothic" w:hAnsi="Century Gothic"/>
        </w:rPr>
        <w:t>a</w:t>
      </w:r>
      <w:r w:rsidRPr="000A3632">
        <w:rPr>
          <w:rFonts w:ascii="Century Gothic" w:hAnsi="Century Gothic"/>
        </w:rPr>
        <w:t>focal</w:t>
      </w:r>
      <w:proofErr w:type="spellEnd"/>
      <w:r w:rsidRPr="000A3632">
        <w:rPr>
          <w:rFonts w:ascii="Century Gothic" w:hAnsi="Century Gothic"/>
        </w:rPr>
        <w:t xml:space="preserve"> del microscopio, al enfocar un objetivo, los demás quedan en foco.</w:t>
      </w:r>
    </w:p>
    <w:p w14:paraId="62481DEC" w14:textId="77777777" w:rsidR="008B5356" w:rsidRPr="000A3632" w:rsidRDefault="008B5356" w:rsidP="00F34C1A">
      <w:pPr>
        <w:numPr>
          <w:ilvl w:val="0"/>
          <w:numId w:val="7"/>
        </w:numPr>
        <w:spacing w:line="276" w:lineRule="auto"/>
        <w:ind w:right="57"/>
        <w:jc w:val="both"/>
        <w:rPr>
          <w:rFonts w:ascii="Century Gothic" w:hAnsi="Century Gothic"/>
        </w:rPr>
      </w:pPr>
      <w:r w:rsidRPr="000A3632">
        <w:rPr>
          <w:rFonts w:ascii="Century Gothic" w:hAnsi="Century Gothic"/>
        </w:rPr>
        <w:t>Observar por el ocular y verificar que la imagen permanece enfocada y que sólo es necesario mover el tornillo micrométrico o de precisión.</w:t>
      </w:r>
    </w:p>
    <w:p w14:paraId="03B0CC7E" w14:textId="77777777" w:rsidR="008B5356" w:rsidRPr="000A3632" w:rsidRDefault="008B5356" w:rsidP="00F34C1A">
      <w:pPr>
        <w:numPr>
          <w:ilvl w:val="0"/>
          <w:numId w:val="7"/>
        </w:numPr>
        <w:spacing w:line="276" w:lineRule="auto"/>
        <w:ind w:right="57"/>
        <w:jc w:val="both"/>
        <w:rPr>
          <w:rFonts w:ascii="Century Gothic" w:hAnsi="Century Gothic"/>
        </w:rPr>
      </w:pPr>
      <w:r w:rsidRPr="000A3632">
        <w:rPr>
          <w:rFonts w:ascii="Century Gothic" w:hAnsi="Century Gothic"/>
        </w:rPr>
        <w:t xml:space="preserve">Girar el revólver a la posición media entre los objetivos de 40 y 100 x, colocar una gota mínima de aceite de inmersión sobre la preparación y continuar girando hasta alinear el objetivo de </w:t>
      </w:r>
      <w:proofErr w:type="spellStart"/>
      <w:r w:rsidRPr="000A3632">
        <w:rPr>
          <w:rFonts w:ascii="Century Gothic" w:hAnsi="Century Gothic"/>
        </w:rPr>
        <w:t>100X</w:t>
      </w:r>
      <w:proofErr w:type="spellEnd"/>
      <w:r w:rsidRPr="000A3632">
        <w:rPr>
          <w:rFonts w:ascii="Century Gothic" w:hAnsi="Century Gothic"/>
        </w:rPr>
        <w:t>.</w:t>
      </w:r>
    </w:p>
    <w:p w14:paraId="30A1A483"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rPr>
        <w:t xml:space="preserve">Observar por el ocular y verificar que la imagen permanece enfocada y sólo es necesario mover </w:t>
      </w:r>
      <w:r w:rsidRPr="000A3632">
        <w:rPr>
          <w:rFonts w:ascii="Century Gothic" w:hAnsi="Century Gothic" w:cs="Arial"/>
        </w:rPr>
        <w:t>el tornillo micrométrico y en la mayoría de los casos aumentar la intensidad de la luz.</w:t>
      </w:r>
    </w:p>
    <w:p w14:paraId="44310BE8"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t xml:space="preserve">Al finalizar la observación de cada preparación y antes de retirarla </w:t>
      </w:r>
    </w:p>
    <w:p w14:paraId="28A2A6B6" w14:textId="77777777" w:rsidR="008B5356" w:rsidRPr="000A3632" w:rsidRDefault="008B5356" w:rsidP="00F34C1A">
      <w:pPr>
        <w:numPr>
          <w:ilvl w:val="0"/>
          <w:numId w:val="36"/>
        </w:numPr>
        <w:spacing w:line="276" w:lineRule="auto"/>
        <w:ind w:right="57"/>
        <w:jc w:val="both"/>
        <w:rPr>
          <w:rFonts w:ascii="Century Gothic" w:hAnsi="Century Gothic" w:cs="Arial"/>
        </w:rPr>
      </w:pPr>
      <w:r w:rsidRPr="000A3632">
        <w:rPr>
          <w:rFonts w:ascii="Century Gothic" w:hAnsi="Century Gothic" w:cs="Arial"/>
        </w:rPr>
        <w:t xml:space="preserve">baje la platina, </w:t>
      </w:r>
    </w:p>
    <w:p w14:paraId="02E26F62" w14:textId="77777777" w:rsidR="008B5356" w:rsidRPr="000A3632" w:rsidRDefault="008B5356" w:rsidP="00F34C1A">
      <w:pPr>
        <w:numPr>
          <w:ilvl w:val="0"/>
          <w:numId w:val="36"/>
        </w:numPr>
        <w:spacing w:line="276" w:lineRule="auto"/>
        <w:ind w:right="57"/>
        <w:jc w:val="both"/>
        <w:rPr>
          <w:rFonts w:ascii="Century Gothic" w:hAnsi="Century Gothic" w:cs="Arial"/>
        </w:rPr>
      </w:pPr>
      <w:r w:rsidRPr="000A3632">
        <w:rPr>
          <w:rFonts w:ascii="Century Gothic" w:hAnsi="Century Gothic" w:cs="Arial"/>
        </w:rPr>
        <w:t>gire el revólver hacía el objetivo de menor aumento (nunca retire la preparación con el objetivo de inmersión en posición de observación).</w:t>
      </w:r>
    </w:p>
    <w:p w14:paraId="43D7BF38"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t xml:space="preserve">Después de retirar la preparación, limpiar el aceite que queda en el objetivo con papel seda. </w:t>
      </w:r>
    </w:p>
    <w:p w14:paraId="46CF9F29"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t>Iluminar el microscopio varias veces y enfocar tantas preparaciones como sea posible.</w:t>
      </w:r>
    </w:p>
    <w:p w14:paraId="2619D43E"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t>Observar primero las letras, después el colorante seco y luego las preparaciones de microorganismos proporcionadas por el profesor.</w:t>
      </w:r>
    </w:p>
    <w:p w14:paraId="47F01B06"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lastRenderedPageBreak/>
        <w:t>Al finalizar el trabajo, apague el equipo, limpie con papel seda las partes ópticas y con un paño las mecánicas.</w:t>
      </w:r>
    </w:p>
    <w:p w14:paraId="6149A07A"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t>Colocar el cabezal en su posición original y asegurarlo.</w:t>
      </w:r>
    </w:p>
    <w:p w14:paraId="609E465B"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t>Arregle el cable.</w:t>
      </w:r>
    </w:p>
    <w:p w14:paraId="32FDE953"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t>Entregue el equipo transportándolo adecuadamente.</w:t>
      </w:r>
    </w:p>
    <w:p w14:paraId="51ECEDF1" w14:textId="77777777" w:rsidR="008B5356" w:rsidRPr="000A3632" w:rsidRDefault="008B5356" w:rsidP="00F34C1A">
      <w:pPr>
        <w:numPr>
          <w:ilvl w:val="0"/>
          <w:numId w:val="7"/>
        </w:numPr>
        <w:spacing w:line="276" w:lineRule="auto"/>
        <w:ind w:right="57"/>
        <w:jc w:val="both"/>
        <w:rPr>
          <w:rFonts w:ascii="Century Gothic" w:hAnsi="Century Gothic" w:cs="Arial"/>
        </w:rPr>
      </w:pPr>
      <w:r w:rsidRPr="000A3632">
        <w:rPr>
          <w:rFonts w:ascii="Century Gothic" w:hAnsi="Century Gothic" w:cs="Arial"/>
        </w:rPr>
        <w:t>Antes de retirarse, asegurarse que las mesas de trabajo, las tarjas y el laboratorio en general queden limpios.</w:t>
      </w:r>
    </w:p>
    <w:p w14:paraId="52F5EDD5" w14:textId="77777777" w:rsidR="008B5356" w:rsidRPr="000A3632" w:rsidRDefault="008B5356" w:rsidP="00F34C1A">
      <w:pPr>
        <w:pStyle w:val="BodyText"/>
        <w:spacing w:line="276" w:lineRule="auto"/>
        <w:rPr>
          <w:rFonts w:ascii="Century Gothic" w:hAnsi="Century Gothic"/>
        </w:rPr>
      </w:pPr>
    </w:p>
    <w:p w14:paraId="3FB1F3B9" w14:textId="77777777" w:rsidR="008B5356" w:rsidRPr="00A8664D" w:rsidRDefault="008B5356" w:rsidP="00F34C1A">
      <w:pPr>
        <w:spacing w:line="276" w:lineRule="auto"/>
        <w:rPr>
          <w:rFonts w:ascii="Century Gothic" w:eastAsiaTheme="minorEastAsia" w:hAnsi="Century Gothic" w:cstheme="minorBidi"/>
          <w:color w:val="CC0099"/>
          <w:sz w:val="28"/>
          <w:szCs w:val="28"/>
        </w:rPr>
      </w:pPr>
      <w:r w:rsidRPr="00A8664D">
        <w:rPr>
          <w:rFonts w:ascii="Century Gothic" w:eastAsiaTheme="minorEastAsia" w:hAnsi="Century Gothic" w:cstheme="minorBidi"/>
          <w:color w:val="CC0099"/>
          <w:sz w:val="28"/>
          <w:szCs w:val="28"/>
        </w:rPr>
        <w:t>Precauciones generales</w:t>
      </w:r>
    </w:p>
    <w:p w14:paraId="28DFD6E7" w14:textId="77777777" w:rsidR="008B5356" w:rsidRPr="000A3632" w:rsidRDefault="008B5356" w:rsidP="006837BF">
      <w:pPr>
        <w:numPr>
          <w:ilvl w:val="0"/>
          <w:numId w:val="41"/>
        </w:numPr>
        <w:spacing w:line="276" w:lineRule="auto"/>
        <w:ind w:left="227" w:hanging="227"/>
        <w:jc w:val="both"/>
        <w:rPr>
          <w:rFonts w:ascii="Century Gothic" w:hAnsi="Century Gothic" w:cs="Segoe UI"/>
        </w:rPr>
      </w:pPr>
      <w:r w:rsidRPr="000A3632">
        <w:rPr>
          <w:rFonts w:ascii="Century Gothic" w:hAnsi="Century Gothic" w:cs="Segoe UI"/>
        </w:rPr>
        <w:t>Nunca tocar las lentes con los dedos.</w:t>
      </w:r>
    </w:p>
    <w:p w14:paraId="2E441577" w14:textId="77777777" w:rsidR="008B5356" w:rsidRPr="000A3632" w:rsidRDefault="008B5356" w:rsidP="006837BF">
      <w:pPr>
        <w:numPr>
          <w:ilvl w:val="0"/>
          <w:numId w:val="41"/>
        </w:numPr>
        <w:spacing w:line="276" w:lineRule="auto"/>
        <w:ind w:left="227" w:hanging="227"/>
        <w:jc w:val="both"/>
        <w:rPr>
          <w:rFonts w:ascii="Century Gothic" w:hAnsi="Century Gothic" w:cs="Segoe UI"/>
        </w:rPr>
      </w:pPr>
      <w:r w:rsidRPr="000A3632">
        <w:rPr>
          <w:rFonts w:ascii="Century Gothic" w:hAnsi="Century Gothic" w:cs="Segoe UI"/>
        </w:rPr>
        <w:t>Cuando el microscopio no esté siendo utilizado debe permanecer apagado.</w:t>
      </w:r>
    </w:p>
    <w:p w14:paraId="04F83CE4" w14:textId="77777777" w:rsidR="008B5356" w:rsidRPr="000A3632" w:rsidRDefault="008B5356" w:rsidP="006837BF">
      <w:pPr>
        <w:numPr>
          <w:ilvl w:val="0"/>
          <w:numId w:val="41"/>
        </w:numPr>
        <w:spacing w:line="276" w:lineRule="auto"/>
        <w:ind w:left="227" w:hanging="227"/>
        <w:jc w:val="both"/>
        <w:rPr>
          <w:rFonts w:ascii="Century Gothic" w:hAnsi="Century Gothic" w:cs="Segoe UI"/>
        </w:rPr>
      </w:pPr>
      <w:r w:rsidRPr="000A3632">
        <w:rPr>
          <w:rFonts w:ascii="Century Gothic" w:hAnsi="Century Gothic" w:cs="Segoe UI"/>
        </w:rPr>
        <w:t>El microscopio debe ser colocado en el centro de la mesa de trabajo, lejos de las esquinas.</w:t>
      </w:r>
    </w:p>
    <w:p w14:paraId="4244B552" w14:textId="77777777" w:rsidR="008B5356" w:rsidRPr="000A3632" w:rsidRDefault="008B5356" w:rsidP="006837BF">
      <w:pPr>
        <w:numPr>
          <w:ilvl w:val="0"/>
          <w:numId w:val="41"/>
        </w:numPr>
        <w:spacing w:line="276" w:lineRule="auto"/>
        <w:ind w:left="227" w:hanging="227"/>
        <w:jc w:val="both"/>
        <w:rPr>
          <w:rFonts w:ascii="Century Gothic" w:hAnsi="Century Gothic" w:cs="Segoe UI"/>
        </w:rPr>
      </w:pPr>
      <w:r w:rsidRPr="000A3632">
        <w:rPr>
          <w:rFonts w:ascii="Century Gothic" w:hAnsi="Century Gothic" w:cs="Segoe UI"/>
        </w:rPr>
        <w:t xml:space="preserve">En caso de derrames accidentales de muestras sobre el microscopio, limpiar las partes afectadas con una solución </w:t>
      </w:r>
      <w:proofErr w:type="spellStart"/>
      <w:r w:rsidRPr="000A3632">
        <w:rPr>
          <w:rFonts w:ascii="Century Gothic" w:hAnsi="Century Gothic" w:cs="Segoe UI"/>
        </w:rPr>
        <w:t>sanitizante</w:t>
      </w:r>
      <w:proofErr w:type="spellEnd"/>
      <w:r w:rsidRPr="000A3632">
        <w:rPr>
          <w:rFonts w:ascii="Century Gothic" w:hAnsi="Century Gothic" w:cs="Segoe UI"/>
        </w:rPr>
        <w:t xml:space="preserve"> a base de sales cuaternarias de amonio, </w:t>
      </w:r>
      <w:r w:rsidR="00772901" w:rsidRPr="000A3632">
        <w:rPr>
          <w:rFonts w:ascii="Century Gothic" w:hAnsi="Century Gothic" w:cs="Segoe UI"/>
        </w:rPr>
        <w:t>nunca con cloro</w:t>
      </w:r>
      <w:r w:rsidRPr="000A3632">
        <w:rPr>
          <w:rFonts w:ascii="Century Gothic" w:hAnsi="Century Gothic" w:cs="Segoe UI"/>
        </w:rPr>
        <w:t>.</w:t>
      </w:r>
    </w:p>
    <w:p w14:paraId="60ECD0FF" w14:textId="77777777" w:rsidR="008B5356" w:rsidRPr="000A3632" w:rsidRDefault="008B5356" w:rsidP="006837BF">
      <w:pPr>
        <w:numPr>
          <w:ilvl w:val="0"/>
          <w:numId w:val="41"/>
        </w:numPr>
        <w:spacing w:line="276" w:lineRule="auto"/>
        <w:ind w:left="227" w:hanging="227"/>
        <w:jc w:val="both"/>
        <w:rPr>
          <w:rFonts w:ascii="Century Gothic" w:hAnsi="Century Gothic" w:cs="Segoe UI"/>
        </w:rPr>
      </w:pPr>
      <w:r w:rsidRPr="000A3632">
        <w:rPr>
          <w:rFonts w:ascii="Century Gothic" w:hAnsi="Century Gothic" w:cs="Segoe UI"/>
        </w:rPr>
        <w:t>El microscopio debe ser protegido del polvo cubriéndolo con una funda o un estuche.</w:t>
      </w:r>
    </w:p>
    <w:p w14:paraId="31AD8CEE" w14:textId="77777777" w:rsidR="008B5356" w:rsidRPr="000A3632" w:rsidRDefault="008B5356" w:rsidP="00F34C1A">
      <w:pPr>
        <w:spacing w:line="276" w:lineRule="auto"/>
        <w:rPr>
          <w:rFonts w:ascii="Century Gothic" w:hAnsi="Century Gothic" w:cs="Arial"/>
        </w:rPr>
      </w:pPr>
    </w:p>
    <w:p w14:paraId="6A0465B1" w14:textId="5A852734" w:rsidR="008B5356" w:rsidRPr="00A8664D" w:rsidRDefault="008B5356" w:rsidP="00F34C1A">
      <w:pPr>
        <w:spacing w:line="276" w:lineRule="auto"/>
        <w:rPr>
          <w:rFonts w:ascii="Century Gothic" w:eastAsiaTheme="minorEastAsia" w:hAnsi="Century Gothic" w:cstheme="minorBidi"/>
          <w:color w:val="CC0099"/>
          <w:sz w:val="28"/>
          <w:szCs w:val="28"/>
        </w:rPr>
      </w:pPr>
      <w:r w:rsidRPr="00A8664D">
        <w:rPr>
          <w:rFonts w:ascii="Century Gothic" w:eastAsiaTheme="minorEastAsia" w:hAnsi="Century Gothic" w:cstheme="minorBidi"/>
          <w:color w:val="CC0099"/>
          <w:sz w:val="28"/>
          <w:szCs w:val="28"/>
        </w:rPr>
        <w:t>Disposición de desechos</w:t>
      </w:r>
      <w:r w:rsidR="00B121C2" w:rsidRPr="00A8664D">
        <w:rPr>
          <w:rFonts w:ascii="Century Gothic" w:eastAsiaTheme="minorEastAsia" w:hAnsi="Century Gothic" w:cstheme="minorBidi"/>
          <w:color w:val="CC0099"/>
          <w:sz w:val="28"/>
          <w:szCs w:val="28"/>
        </w:rPr>
        <w:t>*</w:t>
      </w:r>
    </w:p>
    <w:p w14:paraId="45BE3255" w14:textId="77777777" w:rsidR="008B5356" w:rsidRPr="000A3632" w:rsidRDefault="008B5356" w:rsidP="00F34C1A">
      <w:pPr>
        <w:numPr>
          <w:ilvl w:val="0"/>
          <w:numId w:val="10"/>
        </w:numPr>
        <w:tabs>
          <w:tab w:val="num" w:pos="1440"/>
        </w:tabs>
        <w:spacing w:line="276" w:lineRule="auto"/>
        <w:jc w:val="both"/>
        <w:rPr>
          <w:rFonts w:ascii="Century Gothic" w:hAnsi="Century Gothic" w:cs="Arial"/>
        </w:rPr>
      </w:pPr>
      <w:r w:rsidRPr="000A3632">
        <w:rPr>
          <w:rFonts w:ascii="Century Gothic" w:hAnsi="Century Gothic" w:cs="Arial"/>
        </w:rPr>
        <w:t xml:space="preserve">Después de efectuar las observaciones, los portaobjetos se sumergen durante 10 minutos en una solución </w:t>
      </w:r>
      <w:proofErr w:type="spellStart"/>
      <w:r w:rsidRPr="000A3632">
        <w:rPr>
          <w:rFonts w:ascii="Century Gothic" w:hAnsi="Century Gothic" w:cs="Arial"/>
        </w:rPr>
        <w:t>sanitizante</w:t>
      </w:r>
      <w:proofErr w:type="spellEnd"/>
      <w:r w:rsidRPr="000A3632">
        <w:rPr>
          <w:rFonts w:ascii="Century Gothic" w:hAnsi="Century Gothic" w:cs="Arial"/>
        </w:rPr>
        <w:t xml:space="preserve"> de hipoclorito de sodio al 10% a partir de una solución comercial, después se lavan con detergente líquido, se enjuagan y se sumergen en alcohol al 95% durante 24 horas.</w:t>
      </w:r>
    </w:p>
    <w:p w14:paraId="2C9DCA76" w14:textId="77777777" w:rsidR="008B5356" w:rsidRPr="000A3632" w:rsidRDefault="008B5356" w:rsidP="00F34C1A">
      <w:pPr>
        <w:numPr>
          <w:ilvl w:val="0"/>
          <w:numId w:val="10"/>
        </w:numPr>
        <w:tabs>
          <w:tab w:val="num" w:pos="1440"/>
        </w:tabs>
        <w:spacing w:line="276" w:lineRule="auto"/>
        <w:jc w:val="both"/>
        <w:rPr>
          <w:rFonts w:ascii="Century Gothic" w:hAnsi="Century Gothic" w:cs="Arial"/>
        </w:rPr>
      </w:pPr>
      <w:r w:rsidRPr="000A3632">
        <w:rPr>
          <w:rFonts w:ascii="Century Gothic" w:hAnsi="Century Gothic" w:cs="Arial"/>
        </w:rPr>
        <w:t>En caso de que las preparaciones se rompan, envolverlas en papel, esterilizar en autoclave y desecharlas en el contenedor exclusivo para material roto de vidrio.</w:t>
      </w:r>
    </w:p>
    <w:p w14:paraId="3C6CD3B4" w14:textId="77777777" w:rsidR="008B5356" w:rsidRPr="000A3632" w:rsidRDefault="008B5356" w:rsidP="00F34C1A">
      <w:pPr>
        <w:numPr>
          <w:ilvl w:val="0"/>
          <w:numId w:val="10"/>
        </w:numPr>
        <w:tabs>
          <w:tab w:val="num" w:pos="1440"/>
        </w:tabs>
        <w:spacing w:line="276" w:lineRule="auto"/>
        <w:jc w:val="both"/>
        <w:rPr>
          <w:rFonts w:ascii="Century Gothic" w:hAnsi="Century Gothic" w:cs="Arial"/>
        </w:rPr>
      </w:pPr>
      <w:r w:rsidRPr="000A3632">
        <w:rPr>
          <w:rFonts w:ascii="Century Gothic" w:hAnsi="Century Gothic" w:cs="Arial"/>
        </w:rPr>
        <w:t>Los portaobjetos rotos o dañados que se encuentren limpios se colocan  directamente en el mismo contenedor</w:t>
      </w:r>
    </w:p>
    <w:p w14:paraId="36027B21" w14:textId="77777777" w:rsidR="008B5356" w:rsidRPr="000A3632" w:rsidRDefault="008B5356" w:rsidP="00F34C1A">
      <w:pPr>
        <w:numPr>
          <w:ilvl w:val="0"/>
          <w:numId w:val="10"/>
        </w:numPr>
        <w:tabs>
          <w:tab w:val="num" w:pos="1440"/>
        </w:tabs>
        <w:spacing w:line="276" w:lineRule="auto"/>
        <w:jc w:val="both"/>
        <w:rPr>
          <w:rFonts w:ascii="Century Gothic" w:hAnsi="Century Gothic" w:cs="Arial"/>
        </w:rPr>
      </w:pPr>
      <w:r w:rsidRPr="000A3632">
        <w:rPr>
          <w:rFonts w:ascii="Century Gothic" w:hAnsi="Century Gothic" w:cs="Arial"/>
        </w:rPr>
        <w:t>Los desechos de colorantes se colocan en los contenedores dispuestos para este fin en cada laboratorio. Posteriormente se someten a adsorción con carbón activado y el agua libre de colorante es desechada</w:t>
      </w:r>
    </w:p>
    <w:p w14:paraId="16560AE4" w14:textId="77777777" w:rsidR="008B5356" w:rsidRPr="000A3632" w:rsidRDefault="008B5356" w:rsidP="00F34C1A">
      <w:pPr>
        <w:spacing w:line="276" w:lineRule="auto"/>
        <w:rPr>
          <w:rFonts w:ascii="Century Gothic" w:hAnsi="Century Gothic"/>
        </w:rPr>
      </w:pPr>
    </w:p>
    <w:p w14:paraId="7DEC792F" w14:textId="77777777" w:rsidR="008B5356" w:rsidRPr="00A8664D" w:rsidRDefault="008B5356" w:rsidP="00F34C1A">
      <w:pPr>
        <w:spacing w:line="276" w:lineRule="auto"/>
        <w:rPr>
          <w:rFonts w:ascii="Century Gothic" w:eastAsiaTheme="minorEastAsia" w:hAnsi="Century Gothic" w:cstheme="minorBidi"/>
          <w:color w:val="CC0099"/>
          <w:sz w:val="28"/>
          <w:szCs w:val="28"/>
        </w:rPr>
      </w:pPr>
      <w:r w:rsidRPr="00A8664D">
        <w:rPr>
          <w:rFonts w:ascii="Century Gothic" w:eastAsiaTheme="minorEastAsia" w:hAnsi="Century Gothic" w:cstheme="minorBidi"/>
          <w:color w:val="CC0099"/>
          <w:sz w:val="28"/>
          <w:szCs w:val="28"/>
        </w:rPr>
        <w:t>Bibliografía complementaria</w:t>
      </w:r>
    </w:p>
    <w:p w14:paraId="73F1EE4A" w14:textId="77777777" w:rsidR="00A254DC" w:rsidRPr="000A3632" w:rsidRDefault="008B5356" w:rsidP="004A0BF6">
      <w:pPr>
        <w:numPr>
          <w:ilvl w:val="0"/>
          <w:numId w:val="41"/>
        </w:numPr>
        <w:spacing w:line="276" w:lineRule="auto"/>
        <w:ind w:left="227" w:hanging="227"/>
        <w:jc w:val="both"/>
        <w:rPr>
          <w:rFonts w:ascii="Century Gothic" w:hAnsi="Century Gothic" w:cs="Segoe UI"/>
        </w:rPr>
      </w:pPr>
      <w:proofErr w:type="spellStart"/>
      <w:r w:rsidRPr="000A3632">
        <w:rPr>
          <w:rFonts w:ascii="Century Gothic" w:hAnsi="Century Gothic" w:cs="Segoe UI"/>
        </w:rPr>
        <w:t>Leboffe</w:t>
      </w:r>
      <w:proofErr w:type="spellEnd"/>
      <w:r w:rsidRPr="000A3632">
        <w:rPr>
          <w:rFonts w:ascii="Century Gothic" w:hAnsi="Century Gothic" w:cs="Segoe UI"/>
        </w:rPr>
        <w:t xml:space="preserve"> Michael J. and Burton E. Pierce. 2006. </w:t>
      </w:r>
      <w:proofErr w:type="spellStart"/>
      <w:r w:rsidRPr="000A3632">
        <w:rPr>
          <w:rFonts w:ascii="Century Gothic" w:hAnsi="Century Gothic" w:cs="Segoe UI"/>
        </w:rPr>
        <w:t>Microbiology</w:t>
      </w:r>
      <w:proofErr w:type="spellEnd"/>
      <w:r w:rsidRPr="000A3632">
        <w:rPr>
          <w:rFonts w:ascii="Century Gothic" w:hAnsi="Century Gothic" w:cs="Segoe UI"/>
        </w:rPr>
        <w:t xml:space="preserve"> </w:t>
      </w:r>
      <w:proofErr w:type="spellStart"/>
      <w:r w:rsidRPr="000A3632">
        <w:rPr>
          <w:rFonts w:ascii="Century Gothic" w:hAnsi="Century Gothic" w:cs="Segoe UI"/>
        </w:rPr>
        <w:t>laboratory</w:t>
      </w:r>
      <w:proofErr w:type="spellEnd"/>
      <w:r w:rsidRPr="000A3632">
        <w:rPr>
          <w:rFonts w:ascii="Century Gothic" w:hAnsi="Century Gothic" w:cs="Segoe UI"/>
        </w:rPr>
        <w:t xml:space="preserve"> </w:t>
      </w:r>
      <w:proofErr w:type="spellStart"/>
      <w:r w:rsidRPr="000A3632">
        <w:rPr>
          <w:rFonts w:ascii="Century Gothic" w:hAnsi="Century Gothic" w:cs="Segoe UI"/>
        </w:rPr>
        <w:t>theory</w:t>
      </w:r>
      <w:proofErr w:type="spellEnd"/>
      <w:r w:rsidRPr="000A3632">
        <w:rPr>
          <w:rFonts w:ascii="Century Gothic" w:hAnsi="Century Gothic" w:cs="Segoe UI"/>
        </w:rPr>
        <w:t xml:space="preserve"> and </w:t>
      </w:r>
      <w:proofErr w:type="spellStart"/>
      <w:r w:rsidRPr="000A3632">
        <w:rPr>
          <w:rFonts w:ascii="Century Gothic" w:hAnsi="Century Gothic" w:cs="Segoe UI"/>
        </w:rPr>
        <w:t>application</w:t>
      </w:r>
      <w:proofErr w:type="spellEnd"/>
      <w:r w:rsidRPr="000A3632">
        <w:rPr>
          <w:rFonts w:ascii="Century Gothic" w:hAnsi="Century Gothic" w:cs="Segoe UI"/>
        </w:rPr>
        <w:t xml:space="preserve">. </w:t>
      </w:r>
      <w:proofErr w:type="spellStart"/>
      <w:r w:rsidRPr="000A3632">
        <w:rPr>
          <w:rFonts w:ascii="Century Gothic" w:hAnsi="Century Gothic" w:cs="Segoe UI"/>
        </w:rPr>
        <w:t>2nd</w:t>
      </w:r>
      <w:proofErr w:type="spellEnd"/>
      <w:r w:rsidRPr="000A3632">
        <w:rPr>
          <w:rFonts w:ascii="Century Gothic" w:hAnsi="Century Gothic" w:cs="Segoe UI"/>
        </w:rPr>
        <w:t xml:space="preserve"> </w:t>
      </w:r>
      <w:proofErr w:type="spellStart"/>
      <w:r w:rsidRPr="000A3632">
        <w:rPr>
          <w:rFonts w:ascii="Century Gothic" w:hAnsi="Century Gothic" w:cs="Segoe UI"/>
        </w:rPr>
        <w:t>edition</w:t>
      </w:r>
      <w:proofErr w:type="spellEnd"/>
      <w:r w:rsidRPr="000A3632">
        <w:rPr>
          <w:rFonts w:ascii="Century Gothic" w:hAnsi="Century Gothic" w:cs="Segoe UI"/>
        </w:rPr>
        <w:t xml:space="preserve">, </w:t>
      </w:r>
      <w:proofErr w:type="spellStart"/>
      <w:r w:rsidRPr="000A3632">
        <w:rPr>
          <w:rFonts w:ascii="Century Gothic" w:hAnsi="Century Gothic" w:cs="Segoe UI"/>
        </w:rPr>
        <w:t>Morton</w:t>
      </w:r>
      <w:proofErr w:type="spellEnd"/>
      <w:r w:rsidRPr="000A3632">
        <w:rPr>
          <w:rFonts w:ascii="Century Gothic" w:hAnsi="Century Gothic" w:cs="Segoe UI"/>
        </w:rPr>
        <w:t xml:space="preserve"> Publishing Co. USA.  </w:t>
      </w:r>
    </w:p>
    <w:p w14:paraId="234F9494" w14:textId="77777777" w:rsidR="008B5356" w:rsidRPr="000A3632" w:rsidRDefault="00A254DC" w:rsidP="004A0BF6">
      <w:pPr>
        <w:numPr>
          <w:ilvl w:val="0"/>
          <w:numId w:val="41"/>
        </w:numPr>
        <w:spacing w:line="276" w:lineRule="auto"/>
        <w:ind w:left="227" w:hanging="227"/>
        <w:jc w:val="both"/>
        <w:rPr>
          <w:rFonts w:ascii="Century Gothic" w:hAnsi="Century Gothic" w:cs="Segoe UI"/>
        </w:rPr>
      </w:pPr>
      <w:proofErr w:type="spellStart"/>
      <w:r w:rsidRPr="000A3632">
        <w:rPr>
          <w:rFonts w:ascii="Century Gothic" w:hAnsi="Century Gothic" w:cs="Segoe UI"/>
        </w:rPr>
        <w:t>Madigan</w:t>
      </w:r>
      <w:proofErr w:type="spellEnd"/>
      <w:r w:rsidRPr="000A3632">
        <w:rPr>
          <w:rFonts w:ascii="Century Gothic" w:hAnsi="Century Gothic" w:cs="Segoe UI"/>
        </w:rPr>
        <w:t xml:space="preserve"> </w:t>
      </w:r>
      <w:proofErr w:type="spellStart"/>
      <w:r w:rsidRPr="000A3632">
        <w:rPr>
          <w:rFonts w:ascii="Century Gothic" w:hAnsi="Century Gothic" w:cs="Segoe UI"/>
        </w:rPr>
        <w:t>M.T</w:t>
      </w:r>
      <w:proofErr w:type="spellEnd"/>
      <w:r w:rsidRPr="000A3632">
        <w:rPr>
          <w:rFonts w:ascii="Century Gothic" w:hAnsi="Century Gothic" w:cs="Segoe UI"/>
        </w:rPr>
        <w:t xml:space="preserve">, </w:t>
      </w:r>
      <w:proofErr w:type="spellStart"/>
      <w:r w:rsidRPr="000A3632">
        <w:rPr>
          <w:rFonts w:ascii="Century Gothic" w:hAnsi="Century Gothic" w:cs="Segoe UI"/>
        </w:rPr>
        <w:t>Martinko</w:t>
      </w:r>
      <w:proofErr w:type="spellEnd"/>
      <w:r w:rsidRPr="000A3632">
        <w:rPr>
          <w:rFonts w:ascii="Century Gothic" w:hAnsi="Century Gothic" w:cs="Segoe UI"/>
        </w:rPr>
        <w:t xml:space="preserve"> </w:t>
      </w:r>
      <w:proofErr w:type="spellStart"/>
      <w:r w:rsidRPr="000A3632">
        <w:rPr>
          <w:rFonts w:ascii="Century Gothic" w:hAnsi="Century Gothic" w:cs="Segoe UI"/>
        </w:rPr>
        <w:t>J.M</w:t>
      </w:r>
      <w:proofErr w:type="spellEnd"/>
      <w:r w:rsidRPr="000A3632">
        <w:rPr>
          <w:rFonts w:ascii="Century Gothic" w:hAnsi="Century Gothic" w:cs="Segoe UI"/>
        </w:rPr>
        <w:t xml:space="preserve">., Bender </w:t>
      </w:r>
      <w:proofErr w:type="spellStart"/>
      <w:r w:rsidRPr="000A3632">
        <w:rPr>
          <w:rFonts w:ascii="Century Gothic" w:hAnsi="Century Gothic" w:cs="Segoe UI"/>
        </w:rPr>
        <w:t>K.S</w:t>
      </w:r>
      <w:proofErr w:type="spellEnd"/>
      <w:r w:rsidRPr="000A3632">
        <w:rPr>
          <w:rFonts w:ascii="Century Gothic" w:hAnsi="Century Gothic" w:cs="Segoe UI"/>
        </w:rPr>
        <w:t xml:space="preserve">., </w:t>
      </w:r>
      <w:proofErr w:type="spellStart"/>
      <w:r w:rsidRPr="000A3632">
        <w:rPr>
          <w:rFonts w:ascii="Century Gothic" w:hAnsi="Century Gothic" w:cs="Segoe UI"/>
        </w:rPr>
        <w:t>Buckley</w:t>
      </w:r>
      <w:proofErr w:type="spellEnd"/>
      <w:r w:rsidRPr="000A3632">
        <w:rPr>
          <w:rFonts w:ascii="Century Gothic" w:hAnsi="Century Gothic" w:cs="Segoe UI"/>
        </w:rPr>
        <w:t xml:space="preserve"> </w:t>
      </w:r>
      <w:proofErr w:type="spellStart"/>
      <w:r w:rsidRPr="000A3632">
        <w:rPr>
          <w:rFonts w:ascii="Century Gothic" w:hAnsi="Century Gothic" w:cs="Segoe UI"/>
        </w:rPr>
        <w:t>D.H</w:t>
      </w:r>
      <w:proofErr w:type="spellEnd"/>
      <w:r w:rsidRPr="000A3632">
        <w:rPr>
          <w:rFonts w:ascii="Century Gothic" w:hAnsi="Century Gothic" w:cs="Segoe UI"/>
        </w:rPr>
        <w:t xml:space="preserve">. and Stahl </w:t>
      </w:r>
      <w:proofErr w:type="spellStart"/>
      <w:r w:rsidRPr="000A3632">
        <w:rPr>
          <w:rFonts w:ascii="Century Gothic" w:hAnsi="Century Gothic" w:cs="Segoe UI"/>
        </w:rPr>
        <w:t>D.A</w:t>
      </w:r>
      <w:proofErr w:type="spellEnd"/>
      <w:r w:rsidRPr="000A3632">
        <w:rPr>
          <w:rFonts w:ascii="Century Gothic" w:hAnsi="Century Gothic" w:cs="Segoe UI"/>
        </w:rPr>
        <w:t xml:space="preserve">., </w:t>
      </w:r>
      <w:proofErr w:type="spellStart"/>
      <w:r w:rsidRPr="000A3632">
        <w:rPr>
          <w:rFonts w:ascii="Century Gothic" w:hAnsi="Century Gothic" w:cs="Segoe UI"/>
        </w:rPr>
        <w:t>Brock</w:t>
      </w:r>
      <w:proofErr w:type="spellEnd"/>
      <w:r w:rsidRPr="000A3632">
        <w:rPr>
          <w:rFonts w:ascii="Century Gothic" w:hAnsi="Century Gothic" w:cs="Segoe UI"/>
        </w:rPr>
        <w:t xml:space="preserve"> </w:t>
      </w:r>
      <w:proofErr w:type="spellStart"/>
      <w:r w:rsidRPr="000A3632">
        <w:rPr>
          <w:rFonts w:ascii="Century Gothic" w:hAnsi="Century Gothic" w:cs="Segoe UI"/>
        </w:rPr>
        <w:t>Biology</w:t>
      </w:r>
      <w:proofErr w:type="spellEnd"/>
      <w:r w:rsidRPr="000A3632">
        <w:rPr>
          <w:rFonts w:ascii="Century Gothic" w:hAnsi="Century Gothic" w:cs="Segoe UI"/>
        </w:rPr>
        <w:t xml:space="preserve"> of </w:t>
      </w:r>
      <w:proofErr w:type="spellStart"/>
      <w:r w:rsidRPr="000A3632">
        <w:rPr>
          <w:rFonts w:ascii="Century Gothic" w:hAnsi="Century Gothic" w:cs="Segoe UI"/>
        </w:rPr>
        <w:t>microorganisms</w:t>
      </w:r>
      <w:proofErr w:type="spellEnd"/>
      <w:r w:rsidRPr="000A3632">
        <w:rPr>
          <w:rFonts w:ascii="Century Gothic" w:hAnsi="Century Gothic" w:cs="Segoe UI"/>
        </w:rPr>
        <w:t xml:space="preserve">, </w:t>
      </w:r>
      <w:proofErr w:type="spellStart"/>
      <w:r w:rsidRPr="000A3632">
        <w:rPr>
          <w:rFonts w:ascii="Century Gothic" w:hAnsi="Century Gothic" w:cs="Segoe UI"/>
        </w:rPr>
        <w:t>14th</w:t>
      </w:r>
      <w:proofErr w:type="spellEnd"/>
      <w:r w:rsidRPr="000A3632">
        <w:rPr>
          <w:rFonts w:ascii="Century Gothic" w:hAnsi="Century Gothic" w:cs="Segoe UI"/>
        </w:rPr>
        <w:t xml:space="preserve"> </w:t>
      </w:r>
      <w:proofErr w:type="spellStart"/>
      <w:r w:rsidRPr="000A3632">
        <w:rPr>
          <w:rFonts w:ascii="Century Gothic" w:hAnsi="Century Gothic" w:cs="Segoe UI"/>
        </w:rPr>
        <w:t>edition</w:t>
      </w:r>
      <w:proofErr w:type="spellEnd"/>
      <w:r w:rsidRPr="000A3632">
        <w:rPr>
          <w:rFonts w:ascii="Century Gothic" w:hAnsi="Century Gothic" w:cs="Segoe UI"/>
        </w:rPr>
        <w:t xml:space="preserve">, </w:t>
      </w:r>
      <w:proofErr w:type="spellStart"/>
      <w:r w:rsidRPr="000A3632">
        <w:rPr>
          <w:rFonts w:ascii="Century Gothic" w:hAnsi="Century Gothic" w:cs="Segoe UI"/>
        </w:rPr>
        <w:t>UK</w:t>
      </w:r>
      <w:proofErr w:type="spellEnd"/>
      <w:r w:rsidRPr="000A3632">
        <w:rPr>
          <w:rFonts w:ascii="Century Gothic" w:hAnsi="Century Gothic" w:cs="Segoe UI"/>
        </w:rPr>
        <w:t xml:space="preserve">, </w:t>
      </w:r>
      <w:proofErr w:type="spellStart"/>
      <w:r w:rsidRPr="000A3632">
        <w:rPr>
          <w:rFonts w:ascii="Century Gothic" w:hAnsi="Century Gothic" w:cs="Segoe UI"/>
        </w:rPr>
        <w:t>Benjamin</w:t>
      </w:r>
      <w:proofErr w:type="spellEnd"/>
      <w:r w:rsidRPr="000A3632">
        <w:rPr>
          <w:rFonts w:ascii="Century Gothic" w:hAnsi="Century Gothic" w:cs="Segoe UI"/>
        </w:rPr>
        <w:t xml:space="preserve"> Cummings, 2014.</w:t>
      </w:r>
    </w:p>
    <w:p w14:paraId="3F03C9CF" w14:textId="77777777" w:rsidR="008B5356" w:rsidRDefault="008B5356" w:rsidP="00F34C1A">
      <w:pPr>
        <w:spacing w:line="276" w:lineRule="auto"/>
        <w:rPr>
          <w:rFonts w:ascii="Century Gothic" w:hAnsi="Century Gothic"/>
          <w:lang w:val="en-GB"/>
        </w:rPr>
      </w:pPr>
    </w:p>
    <w:p w14:paraId="6AAA2E8D" w14:textId="77777777" w:rsidR="00A81C42" w:rsidRDefault="00A81C42" w:rsidP="00F34C1A">
      <w:pPr>
        <w:spacing w:line="276" w:lineRule="auto"/>
        <w:rPr>
          <w:rFonts w:ascii="Century Gothic" w:hAnsi="Century Gothic"/>
          <w:lang w:val="en-GB"/>
        </w:rPr>
      </w:pPr>
    </w:p>
    <w:p w14:paraId="0F61CE16" w14:textId="77777777" w:rsidR="008B5356" w:rsidRPr="00A8664D" w:rsidRDefault="008B5356" w:rsidP="00F34C1A">
      <w:pPr>
        <w:spacing w:line="276" w:lineRule="auto"/>
        <w:rPr>
          <w:rFonts w:ascii="Century Gothic" w:eastAsiaTheme="minorEastAsia" w:hAnsi="Century Gothic" w:cstheme="minorBidi"/>
          <w:color w:val="CC0099"/>
          <w:sz w:val="28"/>
          <w:szCs w:val="28"/>
        </w:rPr>
      </w:pPr>
      <w:r w:rsidRPr="00A8664D">
        <w:rPr>
          <w:rFonts w:ascii="Century Gothic" w:eastAsiaTheme="minorEastAsia" w:hAnsi="Century Gothic" w:cstheme="minorBidi"/>
          <w:color w:val="CC0099"/>
          <w:sz w:val="28"/>
          <w:szCs w:val="28"/>
        </w:rPr>
        <w:t>Cuestionario</w:t>
      </w:r>
    </w:p>
    <w:p w14:paraId="3DF35321" w14:textId="77777777" w:rsidR="001D653D" w:rsidRDefault="001D653D" w:rsidP="00F34C1A">
      <w:pPr>
        <w:spacing w:line="276" w:lineRule="auto"/>
        <w:jc w:val="both"/>
        <w:rPr>
          <w:rFonts w:ascii="Century Gothic" w:hAnsi="Century Gothic" w:cs="Calibri"/>
        </w:rPr>
      </w:pPr>
    </w:p>
    <w:p w14:paraId="3AC8F7D9" w14:textId="32F15AE8" w:rsidR="001D653D" w:rsidRDefault="001D653D" w:rsidP="00F34C1A">
      <w:pPr>
        <w:spacing w:line="276" w:lineRule="auto"/>
        <w:jc w:val="center"/>
        <w:rPr>
          <w:rFonts w:ascii="Century Gothic" w:hAnsi="Century Gothic" w:cs="Calibri"/>
        </w:rPr>
      </w:pPr>
      <w:r>
        <w:rPr>
          <w:rFonts w:ascii="Century Gothic" w:hAnsi="Century Gothic" w:cs="Calibri"/>
          <w:noProof/>
          <w:lang w:val="en-US" w:eastAsia="en-US"/>
        </w:rPr>
        <w:drawing>
          <wp:inline distT="0" distB="0" distL="0" distR="0" wp14:anchorId="703940C2" wp14:editId="3E35DED3">
            <wp:extent cx="3151868" cy="33335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copio2.jpg"/>
                    <pic:cNvPicPr/>
                  </pic:nvPicPr>
                  <pic:blipFill rotWithShape="1">
                    <a:blip r:embed="rId9">
                      <a:extLst>
                        <a:ext uri="{28A0092B-C50C-407E-A947-70E740481C1C}">
                          <a14:useLocalDpi xmlns:a14="http://schemas.microsoft.com/office/drawing/2010/main" val="0"/>
                        </a:ext>
                      </a:extLst>
                    </a:blip>
                    <a:srcRect l="7407" t="12964" r="8881" b="13256"/>
                    <a:stretch/>
                  </pic:blipFill>
                  <pic:spPr bwMode="auto">
                    <a:xfrm>
                      <a:off x="0" y="0"/>
                      <a:ext cx="3153044" cy="3334781"/>
                    </a:xfrm>
                    <a:prstGeom prst="rect">
                      <a:avLst/>
                    </a:prstGeom>
                    <a:ln>
                      <a:noFill/>
                    </a:ln>
                    <a:extLst>
                      <a:ext uri="{53640926-AAD7-44d8-BBD7-CCE9431645EC}">
                        <a14:shadowObscured xmlns:a14="http://schemas.microsoft.com/office/drawing/2010/main"/>
                      </a:ext>
                    </a:extLst>
                  </pic:spPr>
                </pic:pic>
              </a:graphicData>
            </a:graphic>
          </wp:inline>
        </w:drawing>
      </w:r>
    </w:p>
    <w:p w14:paraId="4AD91806" w14:textId="77777777" w:rsidR="001D653D" w:rsidRDefault="001D653D" w:rsidP="00F34C1A">
      <w:pPr>
        <w:spacing w:line="276" w:lineRule="auto"/>
        <w:jc w:val="both"/>
        <w:rPr>
          <w:rFonts w:ascii="Century Gothic" w:hAnsi="Century Gothic" w:cs="Calibri"/>
        </w:rPr>
      </w:pPr>
    </w:p>
    <w:p w14:paraId="362BEB33" w14:textId="77777777" w:rsidR="008B5356" w:rsidRDefault="008B5356" w:rsidP="004A0BF6">
      <w:pPr>
        <w:numPr>
          <w:ilvl w:val="0"/>
          <w:numId w:val="11"/>
        </w:numPr>
        <w:spacing w:line="276" w:lineRule="auto"/>
        <w:ind w:left="227" w:hanging="227"/>
        <w:jc w:val="both"/>
        <w:rPr>
          <w:rFonts w:ascii="Century Gothic" w:hAnsi="Century Gothic" w:cs="Calibri"/>
        </w:rPr>
      </w:pPr>
      <w:r w:rsidRPr="000A3632">
        <w:rPr>
          <w:rFonts w:ascii="Century Gothic" w:hAnsi="Century Gothic" w:cs="Calibri"/>
        </w:rPr>
        <w:t>Esquematiza las partes del microscopio óptico de campo claro y menciona cual es la función de cada una de ellas.</w:t>
      </w:r>
    </w:p>
    <w:p w14:paraId="4A1191D3" w14:textId="1B163F1E" w:rsidR="00C47686" w:rsidRDefault="00C47686" w:rsidP="004A0BF6">
      <w:pPr>
        <w:numPr>
          <w:ilvl w:val="0"/>
          <w:numId w:val="11"/>
        </w:numPr>
        <w:spacing w:line="276" w:lineRule="auto"/>
        <w:ind w:left="227" w:hanging="227"/>
        <w:jc w:val="both"/>
        <w:rPr>
          <w:rFonts w:ascii="Century Gothic" w:hAnsi="Century Gothic" w:cs="Calibri"/>
        </w:rPr>
      </w:pPr>
      <w:r>
        <w:rPr>
          <w:rFonts w:ascii="Century Gothic" w:hAnsi="Century Gothic" w:cs="Calibri"/>
        </w:rPr>
        <w:t xml:space="preserve">Define: </w:t>
      </w:r>
    </w:p>
    <w:p w14:paraId="066EE4AF" w14:textId="563A365F" w:rsidR="0077144D" w:rsidRPr="004A0BF6" w:rsidRDefault="00C47686" w:rsidP="004A0BF6">
      <w:pPr>
        <w:numPr>
          <w:ilvl w:val="0"/>
          <w:numId w:val="40"/>
        </w:numPr>
        <w:spacing w:line="276" w:lineRule="auto"/>
        <w:ind w:left="454" w:hanging="227"/>
        <w:jc w:val="both"/>
        <w:rPr>
          <w:rFonts w:ascii="Century Gothic" w:hAnsi="Century Gothic" w:cs="Segoe UI"/>
        </w:rPr>
      </w:pPr>
      <w:r w:rsidRPr="004A0BF6">
        <w:rPr>
          <w:rFonts w:ascii="Century Gothic" w:hAnsi="Century Gothic" w:cs="Segoe UI"/>
        </w:rPr>
        <w:t>Índice de refracción</w:t>
      </w:r>
    </w:p>
    <w:p w14:paraId="2A4F0E16" w14:textId="77777777" w:rsidR="00C47686" w:rsidRPr="004A0BF6" w:rsidRDefault="00C47686" w:rsidP="004A0BF6">
      <w:pPr>
        <w:numPr>
          <w:ilvl w:val="0"/>
          <w:numId w:val="40"/>
        </w:numPr>
        <w:spacing w:line="276" w:lineRule="auto"/>
        <w:ind w:left="454" w:hanging="227"/>
        <w:jc w:val="both"/>
        <w:rPr>
          <w:rFonts w:ascii="Century Gothic" w:hAnsi="Century Gothic" w:cs="Segoe UI"/>
        </w:rPr>
      </w:pPr>
      <w:r w:rsidRPr="004A0BF6">
        <w:rPr>
          <w:rFonts w:ascii="Century Gothic" w:hAnsi="Century Gothic" w:cs="Segoe UI"/>
        </w:rPr>
        <w:t xml:space="preserve">Apertura numérica </w:t>
      </w:r>
    </w:p>
    <w:p w14:paraId="4DEAC8C3" w14:textId="0316ACB8" w:rsidR="008B5356" w:rsidRPr="004A0BF6" w:rsidRDefault="00C47686" w:rsidP="004A0BF6">
      <w:pPr>
        <w:numPr>
          <w:ilvl w:val="0"/>
          <w:numId w:val="40"/>
        </w:numPr>
        <w:spacing w:line="276" w:lineRule="auto"/>
        <w:ind w:left="454" w:hanging="227"/>
        <w:jc w:val="both"/>
        <w:rPr>
          <w:rFonts w:ascii="Century Gothic" w:hAnsi="Century Gothic" w:cs="Segoe UI"/>
        </w:rPr>
      </w:pPr>
      <w:r w:rsidRPr="004A0BF6">
        <w:rPr>
          <w:rFonts w:ascii="Century Gothic" w:hAnsi="Century Gothic" w:cs="Segoe UI"/>
        </w:rPr>
        <w:t>Objetivos parafocales</w:t>
      </w:r>
    </w:p>
    <w:p w14:paraId="4324B463" w14:textId="77777777" w:rsidR="008B5356" w:rsidRPr="00C47686" w:rsidRDefault="008B5356" w:rsidP="004A0BF6">
      <w:pPr>
        <w:numPr>
          <w:ilvl w:val="0"/>
          <w:numId w:val="11"/>
        </w:numPr>
        <w:spacing w:line="276" w:lineRule="auto"/>
        <w:ind w:left="227" w:hanging="227"/>
        <w:jc w:val="both"/>
        <w:rPr>
          <w:rFonts w:ascii="Century Gothic" w:hAnsi="Century Gothic" w:cs="Calibri"/>
        </w:rPr>
      </w:pPr>
      <w:r w:rsidRPr="00C47686">
        <w:rPr>
          <w:rFonts w:ascii="Century Gothic" w:hAnsi="Century Gothic" w:cs="Calibri"/>
        </w:rPr>
        <w:t>¿Qué es poder de resolución y de qué depende?</w:t>
      </w:r>
    </w:p>
    <w:p w14:paraId="722901BE" w14:textId="77777777" w:rsidR="008B5356" w:rsidRDefault="008B5356" w:rsidP="004A0BF6">
      <w:pPr>
        <w:numPr>
          <w:ilvl w:val="0"/>
          <w:numId w:val="11"/>
        </w:numPr>
        <w:spacing w:line="276" w:lineRule="auto"/>
        <w:ind w:left="227" w:hanging="227"/>
        <w:jc w:val="both"/>
        <w:rPr>
          <w:rFonts w:ascii="Century Gothic" w:hAnsi="Century Gothic" w:cs="Calibri"/>
        </w:rPr>
      </w:pPr>
      <w:r w:rsidRPr="000A3632">
        <w:rPr>
          <w:rFonts w:ascii="Century Gothic" w:hAnsi="Century Gothic" w:cs="Calibri"/>
        </w:rPr>
        <w:t>¿Qué es y cuál es la función del aceite de inmersión?</w:t>
      </w:r>
    </w:p>
    <w:p w14:paraId="7410D818" w14:textId="77777777" w:rsidR="00A30D90" w:rsidRDefault="008B5356" w:rsidP="004A0BF6">
      <w:pPr>
        <w:numPr>
          <w:ilvl w:val="0"/>
          <w:numId w:val="11"/>
        </w:numPr>
        <w:spacing w:line="276" w:lineRule="auto"/>
        <w:ind w:left="227" w:hanging="227"/>
        <w:jc w:val="both"/>
        <w:rPr>
          <w:rFonts w:ascii="Century Gothic" w:hAnsi="Century Gothic" w:cs="Calibri"/>
        </w:rPr>
      </w:pPr>
      <w:r w:rsidRPr="000A3632">
        <w:rPr>
          <w:rFonts w:ascii="Century Gothic" w:hAnsi="Century Gothic" w:cs="Calibri"/>
        </w:rPr>
        <w:t>Describe las 5 consideraciones más importantes para el uso y cuidado del microscopio.</w:t>
      </w:r>
    </w:p>
    <w:p w14:paraId="481C800A" w14:textId="6C35BC6C" w:rsidR="008B5356" w:rsidRDefault="008B5356" w:rsidP="004A0BF6">
      <w:pPr>
        <w:numPr>
          <w:ilvl w:val="0"/>
          <w:numId w:val="11"/>
        </w:numPr>
        <w:spacing w:line="276" w:lineRule="auto"/>
        <w:ind w:left="227" w:hanging="227"/>
        <w:jc w:val="both"/>
        <w:rPr>
          <w:rFonts w:ascii="Century Gothic" w:hAnsi="Century Gothic" w:cs="Calibri"/>
        </w:rPr>
      </w:pPr>
      <w:r w:rsidRPr="00A30D90">
        <w:rPr>
          <w:rFonts w:ascii="Century Gothic" w:hAnsi="Century Gothic" w:cs="Calibri"/>
        </w:rPr>
        <w:t>E</w:t>
      </w:r>
      <w:r w:rsidR="0025017F" w:rsidRPr="00A30D90">
        <w:rPr>
          <w:rFonts w:ascii="Century Gothic" w:hAnsi="Century Gothic" w:cs="Calibri"/>
        </w:rPr>
        <w:t xml:space="preserve">squematiza </w:t>
      </w:r>
      <w:r w:rsidR="00A30D90">
        <w:rPr>
          <w:rFonts w:ascii="Century Gothic" w:hAnsi="Century Gothic" w:cs="Calibri"/>
        </w:rPr>
        <w:t xml:space="preserve">cada uno de </w:t>
      </w:r>
      <w:r w:rsidR="00B121C2" w:rsidRPr="00A30D90">
        <w:rPr>
          <w:rFonts w:ascii="Century Gothic" w:hAnsi="Century Gothic" w:cs="Calibri"/>
        </w:rPr>
        <w:t xml:space="preserve">los procesos de </w:t>
      </w:r>
      <w:r w:rsidR="00B121C2" w:rsidRPr="00267FE5">
        <w:rPr>
          <w:rFonts w:ascii="Century Gothic" w:hAnsi="Century Gothic" w:cs="Calibri"/>
          <w:color w:val="CC0099"/>
        </w:rPr>
        <w:t>Disposición de desechos*</w:t>
      </w:r>
      <w:r w:rsidRPr="00A30D90">
        <w:rPr>
          <w:rFonts w:ascii="Century Gothic" w:hAnsi="Century Gothic" w:cs="Calibri"/>
        </w:rPr>
        <w:t>.</w:t>
      </w:r>
      <w:r w:rsidR="00D464FE">
        <w:rPr>
          <w:rFonts w:ascii="Century Gothic" w:hAnsi="Century Gothic" w:cs="Calibri"/>
        </w:rPr>
        <w:t xml:space="preserve"> Puedes consultar otras fuentes de información </w:t>
      </w:r>
      <w:r w:rsidR="00267FE5">
        <w:rPr>
          <w:rFonts w:ascii="Century Gothic" w:hAnsi="Century Gothic" w:cs="Calibri"/>
        </w:rPr>
        <w:t>complementaria</w:t>
      </w:r>
      <w:r w:rsidR="00D464FE">
        <w:rPr>
          <w:rFonts w:ascii="Century Gothic" w:hAnsi="Century Gothic" w:cs="Calibri"/>
        </w:rPr>
        <w:t>.</w:t>
      </w:r>
    </w:p>
    <w:p w14:paraId="02D02DB1" w14:textId="77777777" w:rsidR="00D464FE" w:rsidRDefault="00D464FE" w:rsidP="00F34C1A">
      <w:pPr>
        <w:spacing w:line="276" w:lineRule="auto"/>
        <w:jc w:val="both"/>
        <w:rPr>
          <w:rFonts w:ascii="Century Gothic" w:hAnsi="Century Gothic" w:cs="Calibri"/>
        </w:rPr>
      </w:pPr>
    </w:p>
    <w:p w14:paraId="4C0AA42A" w14:textId="4B6ECFBB" w:rsidR="00D464FE" w:rsidRDefault="00D464FE" w:rsidP="00F34C1A">
      <w:pPr>
        <w:spacing w:line="276" w:lineRule="auto"/>
        <w:jc w:val="both"/>
        <w:rPr>
          <w:rFonts w:ascii="Century Gothic" w:hAnsi="Century Gothic" w:cs="Calibri"/>
        </w:rPr>
      </w:pPr>
      <w:r>
        <w:rPr>
          <w:rFonts w:ascii="Century Gothic" w:hAnsi="Century Gothic" w:cs="Calibri"/>
        </w:rPr>
        <w:t>Nota: para cualquier investigación e</w:t>
      </w:r>
      <w:r w:rsidR="00A81C42">
        <w:rPr>
          <w:rFonts w:ascii="Century Gothic" w:hAnsi="Century Gothic" w:cs="Calibri"/>
        </w:rPr>
        <w:t>s</w:t>
      </w:r>
      <w:r>
        <w:rPr>
          <w:rFonts w:ascii="Century Gothic" w:hAnsi="Century Gothic" w:cs="Calibri"/>
        </w:rPr>
        <w:t xml:space="preserve"> indispensable citar adecuadamente los recursos empleados.</w:t>
      </w:r>
    </w:p>
    <w:p w14:paraId="5FBAF30D" w14:textId="77777777" w:rsidR="00A8664D" w:rsidRDefault="00A8664D" w:rsidP="00F34C1A">
      <w:pPr>
        <w:spacing w:line="276" w:lineRule="auto"/>
        <w:jc w:val="both"/>
        <w:rPr>
          <w:rFonts w:ascii="Century Gothic" w:hAnsi="Century Gothic" w:cs="Calibri"/>
        </w:rPr>
      </w:pPr>
    </w:p>
    <w:p w14:paraId="202BA1FB" w14:textId="77777777" w:rsidR="00A8664D" w:rsidRDefault="00A8664D" w:rsidP="00F34C1A">
      <w:pPr>
        <w:spacing w:line="276" w:lineRule="auto"/>
        <w:jc w:val="both"/>
        <w:rPr>
          <w:rFonts w:ascii="Century Gothic" w:hAnsi="Century Gothic" w:cs="Calibri"/>
        </w:rPr>
      </w:pPr>
    </w:p>
    <w:p w14:paraId="44F1D5E7" w14:textId="77777777" w:rsidR="00A8664D" w:rsidRDefault="00A8664D" w:rsidP="00F34C1A">
      <w:pPr>
        <w:spacing w:line="276" w:lineRule="auto"/>
        <w:jc w:val="both"/>
        <w:rPr>
          <w:rFonts w:ascii="Century Gothic" w:hAnsi="Century Gothic" w:cs="Calibri"/>
        </w:rPr>
      </w:pPr>
    </w:p>
    <w:p w14:paraId="0CA7CFD8" w14:textId="77777777" w:rsidR="00A8664D" w:rsidRDefault="00A8664D" w:rsidP="00F34C1A">
      <w:pPr>
        <w:spacing w:line="276" w:lineRule="auto"/>
        <w:jc w:val="both"/>
        <w:rPr>
          <w:rFonts w:ascii="Century Gothic" w:hAnsi="Century Gothic" w:cs="Calibri"/>
        </w:rPr>
      </w:pPr>
      <w:bookmarkStart w:id="0" w:name="_GoBack"/>
      <w:bookmarkEnd w:id="0"/>
    </w:p>
    <w:sectPr w:rsidR="00A8664D" w:rsidSect="00523AE0">
      <w:footerReference w:type="default" r:id="rId10"/>
      <w:pgSz w:w="12240" w:h="15840"/>
      <w:pgMar w:top="1134" w:right="1134" w:bottom="1134" w:left="1134" w:header="709" w:footer="1134" w:gutter="284"/>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D7E9C" w14:textId="77777777" w:rsidR="00523AE0" w:rsidRDefault="00523AE0" w:rsidP="00901D7A">
      <w:r>
        <w:separator/>
      </w:r>
    </w:p>
  </w:endnote>
  <w:endnote w:type="continuationSeparator" w:id="0">
    <w:p w14:paraId="0B281937" w14:textId="77777777" w:rsidR="00523AE0" w:rsidRDefault="00523AE0" w:rsidP="0090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4903" w14:textId="6F1F26F7" w:rsidR="00523AE0" w:rsidRPr="000A3632" w:rsidRDefault="00523AE0" w:rsidP="00224F41">
    <w:pPr>
      <w:pStyle w:val="Footer"/>
      <w:ind w:right="49"/>
      <w:jc w:val="right"/>
      <w:rPr>
        <w:rFonts w:ascii="Century Gothic" w:hAnsi="Century Gothic"/>
        <w:color w:val="808080" w:themeColor="background1" w:themeShade="80"/>
        <w:sz w:val="20"/>
        <w:szCs w:val="20"/>
      </w:rPr>
    </w:pPr>
    <w:proofErr w:type="spellStart"/>
    <w:r w:rsidRPr="000A3632">
      <w:rPr>
        <w:rFonts w:ascii="Century Gothic" w:hAnsi="Century Gothic"/>
        <w:color w:val="808080" w:themeColor="background1" w:themeShade="80"/>
        <w:sz w:val="20"/>
        <w:szCs w:val="20"/>
      </w:rPr>
      <w:t>M</w:t>
    </w:r>
    <w:r>
      <w:rPr>
        <w:rFonts w:ascii="Century Gothic" w:hAnsi="Century Gothic"/>
        <w:color w:val="808080" w:themeColor="background1" w:themeShade="80"/>
        <w:sz w:val="20"/>
        <w:szCs w:val="20"/>
      </w:rPr>
      <w:t>E1515</w:t>
    </w:r>
    <w:proofErr w:type="spellEnd"/>
    <w:r>
      <w:rPr>
        <w:rFonts w:ascii="Century Gothic" w:hAnsi="Century Gothic"/>
        <w:color w:val="808080" w:themeColor="background1" w:themeShade="80"/>
        <w:sz w:val="20"/>
        <w:szCs w:val="20"/>
      </w:rPr>
      <w:t xml:space="preserve"> – 2019/1 - Práctica 4</w:t>
    </w:r>
    <w:r w:rsidRPr="000A3632">
      <w:rPr>
        <w:rFonts w:ascii="Century Gothic" w:hAnsi="Century Gothic"/>
        <w:color w:val="808080" w:themeColor="background1" w:themeShade="80"/>
        <w:sz w:val="20"/>
        <w:szCs w:val="20"/>
      </w:rPr>
      <w:t xml:space="preserve"> - Página </w:t>
    </w:r>
    <w:r w:rsidRPr="000A3632">
      <w:rPr>
        <w:rStyle w:val="PageNumber"/>
        <w:rFonts w:ascii="Century Gothic" w:hAnsi="Century Gothic"/>
        <w:color w:val="808080" w:themeColor="background1" w:themeShade="80"/>
        <w:sz w:val="20"/>
        <w:szCs w:val="20"/>
      </w:rPr>
      <w:fldChar w:fldCharType="begin"/>
    </w:r>
    <w:r w:rsidRPr="000A3632">
      <w:rPr>
        <w:rStyle w:val="PageNumber"/>
        <w:rFonts w:ascii="Century Gothic" w:hAnsi="Century Gothic"/>
        <w:color w:val="808080" w:themeColor="background1" w:themeShade="80"/>
        <w:sz w:val="20"/>
        <w:szCs w:val="20"/>
      </w:rPr>
      <w:instrText xml:space="preserve"> PAGE </w:instrText>
    </w:r>
    <w:r w:rsidRPr="000A3632">
      <w:rPr>
        <w:rStyle w:val="PageNumber"/>
        <w:rFonts w:ascii="Century Gothic" w:hAnsi="Century Gothic"/>
        <w:color w:val="808080" w:themeColor="background1" w:themeShade="80"/>
        <w:sz w:val="20"/>
        <w:szCs w:val="20"/>
      </w:rPr>
      <w:fldChar w:fldCharType="separate"/>
    </w:r>
    <w:r w:rsidR="004A44C5">
      <w:rPr>
        <w:rStyle w:val="PageNumber"/>
        <w:rFonts w:ascii="Century Gothic" w:hAnsi="Century Gothic"/>
        <w:noProof/>
        <w:color w:val="808080" w:themeColor="background1" w:themeShade="80"/>
        <w:sz w:val="20"/>
        <w:szCs w:val="20"/>
      </w:rPr>
      <w:t>5</w:t>
    </w:r>
    <w:r w:rsidRPr="000A3632">
      <w:rPr>
        <w:rStyle w:val="PageNumber"/>
        <w:rFonts w:ascii="Century Gothic" w:hAnsi="Century Gothic"/>
        <w:color w:val="808080" w:themeColor="background1" w:themeShade="80"/>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9E677" w14:textId="77777777" w:rsidR="00523AE0" w:rsidRDefault="00523AE0" w:rsidP="00901D7A">
      <w:r>
        <w:separator/>
      </w:r>
    </w:p>
  </w:footnote>
  <w:footnote w:type="continuationSeparator" w:id="0">
    <w:p w14:paraId="680FD7BE" w14:textId="77777777" w:rsidR="00523AE0" w:rsidRDefault="00523AE0" w:rsidP="00901D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0464"/>
    <w:multiLevelType w:val="hybridMultilevel"/>
    <w:tmpl w:val="1B08657C"/>
    <w:lvl w:ilvl="0" w:tplc="055C0300">
      <w:start w:val="1"/>
      <w:numFmt w:val="lowerLetter"/>
      <w:lvlText w:val="%1)"/>
      <w:lvlJc w:val="left"/>
      <w:pPr>
        <w:ind w:left="1211" w:hanging="360"/>
      </w:pPr>
      <w:rPr>
        <w:rFonts w:ascii="Century Gothic" w:hAnsi="Century Gothic" w:hint="default"/>
        <w:b w:val="0"/>
        <w:bCs w:val="0"/>
        <w:i w:val="0"/>
        <w:iCs w:val="0"/>
        <w:caps w:val="0"/>
        <w:strike w:val="0"/>
        <w:dstrike w:val="0"/>
        <w:vanish w:val="0"/>
        <w:color w:val="auto"/>
        <w:sz w:val="24"/>
        <w:szCs w:val="24"/>
        <w:vertAlign w:val="baseline"/>
      </w:rPr>
    </w:lvl>
    <w:lvl w:ilvl="1" w:tplc="7D98AA12">
      <w:start w:val="1"/>
      <w:numFmt w:val="lowerLetter"/>
      <w:lvlText w:val="%2)"/>
      <w:lvlJc w:val="left"/>
      <w:pPr>
        <w:tabs>
          <w:tab w:val="num" w:pos="1305"/>
        </w:tabs>
        <w:ind w:left="1305" w:hanging="283"/>
      </w:pPr>
      <w:rPr>
        <w:color w:val="auto"/>
        <w:sz w:val="22"/>
      </w:rPr>
    </w:lvl>
    <w:lvl w:ilvl="2" w:tplc="040A0005">
      <w:start w:val="1"/>
      <w:numFmt w:val="bullet"/>
      <w:lvlText w:val=""/>
      <w:lvlJc w:val="left"/>
      <w:pPr>
        <w:tabs>
          <w:tab w:val="num" w:pos="2331"/>
        </w:tabs>
        <w:ind w:left="2331" w:hanging="360"/>
      </w:pPr>
      <w:rPr>
        <w:rFonts w:ascii="Wingdings" w:hAnsi="Wingdings" w:hint="default"/>
      </w:rPr>
    </w:lvl>
    <w:lvl w:ilvl="3" w:tplc="040A0001">
      <w:start w:val="1"/>
      <w:numFmt w:val="bullet"/>
      <w:lvlText w:val=""/>
      <w:lvlJc w:val="left"/>
      <w:pPr>
        <w:tabs>
          <w:tab w:val="num" w:pos="3051"/>
        </w:tabs>
        <w:ind w:left="3051" w:hanging="360"/>
      </w:pPr>
      <w:rPr>
        <w:rFonts w:ascii="Symbol" w:hAnsi="Symbol" w:hint="default"/>
      </w:rPr>
    </w:lvl>
    <w:lvl w:ilvl="4" w:tplc="040A0003">
      <w:start w:val="1"/>
      <w:numFmt w:val="bullet"/>
      <w:lvlText w:val="o"/>
      <w:lvlJc w:val="left"/>
      <w:pPr>
        <w:tabs>
          <w:tab w:val="num" w:pos="3771"/>
        </w:tabs>
        <w:ind w:left="3771" w:hanging="360"/>
      </w:pPr>
      <w:rPr>
        <w:rFonts w:ascii="Courier New" w:hAnsi="Courier New" w:cs="Courier New" w:hint="default"/>
      </w:rPr>
    </w:lvl>
    <w:lvl w:ilvl="5" w:tplc="040A0005">
      <w:start w:val="1"/>
      <w:numFmt w:val="bullet"/>
      <w:lvlText w:val=""/>
      <w:lvlJc w:val="left"/>
      <w:pPr>
        <w:tabs>
          <w:tab w:val="num" w:pos="4491"/>
        </w:tabs>
        <w:ind w:left="4491" w:hanging="360"/>
      </w:pPr>
      <w:rPr>
        <w:rFonts w:ascii="Wingdings" w:hAnsi="Wingdings" w:hint="default"/>
      </w:rPr>
    </w:lvl>
    <w:lvl w:ilvl="6" w:tplc="040A0001">
      <w:start w:val="1"/>
      <w:numFmt w:val="bullet"/>
      <w:lvlText w:val=""/>
      <w:lvlJc w:val="left"/>
      <w:pPr>
        <w:tabs>
          <w:tab w:val="num" w:pos="5211"/>
        </w:tabs>
        <w:ind w:left="5211" w:hanging="360"/>
      </w:pPr>
      <w:rPr>
        <w:rFonts w:ascii="Symbol" w:hAnsi="Symbol" w:hint="default"/>
      </w:rPr>
    </w:lvl>
    <w:lvl w:ilvl="7" w:tplc="040A0003">
      <w:start w:val="1"/>
      <w:numFmt w:val="bullet"/>
      <w:lvlText w:val="o"/>
      <w:lvlJc w:val="left"/>
      <w:pPr>
        <w:tabs>
          <w:tab w:val="num" w:pos="5931"/>
        </w:tabs>
        <w:ind w:left="5931" w:hanging="360"/>
      </w:pPr>
      <w:rPr>
        <w:rFonts w:ascii="Courier New" w:hAnsi="Courier New" w:cs="Courier New" w:hint="default"/>
      </w:rPr>
    </w:lvl>
    <w:lvl w:ilvl="8" w:tplc="040A0005">
      <w:start w:val="1"/>
      <w:numFmt w:val="bullet"/>
      <w:lvlText w:val=""/>
      <w:lvlJc w:val="left"/>
      <w:pPr>
        <w:tabs>
          <w:tab w:val="num" w:pos="6651"/>
        </w:tabs>
        <w:ind w:left="6651" w:hanging="360"/>
      </w:pPr>
      <w:rPr>
        <w:rFonts w:ascii="Wingdings" w:hAnsi="Wingdings" w:hint="default"/>
      </w:rPr>
    </w:lvl>
  </w:abstractNum>
  <w:abstractNum w:abstractNumId="1">
    <w:nsid w:val="072D7E99"/>
    <w:multiLevelType w:val="hybridMultilevel"/>
    <w:tmpl w:val="F8D6D6EC"/>
    <w:lvl w:ilvl="0" w:tplc="42260D90">
      <w:start w:val="1"/>
      <w:numFmt w:val="bullet"/>
      <w:lvlText w:val=""/>
      <w:lvlJc w:val="left"/>
      <w:pPr>
        <w:ind w:left="720" w:hanging="360"/>
      </w:pPr>
      <w:rPr>
        <w:rFonts w:ascii="Symbol" w:hAnsi="Symbol" w:hint="default"/>
        <w:b w:val="0"/>
        <w:i w:val="0"/>
        <w:color w:val="95B3D7" w:themeColor="accent1" w:themeTint="99"/>
        <w:sz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7B13D68"/>
    <w:multiLevelType w:val="hybridMultilevel"/>
    <w:tmpl w:val="FF7AAE54"/>
    <w:lvl w:ilvl="0" w:tplc="FCB2F5A8">
      <w:start w:val="1"/>
      <w:numFmt w:val="decimal"/>
      <w:lvlText w:val="%1."/>
      <w:lvlJc w:val="left"/>
      <w:pPr>
        <w:tabs>
          <w:tab w:val="num" w:pos="567"/>
        </w:tabs>
        <w:ind w:left="567" w:hanging="34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nsid w:val="087805A8"/>
    <w:multiLevelType w:val="hybridMultilevel"/>
    <w:tmpl w:val="ACCA7626"/>
    <w:lvl w:ilvl="0" w:tplc="0C0A000F">
      <w:start w:val="1"/>
      <w:numFmt w:val="decimal"/>
      <w:lvlText w:val="%1."/>
      <w:lvlJc w:val="left"/>
      <w:pPr>
        <w:tabs>
          <w:tab w:val="num" w:pos="720"/>
        </w:tabs>
        <w:ind w:left="720" w:hanging="360"/>
      </w:pPr>
    </w:lvl>
    <w:lvl w:ilvl="1" w:tplc="C9DA2398">
      <w:start w:val="1"/>
      <w:numFmt w:val="decimal"/>
      <w:lvlText w:val="%2."/>
      <w:lvlJc w:val="left"/>
      <w:pPr>
        <w:tabs>
          <w:tab w:val="num" w:pos="1440"/>
        </w:tabs>
        <w:ind w:left="1440" w:hanging="360"/>
      </w:pPr>
    </w:lvl>
    <w:lvl w:ilvl="2" w:tplc="1DE2B3D6">
      <w:start w:val="1"/>
      <w:numFmt w:val="bullet"/>
      <w:lvlText w:val=""/>
      <w:lvlJc w:val="left"/>
      <w:pPr>
        <w:tabs>
          <w:tab w:val="num" w:pos="2150"/>
        </w:tabs>
        <w:ind w:left="2150" w:hanging="170"/>
      </w:pPr>
      <w:rPr>
        <w:rFonts w:ascii="Wingdings" w:hAnsi="Wingdings" w:hint="default"/>
        <w:color w:val="FF3300"/>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095B0ED1"/>
    <w:multiLevelType w:val="hybridMultilevel"/>
    <w:tmpl w:val="0F36E4E4"/>
    <w:lvl w:ilvl="0" w:tplc="7054A7CA">
      <w:start w:val="1"/>
      <w:numFmt w:val="bullet"/>
      <w:lvlText w:val="•"/>
      <w:lvlJc w:val="left"/>
      <w:pPr>
        <w:ind w:left="720" w:hanging="360"/>
      </w:pPr>
      <w:rPr>
        <w:rFonts w:ascii="Arial" w:hAnsi="Arial" w:hint="default"/>
        <w:b w:val="0"/>
        <w:bCs w:val="0"/>
        <w:i w:val="0"/>
        <w:iCs w:val="0"/>
        <w:color w:val="A6A6A6" w:themeColor="background1" w:themeShade="A6"/>
        <w:sz w:val="20"/>
        <w:szCs w:val="20"/>
        <w:u w:val="non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9702DD6"/>
    <w:multiLevelType w:val="hybridMultilevel"/>
    <w:tmpl w:val="5C52087E"/>
    <w:lvl w:ilvl="0" w:tplc="EA9281DA">
      <w:start w:val="1"/>
      <w:numFmt w:val="decimal"/>
      <w:lvlText w:val="%1."/>
      <w:lvlJc w:val="left"/>
      <w:pPr>
        <w:ind w:left="1211" w:hanging="360"/>
      </w:pPr>
      <w:rPr>
        <w:rFonts w:ascii="Century Gothic" w:hAnsi="Century Gothic" w:hint="default"/>
        <w:b w:val="0"/>
        <w:bCs w:val="0"/>
        <w:i w:val="0"/>
        <w:iCs w:val="0"/>
        <w:color w:val="808080"/>
        <w:sz w:val="24"/>
        <w:szCs w:val="24"/>
      </w:rPr>
    </w:lvl>
    <w:lvl w:ilvl="1" w:tplc="7D98AA12">
      <w:start w:val="1"/>
      <w:numFmt w:val="lowerLetter"/>
      <w:lvlText w:val="%2)"/>
      <w:lvlJc w:val="left"/>
      <w:pPr>
        <w:tabs>
          <w:tab w:val="num" w:pos="1305"/>
        </w:tabs>
        <w:ind w:left="1305" w:hanging="283"/>
      </w:pPr>
      <w:rPr>
        <w:color w:val="auto"/>
        <w:sz w:val="22"/>
      </w:rPr>
    </w:lvl>
    <w:lvl w:ilvl="2" w:tplc="040A0005">
      <w:start w:val="1"/>
      <w:numFmt w:val="bullet"/>
      <w:lvlText w:val=""/>
      <w:lvlJc w:val="left"/>
      <w:pPr>
        <w:tabs>
          <w:tab w:val="num" w:pos="2331"/>
        </w:tabs>
        <w:ind w:left="2331" w:hanging="360"/>
      </w:pPr>
      <w:rPr>
        <w:rFonts w:ascii="Wingdings" w:hAnsi="Wingdings" w:hint="default"/>
      </w:rPr>
    </w:lvl>
    <w:lvl w:ilvl="3" w:tplc="040A0001">
      <w:start w:val="1"/>
      <w:numFmt w:val="bullet"/>
      <w:lvlText w:val=""/>
      <w:lvlJc w:val="left"/>
      <w:pPr>
        <w:tabs>
          <w:tab w:val="num" w:pos="3051"/>
        </w:tabs>
        <w:ind w:left="3051" w:hanging="360"/>
      </w:pPr>
      <w:rPr>
        <w:rFonts w:ascii="Symbol" w:hAnsi="Symbol" w:hint="default"/>
      </w:rPr>
    </w:lvl>
    <w:lvl w:ilvl="4" w:tplc="040A0003">
      <w:start w:val="1"/>
      <w:numFmt w:val="bullet"/>
      <w:lvlText w:val="o"/>
      <w:lvlJc w:val="left"/>
      <w:pPr>
        <w:tabs>
          <w:tab w:val="num" w:pos="3771"/>
        </w:tabs>
        <w:ind w:left="3771" w:hanging="360"/>
      </w:pPr>
      <w:rPr>
        <w:rFonts w:ascii="Courier New" w:hAnsi="Courier New" w:cs="Courier New" w:hint="default"/>
      </w:rPr>
    </w:lvl>
    <w:lvl w:ilvl="5" w:tplc="040A0005">
      <w:start w:val="1"/>
      <w:numFmt w:val="bullet"/>
      <w:lvlText w:val=""/>
      <w:lvlJc w:val="left"/>
      <w:pPr>
        <w:tabs>
          <w:tab w:val="num" w:pos="4491"/>
        </w:tabs>
        <w:ind w:left="4491" w:hanging="360"/>
      </w:pPr>
      <w:rPr>
        <w:rFonts w:ascii="Wingdings" w:hAnsi="Wingdings" w:hint="default"/>
      </w:rPr>
    </w:lvl>
    <w:lvl w:ilvl="6" w:tplc="040A0001">
      <w:start w:val="1"/>
      <w:numFmt w:val="bullet"/>
      <w:lvlText w:val=""/>
      <w:lvlJc w:val="left"/>
      <w:pPr>
        <w:tabs>
          <w:tab w:val="num" w:pos="5211"/>
        </w:tabs>
        <w:ind w:left="5211" w:hanging="360"/>
      </w:pPr>
      <w:rPr>
        <w:rFonts w:ascii="Symbol" w:hAnsi="Symbol" w:hint="default"/>
      </w:rPr>
    </w:lvl>
    <w:lvl w:ilvl="7" w:tplc="040A0003">
      <w:start w:val="1"/>
      <w:numFmt w:val="bullet"/>
      <w:lvlText w:val="o"/>
      <w:lvlJc w:val="left"/>
      <w:pPr>
        <w:tabs>
          <w:tab w:val="num" w:pos="5931"/>
        </w:tabs>
        <w:ind w:left="5931" w:hanging="360"/>
      </w:pPr>
      <w:rPr>
        <w:rFonts w:ascii="Courier New" w:hAnsi="Courier New" w:cs="Courier New" w:hint="default"/>
      </w:rPr>
    </w:lvl>
    <w:lvl w:ilvl="8" w:tplc="040A0005">
      <w:start w:val="1"/>
      <w:numFmt w:val="bullet"/>
      <w:lvlText w:val=""/>
      <w:lvlJc w:val="left"/>
      <w:pPr>
        <w:tabs>
          <w:tab w:val="num" w:pos="6651"/>
        </w:tabs>
        <w:ind w:left="6651" w:hanging="360"/>
      </w:pPr>
      <w:rPr>
        <w:rFonts w:ascii="Wingdings" w:hAnsi="Wingdings" w:hint="default"/>
      </w:rPr>
    </w:lvl>
  </w:abstractNum>
  <w:abstractNum w:abstractNumId="6">
    <w:nsid w:val="0B057F43"/>
    <w:multiLevelType w:val="hybridMultilevel"/>
    <w:tmpl w:val="1AB292B0"/>
    <w:lvl w:ilvl="0" w:tplc="996AF4DC">
      <w:start w:val="1"/>
      <w:numFmt w:val="bullet"/>
      <w:lvlText w:val=""/>
      <w:lvlJc w:val="left"/>
      <w:pPr>
        <w:ind w:left="587" w:hanging="360"/>
      </w:pPr>
      <w:rPr>
        <w:rFonts w:ascii="Symbol" w:hAnsi="Symbol" w:hint="default"/>
        <w:b w:val="0"/>
        <w:i w:val="0"/>
        <w:color w:val="C0504D" w:themeColor="accent2"/>
        <w:sz w:val="2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7">
    <w:nsid w:val="0DC60B32"/>
    <w:multiLevelType w:val="hybridMultilevel"/>
    <w:tmpl w:val="444CA0D0"/>
    <w:lvl w:ilvl="0" w:tplc="DAF0A1DE">
      <w:start w:val="1"/>
      <w:numFmt w:val="bullet"/>
      <w:lvlText w:val=""/>
      <w:lvlJc w:val="left"/>
      <w:pPr>
        <w:ind w:left="720" w:hanging="360"/>
      </w:pPr>
      <w:rPr>
        <w:rFonts w:ascii="Wingdings" w:hAnsi="Wingdings" w:hint="default"/>
        <w:b w:val="0"/>
        <w:i w:val="0"/>
        <w:color w:val="C30935"/>
        <w:sz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52E394B"/>
    <w:multiLevelType w:val="hybridMultilevel"/>
    <w:tmpl w:val="37E84ACA"/>
    <w:lvl w:ilvl="0" w:tplc="CE985068">
      <w:start w:val="1"/>
      <w:numFmt w:val="decimal"/>
      <w:lvlText w:val="%1."/>
      <w:lvlJc w:val="left"/>
      <w:pPr>
        <w:tabs>
          <w:tab w:val="num" w:pos="680"/>
        </w:tabs>
        <w:ind w:left="680" w:hanging="340"/>
      </w:pPr>
    </w:lvl>
    <w:lvl w:ilvl="1" w:tplc="0A4EA762">
      <w:start w:val="1"/>
      <w:numFmt w:val="bullet"/>
      <w:lvlText w:val=""/>
      <w:lvlJc w:val="left"/>
      <w:pPr>
        <w:tabs>
          <w:tab w:val="num" w:pos="1307"/>
        </w:tabs>
        <w:ind w:left="1307" w:hanging="227"/>
      </w:pPr>
      <w:rPr>
        <w:rFonts w:ascii="Symbol" w:hAnsi="Symbol" w:hint="default"/>
        <w:color w:val="008080"/>
        <w:sz w:val="20"/>
      </w:r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9">
    <w:nsid w:val="18F47A8F"/>
    <w:multiLevelType w:val="hybridMultilevel"/>
    <w:tmpl w:val="029A2D52"/>
    <w:lvl w:ilvl="0" w:tplc="B9FA47AC">
      <w:start w:val="1"/>
      <w:numFmt w:val="bullet"/>
      <w:lvlText w:val=""/>
      <w:lvlJc w:val="left"/>
      <w:pPr>
        <w:ind w:left="720" w:hanging="360"/>
      </w:pPr>
      <w:rPr>
        <w:rFonts w:ascii="Symbol" w:hAnsi="Symbol" w:hint="default"/>
        <w:b w:val="0"/>
        <w:i w:val="0"/>
        <w:color w:val="E36C0A" w:themeColor="accent6" w:themeShade="BF"/>
        <w:sz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21851903"/>
    <w:multiLevelType w:val="hybridMultilevel"/>
    <w:tmpl w:val="5FBE9134"/>
    <w:lvl w:ilvl="0" w:tplc="B0287FAE">
      <w:start w:val="1"/>
      <w:numFmt w:val="bullet"/>
      <w:lvlText w:val=""/>
      <w:lvlJc w:val="left"/>
      <w:pPr>
        <w:ind w:left="720" w:hanging="360"/>
      </w:pPr>
      <w:rPr>
        <w:rFonts w:ascii="Symbol" w:hAnsi="Symbol" w:hint="default"/>
        <w:b w:val="0"/>
        <w:bCs w:val="0"/>
        <w:i w:val="0"/>
        <w:iCs w:val="0"/>
        <w:color w:val="808080" w:themeColor="background1" w:themeShade="80"/>
        <w:sz w:val="20"/>
        <w:szCs w:val="20"/>
        <w:u w:val="non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575287F"/>
    <w:multiLevelType w:val="hybridMultilevel"/>
    <w:tmpl w:val="72CC6D14"/>
    <w:lvl w:ilvl="0" w:tplc="CBBA3110">
      <w:start w:val="1"/>
      <w:numFmt w:val="lowerLetter"/>
      <w:lvlText w:val="%1)"/>
      <w:lvlJc w:val="left"/>
      <w:pPr>
        <w:tabs>
          <w:tab w:val="num" w:pos="1134"/>
        </w:tabs>
        <w:ind w:left="1134" w:hanging="283"/>
      </w:pPr>
      <w:rPr>
        <w:color w:val="auto"/>
        <w:sz w:val="22"/>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2">
    <w:nsid w:val="27F21F52"/>
    <w:multiLevelType w:val="hybridMultilevel"/>
    <w:tmpl w:val="73C6EECC"/>
    <w:lvl w:ilvl="0" w:tplc="7F2EA4AE">
      <w:start w:val="1"/>
      <w:numFmt w:val="bullet"/>
      <w:lvlText w:val=""/>
      <w:lvlJc w:val="left"/>
      <w:pPr>
        <w:ind w:left="720" w:hanging="360"/>
      </w:pPr>
      <w:rPr>
        <w:rFonts w:ascii="Symbol" w:hAnsi="Symbol" w:hint="default"/>
        <w:b w:val="0"/>
        <w:bCs w:val="0"/>
        <w:i w:val="0"/>
        <w:iCs w:val="0"/>
        <w:color w:val="A6A6A6" w:themeColor="background1" w:themeShade="A6"/>
        <w:sz w:val="20"/>
        <w:szCs w:val="20"/>
        <w:u w:val="non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B62180D"/>
    <w:multiLevelType w:val="hybridMultilevel"/>
    <w:tmpl w:val="D72435E8"/>
    <w:lvl w:ilvl="0" w:tplc="B9FA47AC">
      <w:start w:val="1"/>
      <w:numFmt w:val="bullet"/>
      <w:lvlText w:val=""/>
      <w:lvlJc w:val="left"/>
      <w:pPr>
        <w:ind w:left="1068" w:hanging="360"/>
      </w:pPr>
      <w:rPr>
        <w:rFonts w:ascii="Symbol" w:hAnsi="Symbol" w:hint="default"/>
        <w:b w:val="0"/>
        <w:i w:val="0"/>
        <w:color w:val="E36C0A" w:themeColor="accent6" w:themeShade="BF"/>
        <w:sz w:val="20"/>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4">
    <w:nsid w:val="2DDF0691"/>
    <w:multiLevelType w:val="hybridMultilevel"/>
    <w:tmpl w:val="105A9994"/>
    <w:lvl w:ilvl="0" w:tplc="B58EA964">
      <w:start w:val="1"/>
      <w:numFmt w:val="bullet"/>
      <w:lvlText w:val=""/>
      <w:lvlJc w:val="left"/>
      <w:pPr>
        <w:ind w:left="720" w:hanging="360"/>
      </w:pPr>
      <w:rPr>
        <w:rFonts w:ascii="Symbol" w:hAnsi="Symbol" w:hint="default"/>
        <w:b w:val="0"/>
        <w:bCs w:val="0"/>
        <w:i w:val="0"/>
        <w:iCs w:val="0"/>
        <w:color w:val="CC9933"/>
        <w:sz w:val="20"/>
        <w:szCs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E4F372F"/>
    <w:multiLevelType w:val="hybridMultilevel"/>
    <w:tmpl w:val="844E1B38"/>
    <w:lvl w:ilvl="0" w:tplc="44CE08CE">
      <w:start w:val="1"/>
      <w:numFmt w:val="bullet"/>
      <w:lvlText w:val=""/>
      <w:lvlJc w:val="left"/>
      <w:pPr>
        <w:ind w:left="720" w:hanging="360"/>
      </w:pPr>
      <w:rPr>
        <w:rFonts w:ascii="Wingdings" w:hAnsi="Wingdings" w:hint="default"/>
        <w:b w:val="0"/>
        <w:bCs w:val="0"/>
        <w:i w:val="0"/>
        <w:iCs w:val="0"/>
        <w:color w:val="808080" w:themeColor="background1" w:themeShade="80"/>
        <w:sz w:val="20"/>
        <w:szCs w:val="20"/>
        <w:u w:val="non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1F41EE7"/>
    <w:multiLevelType w:val="hybridMultilevel"/>
    <w:tmpl w:val="26E44352"/>
    <w:lvl w:ilvl="0" w:tplc="A5E0020C">
      <w:start w:val="8"/>
      <w:numFmt w:val="decimal"/>
      <w:lvlText w:val="%1."/>
      <w:lvlJc w:val="left"/>
      <w:pPr>
        <w:tabs>
          <w:tab w:val="num" w:pos="680"/>
        </w:tabs>
        <w:ind w:left="680" w:hanging="34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7">
    <w:nsid w:val="32883F4F"/>
    <w:multiLevelType w:val="hybridMultilevel"/>
    <w:tmpl w:val="FC12E556"/>
    <w:lvl w:ilvl="0" w:tplc="77A0A268">
      <w:start w:val="1"/>
      <w:numFmt w:val="lowerLetter"/>
      <w:lvlText w:val="%1)"/>
      <w:lvlJc w:val="left"/>
      <w:pPr>
        <w:tabs>
          <w:tab w:val="num" w:pos="1078"/>
        </w:tabs>
        <w:ind w:left="1078" w:hanging="227"/>
      </w:pPr>
      <w:rPr>
        <w:rFonts w:ascii="Century Gothic" w:hAnsi="Century Gothic" w:hint="default"/>
        <w:b w:val="0"/>
        <w:i w:val="0"/>
        <w:color w:val="auto"/>
        <w:sz w:val="20"/>
      </w:rPr>
    </w:lvl>
    <w:lvl w:ilvl="1" w:tplc="7D98AA12">
      <w:start w:val="1"/>
      <w:numFmt w:val="lowerLetter"/>
      <w:lvlText w:val="%2)"/>
      <w:lvlJc w:val="left"/>
      <w:pPr>
        <w:tabs>
          <w:tab w:val="num" w:pos="1305"/>
        </w:tabs>
        <w:ind w:left="1305" w:hanging="283"/>
      </w:pPr>
      <w:rPr>
        <w:color w:val="auto"/>
        <w:sz w:val="22"/>
      </w:rPr>
    </w:lvl>
    <w:lvl w:ilvl="2" w:tplc="040A0005">
      <w:start w:val="1"/>
      <w:numFmt w:val="bullet"/>
      <w:lvlText w:val=""/>
      <w:lvlJc w:val="left"/>
      <w:pPr>
        <w:tabs>
          <w:tab w:val="num" w:pos="2331"/>
        </w:tabs>
        <w:ind w:left="2331" w:hanging="360"/>
      </w:pPr>
      <w:rPr>
        <w:rFonts w:ascii="Wingdings" w:hAnsi="Wingdings" w:hint="default"/>
      </w:rPr>
    </w:lvl>
    <w:lvl w:ilvl="3" w:tplc="040A0001">
      <w:start w:val="1"/>
      <w:numFmt w:val="bullet"/>
      <w:lvlText w:val=""/>
      <w:lvlJc w:val="left"/>
      <w:pPr>
        <w:tabs>
          <w:tab w:val="num" w:pos="3051"/>
        </w:tabs>
        <w:ind w:left="3051" w:hanging="360"/>
      </w:pPr>
      <w:rPr>
        <w:rFonts w:ascii="Symbol" w:hAnsi="Symbol" w:hint="default"/>
      </w:rPr>
    </w:lvl>
    <w:lvl w:ilvl="4" w:tplc="040A0003">
      <w:start w:val="1"/>
      <w:numFmt w:val="bullet"/>
      <w:lvlText w:val="o"/>
      <w:lvlJc w:val="left"/>
      <w:pPr>
        <w:tabs>
          <w:tab w:val="num" w:pos="3771"/>
        </w:tabs>
        <w:ind w:left="3771" w:hanging="360"/>
      </w:pPr>
      <w:rPr>
        <w:rFonts w:ascii="Courier New" w:hAnsi="Courier New" w:cs="Courier New" w:hint="default"/>
      </w:rPr>
    </w:lvl>
    <w:lvl w:ilvl="5" w:tplc="040A0005">
      <w:start w:val="1"/>
      <w:numFmt w:val="bullet"/>
      <w:lvlText w:val=""/>
      <w:lvlJc w:val="left"/>
      <w:pPr>
        <w:tabs>
          <w:tab w:val="num" w:pos="4491"/>
        </w:tabs>
        <w:ind w:left="4491" w:hanging="360"/>
      </w:pPr>
      <w:rPr>
        <w:rFonts w:ascii="Wingdings" w:hAnsi="Wingdings" w:hint="default"/>
      </w:rPr>
    </w:lvl>
    <w:lvl w:ilvl="6" w:tplc="040A0001">
      <w:start w:val="1"/>
      <w:numFmt w:val="bullet"/>
      <w:lvlText w:val=""/>
      <w:lvlJc w:val="left"/>
      <w:pPr>
        <w:tabs>
          <w:tab w:val="num" w:pos="5211"/>
        </w:tabs>
        <w:ind w:left="5211" w:hanging="360"/>
      </w:pPr>
      <w:rPr>
        <w:rFonts w:ascii="Symbol" w:hAnsi="Symbol" w:hint="default"/>
      </w:rPr>
    </w:lvl>
    <w:lvl w:ilvl="7" w:tplc="040A0003">
      <w:start w:val="1"/>
      <w:numFmt w:val="bullet"/>
      <w:lvlText w:val="o"/>
      <w:lvlJc w:val="left"/>
      <w:pPr>
        <w:tabs>
          <w:tab w:val="num" w:pos="5931"/>
        </w:tabs>
        <w:ind w:left="5931" w:hanging="360"/>
      </w:pPr>
      <w:rPr>
        <w:rFonts w:ascii="Courier New" w:hAnsi="Courier New" w:cs="Courier New" w:hint="default"/>
      </w:rPr>
    </w:lvl>
    <w:lvl w:ilvl="8" w:tplc="040A0005">
      <w:start w:val="1"/>
      <w:numFmt w:val="bullet"/>
      <w:lvlText w:val=""/>
      <w:lvlJc w:val="left"/>
      <w:pPr>
        <w:tabs>
          <w:tab w:val="num" w:pos="6651"/>
        </w:tabs>
        <w:ind w:left="6651" w:hanging="360"/>
      </w:pPr>
      <w:rPr>
        <w:rFonts w:ascii="Wingdings" w:hAnsi="Wingdings" w:hint="default"/>
      </w:rPr>
    </w:lvl>
  </w:abstractNum>
  <w:abstractNum w:abstractNumId="18">
    <w:nsid w:val="33A03A3E"/>
    <w:multiLevelType w:val="hybridMultilevel"/>
    <w:tmpl w:val="1876C2BE"/>
    <w:lvl w:ilvl="0" w:tplc="DAF0A1DE">
      <w:start w:val="1"/>
      <w:numFmt w:val="bullet"/>
      <w:lvlText w:val=""/>
      <w:lvlJc w:val="left"/>
      <w:pPr>
        <w:ind w:left="1068" w:hanging="360"/>
      </w:pPr>
      <w:rPr>
        <w:rFonts w:ascii="Wingdings" w:hAnsi="Wingdings" w:hint="default"/>
        <w:color w:val="C30935"/>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9">
    <w:nsid w:val="3406061E"/>
    <w:multiLevelType w:val="hybridMultilevel"/>
    <w:tmpl w:val="37E84ACA"/>
    <w:lvl w:ilvl="0" w:tplc="CE985068">
      <w:start w:val="1"/>
      <w:numFmt w:val="decimal"/>
      <w:lvlText w:val="%1."/>
      <w:lvlJc w:val="left"/>
      <w:pPr>
        <w:tabs>
          <w:tab w:val="num" w:pos="680"/>
        </w:tabs>
        <w:ind w:left="680" w:hanging="340"/>
      </w:pPr>
    </w:lvl>
    <w:lvl w:ilvl="1" w:tplc="0A4EA762">
      <w:start w:val="1"/>
      <w:numFmt w:val="bullet"/>
      <w:lvlText w:val=""/>
      <w:lvlJc w:val="left"/>
      <w:pPr>
        <w:tabs>
          <w:tab w:val="num" w:pos="1307"/>
        </w:tabs>
        <w:ind w:left="1307" w:hanging="227"/>
      </w:pPr>
      <w:rPr>
        <w:rFonts w:ascii="Symbol" w:hAnsi="Symbol" w:hint="default"/>
        <w:color w:val="008080"/>
        <w:sz w:val="20"/>
      </w:r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0">
    <w:nsid w:val="36615448"/>
    <w:multiLevelType w:val="hybridMultilevel"/>
    <w:tmpl w:val="0F207988"/>
    <w:lvl w:ilvl="0" w:tplc="BE9C1358">
      <w:start w:val="1"/>
      <w:numFmt w:val="bullet"/>
      <w:lvlText w:val=""/>
      <w:lvlJc w:val="left"/>
      <w:pPr>
        <w:ind w:left="720" w:hanging="360"/>
      </w:pPr>
      <w:rPr>
        <w:rFonts w:ascii="Symbol" w:hAnsi="Symbol" w:hint="default"/>
        <w:b w:val="0"/>
        <w:bCs w:val="0"/>
        <w:i w:val="0"/>
        <w:iCs w:val="0"/>
        <w:color w:val="95B3D7" w:themeColor="accent1" w:themeTint="99"/>
        <w:sz w:val="20"/>
        <w:szCs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3F7F339D"/>
    <w:multiLevelType w:val="hybridMultilevel"/>
    <w:tmpl w:val="84D46218"/>
    <w:lvl w:ilvl="0" w:tplc="44CE08CE">
      <w:start w:val="1"/>
      <w:numFmt w:val="bullet"/>
      <w:lvlText w:val=""/>
      <w:lvlJc w:val="left"/>
      <w:pPr>
        <w:ind w:left="1068" w:hanging="360"/>
      </w:pPr>
      <w:rPr>
        <w:rFonts w:ascii="Wingdings" w:hAnsi="Wingdings" w:hint="default"/>
        <w:color w:val="808080" w:themeColor="background1" w:themeShade="80"/>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4AA31733"/>
    <w:multiLevelType w:val="hybridMultilevel"/>
    <w:tmpl w:val="7A78DE2C"/>
    <w:lvl w:ilvl="0" w:tplc="B9FA47AC">
      <w:start w:val="1"/>
      <w:numFmt w:val="bullet"/>
      <w:lvlText w:val=""/>
      <w:lvlJc w:val="left"/>
      <w:pPr>
        <w:tabs>
          <w:tab w:val="num" w:pos="454"/>
        </w:tabs>
        <w:ind w:left="454" w:hanging="227"/>
      </w:pPr>
      <w:rPr>
        <w:rFonts w:ascii="Symbol" w:hAnsi="Symbol" w:hint="default"/>
        <w:b w:val="0"/>
        <w:i w:val="0"/>
        <w:color w:val="E36C0A" w:themeColor="accent6" w:themeShade="BF"/>
        <w:sz w:val="2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3">
    <w:nsid w:val="55276EC7"/>
    <w:multiLevelType w:val="hybridMultilevel"/>
    <w:tmpl w:val="4A2AA590"/>
    <w:lvl w:ilvl="0" w:tplc="7F2EA4AE">
      <w:start w:val="1"/>
      <w:numFmt w:val="bullet"/>
      <w:lvlText w:val=""/>
      <w:lvlJc w:val="left"/>
      <w:pPr>
        <w:ind w:left="720" w:hanging="360"/>
      </w:pPr>
      <w:rPr>
        <w:rFonts w:ascii="Symbol" w:hAnsi="Symbol" w:hint="default"/>
        <w:b w:val="0"/>
        <w:bCs w:val="0"/>
        <w:i w:val="0"/>
        <w:iCs w:val="0"/>
        <w:color w:val="A6A6A6" w:themeColor="background1" w:themeShade="A6"/>
        <w:sz w:val="20"/>
        <w:szCs w:val="20"/>
        <w:u w:val="non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55654445"/>
    <w:multiLevelType w:val="hybridMultilevel"/>
    <w:tmpl w:val="9E162BF4"/>
    <w:lvl w:ilvl="0" w:tplc="B9FA47AC">
      <w:start w:val="1"/>
      <w:numFmt w:val="bullet"/>
      <w:lvlText w:val=""/>
      <w:lvlJc w:val="left"/>
      <w:pPr>
        <w:tabs>
          <w:tab w:val="num" w:pos="454"/>
        </w:tabs>
        <w:ind w:left="454" w:hanging="227"/>
      </w:pPr>
      <w:rPr>
        <w:rFonts w:ascii="Symbol" w:hAnsi="Symbol" w:hint="default"/>
        <w:b w:val="0"/>
        <w:i w:val="0"/>
        <w:color w:val="E36C0A" w:themeColor="accent6" w:themeShade="BF"/>
        <w:sz w:val="2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5">
    <w:nsid w:val="556A0F6D"/>
    <w:multiLevelType w:val="hybridMultilevel"/>
    <w:tmpl w:val="E98420FE"/>
    <w:lvl w:ilvl="0" w:tplc="B9FA47AC">
      <w:start w:val="1"/>
      <w:numFmt w:val="bullet"/>
      <w:lvlText w:val=""/>
      <w:lvlJc w:val="left"/>
      <w:pPr>
        <w:tabs>
          <w:tab w:val="num" w:pos="680"/>
        </w:tabs>
        <w:ind w:left="680" w:hanging="340"/>
      </w:pPr>
      <w:rPr>
        <w:rFonts w:ascii="Symbol" w:hAnsi="Symbol" w:hint="default"/>
        <w:b w:val="0"/>
        <w:i w:val="0"/>
        <w:color w:val="E36C0A" w:themeColor="accent6" w:themeShade="BF"/>
        <w:sz w:val="20"/>
      </w:rPr>
    </w:lvl>
    <w:lvl w:ilvl="1" w:tplc="0A4EA762">
      <w:start w:val="1"/>
      <w:numFmt w:val="bullet"/>
      <w:lvlText w:val=""/>
      <w:lvlJc w:val="left"/>
      <w:pPr>
        <w:tabs>
          <w:tab w:val="num" w:pos="1307"/>
        </w:tabs>
        <w:ind w:left="1307" w:hanging="227"/>
      </w:pPr>
      <w:rPr>
        <w:rFonts w:ascii="Symbol" w:hAnsi="Symbol" w:hint="default"/>
        <w:color w:val="008080"/>
        <w:sz w:val="20"/>
      </w:r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6">
    <w:nsid w:val="5F5F13A3"/>
    <w:multiLevelType w:val="hybridMultilevel"/>
    <w:tmpl w:val="35148B56"/>
    <w:lvl w:ilvl="0" w:tplc="8334D170">
      <w:start w:val="1"/>
      <w:numFmt w:val="decimal"/>
      <w:lvlText w:val="%1."/>
      <w:lvlJc w:val="left"/>
      <w:pPr>
        <w:tabs>
          <w:tab w:val="num" w:pos="700"/>
        </w:tabs>
        <w:ind w:left="680" w:hanging="340"/>
      </w:pPr>
    </w:lvl>
    <w:lvl w:ilvl="1" w:tplc="0C0A0019">
      <w:start w:val="1"/>
      <w:numFmt w:val="lowerLetter"/>
      <w:lvlText w:val="%2."/>
      <w:lvlJc w:val="left"/>
      <w:pPr>
        <w:tabs>
          <w:tab w:val="num" w:pos="1780"/>
        </w:tabs>
        <w:ind w:left="1780" w:hanging="360"/>
      </w:pPr>
    </w:lvl>
    <w:lvl w:ilvl="2" w:tplc="0C0A001B">
      <w:start w:val="1"/>
      <w:numFmt w:val="lowerRoman"/>
      <w:lvlText w:val="%3."/>
      <w:lvlJc w:val="right"/>
      <w:pPr>
        <w:tabs>
          <w:tab w:val="num" w:pos="2500"/>
        </w:tabs>
        <w:ind w:left="2500" w:hanging="180"/>
      </w:pPr>
    </w:lvl>
    <w:lvl w:ilvl="3" w:tplc="0C0A000F">
      <w:start w:val="1"/>
      <w:numFmt w:val="decimal"/>
      <w:lvlText w:val="%4."/>
      <w:lvlJc w:val="left"/>
      <w:pPr>
        <w:tabs>
          <w:tab w:val="num" w:pos="3220"/>
        </w:tabs>
        <w:ind w:left="3220" w:hanging="360"/>
      </w:pPr>
    </w:lvl>
    <w:lvl w:ilvl="4" w:tplc="0C0A0019">
      <w:start w:val="1"/>
      <w:numFmt w:val="lowerLetter"/>
      <w:lvlText w:val="%5."/>
      <w:lvlJc w:val="left"/>
      <w:pPr>
        <w:tabs>
          <w:tab w:val="num" w:pos="3940"/>
        </w:tabs>
        <w:ind w:left="3940" w:hanging="360"/>
      </w:pPr>
    </w:lvl>
    <w:lvl w:ilvl="5" w:tplc="0C0A001B">
      <w:start w:val="1"/>
      <w:numFmt w:val="lowerRoman"/>
      <w:lvlText w:val="%6."/>
      <w:lvlJc w:val="right"/>
      <w:pPr>
        <w:tabs>
          <w:tab w:val="num" w:pos="4660"/>
        </w:tabs>
        <w:ind w:left="4660" w:hanging="180"/>
      </w:pPr>
    </w:lvl>
    <w:lvl w:ilvl="6" w:tplc="0C0A000F">
      <w:start w:val="1"/>
      <w:numFmt w:val="decimal"/>
      <w:lvlText w:val="%7."/>
      <w:lvlJc w:val="left"/>
      <w:pPr>
        <w:tabs>
          <w:tab w:val="num" w:pos="5380"/>
        </w:tabs>
        <w:ind w:left="5380" w:hanging="360"/>
      </w:pPr>
    </w:lvl>
    <w:lvl w:ilvl="7" w:tplc="0C0A0019">
      <w:start w:val="1"/>
      <w:numFmt w:val="lowerLetter"/>
      <w:lvlText w:val="%8."/>
      <w:lvlJc w:val="left"/>
      <w:pPr>
        <w:tabs>
          <w:tab w:val="num" w:pos="6100"/>
        </w:tabs>
        <w:ind w:left="6100" w:hanging="360"/>
      </w:pPr>
    </w:lvl>
    <w:lvl w:ilvl="8" w:tplc="0C0A001B">
      <w:start w:val="1"/>
      <w:numFmt w:val="lowerRoman"/>
      <w:lvlText w:val="%9."/>
      <w:lvlJc w:val="right"/>
      <w:pPr>
        <w:tabs>
          <w:tab w:val="num" w:pos="6820"/>
        </w:tabs>
        <w:ind w:left="6820" w:hanging="180"/>
      </w:pPr>
    </w:lvl>
  </w:abstractNum>
  <w:abstractNum w:abstractNumId="27">
    <w:nsid w:val="62C15ABE"/>
    <w:multiLevelType w:val="hybridMultilevel"/>
    <w:tmpl w:val="FCB4313E"/>
    <w:lvl w:ilvl="0" w:tplc="7054A7CA">
      <w:start w:val="1"/>
      <w:numFmt w:val="bullet"/>
      <w:lvlText w:val="•"/>
      <w:lvlJc w:val="left"/>
      <w:pPr>
        <w:ind w:left="720" w:hanging="360"/>
      </w:pPr>
      <w:rPr>
        <w:rFonts w:ascii="Arial" w:hAnsi="Arial" w:hint="default"/>
        <w:b w:val="0"/>
        <w:bCs w:val="0"/>
        <w:i w:val="0"/>
        <w:iCs w:val="0"/>
        <w:color w:val="A6A6A6" w:themeColor="background1" w:themeShade="A6"/>
        <w:sz w:val="20"/>
        <w:szCs w:val="20"/>
        <w:u w:val="non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62C44597"/>
    <w:multiLevelType w:val="hybridMultilevel"/>
    <w:tmpl w:val="E4AE8578"/>
    <w:lvl w:ilvl="0" w:tplc="055C0300">
      <w:start w:val="1"/>
      <w:numFmt w:val="lowerLetter"/>
      <w:lvlText w:val="%1)"/>
      <w:lvlJc w:val="left"/>
      <w:pPr>
        <w:ind w:left="1211" w:hanging="360"/>
      </w:pPr>
      <w:rPr>
        <w:rFonts w:ascii="Century Gothic" w:hAnsi="Century Gothic" w:hint="default"/>
        <w:b w:val="0"/>
        <w:bCs w:val="0"/>
        <w:i w:val="0"/>
        <w:iCs w:val="0"/>
        <w:caps w:val="0"/>
        <w:strike w:val="0"/>
        <w:dstrike w:val="0"/>
        <w:vanish w:val="0"/>
        <w:color w:val="auto"/>
        <w:sz w:val="24"/>
        <w:szCs w:val="24"/>
        <w:vertAlign w:val="baseline"/>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9">
    <w:nsid w:val="639E760A"/>
    <w:multiLevelType w:val="hybridMultilevel"/>
    <w:tmpl w:val="5A92EC8E"/>
    <w:lvl w:ilvl="0" w:tplc="7F2EA4AE">
      <w:start w:val="1"/>
      <w:numFmt w:val="bullet"/>
      <w:lvlText w:val=""/>
      <w:lvlJc w:val="left"/>
      <w:pPr>
        <w:ind w:left="720" w:hanging="360"/>
      </w:pPr>
      <w:rPr>
        <w:rFonts w:ascii="Symbol" w:hAnsi="Symbol" w:hint="default"/>
        <w:b w:val="0"/>
        <w:bCs w:val="0"/>
        <w:i w:val="0"/>
        <w:iCs w:val="0"/>
        <w:color w:val="A6A6A6" w:themeColor="background1" w:themeShade="A6"/>
        <w:sz w:val="20"/>
        <w:szCs w:val="20"/>
        <w:u w:val="non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6D2C0F38"/>
    <w:multiLevelType w:val="hybridMultilevel"/>
    <w:tmpl w:val="13BA25FC"/>
    <w:lvl w:ilvl="0" w:tplc="996AF4DC">
      <w:start w:val="1"/>
      <w:numFmt w:val="bullet"/>
      <w:lvlText w:val=""/>
      <w:lvlJc w:val="left"/>
      <w:pPr>
        <w:ind w:left="927" w:hanging="360"/>
      </w:pPr>
      <w:rPr>
        <w:rFonts w:ascii="Symbol" w:hAnsi="Symbol" w:hint="default"/>
        <w:b w:val="0"/>
        <w:i w:val="0"/>
        <w:color w:val="C0504D" w:themeColor="accent2"/>
        <w:sz w:val="20"/>
      </w:rPr>
    </w:lvl>
    <w:lvl w:ilvl="1" w:tplc="080A0003">
      <w:start w:val="1"/>
      <w:numFmt w:val="bullet"/>
      <w:lvlText w:val="o"/>
      <w:lvlJc w:val="left"/>
      <w:pPr>
        <w:ind w:left="2128" w:hanging="360"/>
      </w:pPr>
      <w:rPr>
        <w:rFonts w:ascii="Courier New" w:hAnsi="Courier New" w:cs="Courier New" w:hint="default"/>
      </w:rPr>
    </w:lvl>
    <w:lvl w:ilvl="2" w:tplc="080A0005">
      <w:start w:val="1"/>
      <w:numFmt w:val="bullet"/>
      <w:lvlText w:val=""/>
      <w:lvlJc w:val="left"/>
      <w:pPr>
        <w:ind w:left="2848" w:hanging="360"/>
      </w:pPr>
      <w:rPr>
        <w:rFonts w:ascii="Wingdings" w:hAnsi="Wingdings" w:hint="default"/>
      </w:rPr>
    </w:lvl>
    <w:lvl w:ilvl="3" w:tplc="080A0001">
      <w:start w:val="1"/>
      <w:numFmt w:val="bullet"/>
      <w:lvlText w:val=""/>
      <w:lvlJc w:val="left"/>
      <w:pPr>
        <w:ind w:left="3568" w:hanging="360"/>
      </w:pPr>
      <w:rPr>
        <w:rFonts w:ascii="Symbol" w:hAnsi="Symbol" w:hint="default"/>
      </w:rPr>
    </w:lvl>
    <w:lvl w:ilvl="4" w:tplc="080A0003">
      <w:start w:val="1"/>
      <w:numFmt w:val="bullet"/>
      <w:lvlText w:val="o"/>
      <w:lvlJc w:val="left"/>
      <w:pPr>
        <w:ind w:left="4288" w:hanging="360"/>
      </w:pPr>
      <w:rPr>
        <w:rFonts w:ascii="Courier New" w:hAnsi="Courier New" w:cs="Courier New" w:hint="default"/>
      </w:rPr>
    </w:lvl>
    <w:lvl w:ilvl="5" w:tplc="080A0005">
      <w:start w:val="1"/>
      <w:numFmt w:val="bullet"/>
      <w:lvlText w:val=""/>
      <w:lvlJc w:val="left"/>
      <w:pPr>
        <w:ind w:left="5008" w:hanging="360"/>
      </w:pPr>
      <w:rPr>
        <w:rFonts w:ascii="Wingdings" w:hAnsi="Wingdings" w:hint="default"/>
      </w:rPr>
    </w:lvl>
    <w:lvl w:ilvl="6" w:tplc="080A0001">
      <w:start w:val="1"/>
      <w:numFmt w:val="bullet"/>
      <w:lvlText w:val=""/>
      <w:lvlJc w:val="left"/>
      <w:pPr>
        <w:ind w:left="5728" w:hanging="360"/>
      </w:pPr>
      <w:rPr>
        <w:rFonts w:ascii="Symbol" w:hAnsi="Symbol" w:hint="default"/>
      </w:rPr>
    </w:lvl>
    <w:lvl w:ilvl="7" w:tplc="080A0003">
      <w:start w:val="1"/>
      <w:numFmt w:val="bullet"/>
      <w:lvlText w:val="o"/>
      <w:lvlJc w:val="left"/>
      <w:pPr>
        <w:ind w:left="6448" w:hanging="360"/>
      </w:pPr>
      <w:rPr>
        <w:rFonts w:ascii="Courier New" w:hAnsi="Courier New" w:cs="Courier New" w:hint="default"/>
      </w:rPr>
    </w:lvl>
    <w:lvl w:ilvl="8" w:tplc="080A0005">
      <w:start w:val="1"/>
      <w:numFmt w:val="bullet"/>
      <w:lvlText w:val=""/>
      <w:lvlJc w:val="left"/>
      <w:pPr>
        <w:ind w:left="7168" w:hanging="360"/>
      </w:pPr>
      <w:rPr>
        <w:rFonts w:ascii="Wingdings" w:hAnsi="Wingdings" w:hint="default"/>
      </w:rPr>
    </w:lvl>
  </w:abstractNum>
  <w:abstractNum w:abstractNumId="31">
    <w:nsid w:val="70D02EAA"/>
    <w:multiLevelType w:val="hybridMultilevel"/>
    <w:tmpl w:val="C38436C6"/>
    <w:lvl w:ilvl="0" w:tplc="CBBA3110">
      <w:start w:val="1"/>
      <w:numFmt w:val="lowerLetter"/>
      <w:lvlText w:val="%1)"/>
      <w:lvlJc w:val="left"/>
      <w:pPr>
        <w:tabs>
          <w:tab w:val="num" w:pos="1134"/>
        </w:tabs>
        <w:ind w:left="1134" w:hanging="283"/>
      </w:pPr>
      <w:rPr>
        <w:color w:val="auto"/>
        <w:sz w:val="22"/>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2">
    <w:nsid w:val="72265FFB"/>
    <w:multiLevelType w:val="hybridMultilevel"/>
    <w:tmpl w:val="BE42873E"/>
    <w:lvl w:ilvl="0" w:tplc="0C0A0011">
      <w:start w:val="1"/>
      <w:numFmt w:val="decimal"/>
      <w:lvlText w:val="%1)"/>
      <w:lvlJc w:val="left"/>
      <w:pPr>
        <w:tabs>
          <w:tab w:val="num" w:pos="1078"/>
        </w:tabs>
        <w:ind w:left="1078" w:hanging="227"/>
      </w:pPr>
      <w:rPr>
        <w:rFonts w:hint="default"/>
        <w:b w:val="0"/>
        <w:i w:val="0"/>
        <w:color w:val="auto"/>
        <w:sz w:val="20"/>
      </w:rPr>
    </w:lvl>
    <w:lvl w:ilvl="1" w:tplc="7D98AA12">
      <w:start w:val="1"/>
      <w:numFmt w:val="lowerLetter"/>
      <w:lvlText w:val="%2)"/>
      <w:lvlJc w:val="left"/>
      <w:pPr>
        <w:tabs>
          <w:tab w:val="num" w:pos="1305"/>
        </w:tabs>
        <w:ind w:left="1305" w:hanging="283"/>
      </w:pPr>
      <w:rPr>
        <w:color w:val="auto"/>
        <w:sz w:val="22"/>
      </w:rPr>
    </w:lvl>
    <w:lvl w:ilvl="2" w:tplc="040A0005">
      <w:start w:val="1"/>
      <w:numFmt w:val="bullet"/>
      <w:lvlText w:val=""/>
      <w:lvlJc w:val="left"/>
      <w:pPr>
        <w:tabs>
          <w:tab w:val="num" w:pos="2331"/>
        </w:tabs>
        <w:ind w:left="2331" w:hanging="360"/>
      </w:pPr>
      <w:rPr>
        <w:rFonts w:ascii="Wingdings" w:hAnsi="Wingdings" w:hint="default"/>
      </w:rPr>
    </w:lvl>
    <w:lvl w:ilvl="3" w:tplc="040A0001">
      <w:start w:val="1"/>
      <w:numFmt w:val="bullet"/>
      <w:lvlText w:val=""/>
      <w:lvlJc w:val="left"/>
      <w:pPr>
        <w:tabs>
          <w:tab w:val="num" w:pos="3051"/>
        </w:tabs>
        <w:ind w:left="3051" w:hanging="360"/>
      </w:pPr>
      <w:rPr>
        <w:rFonts w:ascii="Symbol" w:hAnsi="Symbol" w:hint="default"/>
      </w:rPr>
    </w:lvl>
    <w:lvl w:ilvl="4" w:tplc="040A0003">
      <w:start w:val="1"/>
      <w:numFmt w:val="bullet"/>
      <w:lvlText w:val="o"/>
      <w:lvlJc w:val="left"/>
      <w:pPr>
        <w:tabs>
          <w:tab w:val="num" w:pos="3771"/>
        </w:tabs>
        <w:ind w:left="3771" w:hanging="360"/>
      </w:pPr>
      <w:rPr>
        <w:rFonts w:ascii="Courier New" w:hAnsi="Courier New" w:cs="Courier New" w:hint="default"/>
      </w:rPr>
    </w:lvl>
    <w:lvl w:ilvl="5" w:tplc="040A0005">
      <w:start w:val="1"/>
      <w:numFmt w:val="bullet"/>
      <w:lvlText w:val=""/>
      <w:lvlJc w:val="left"/>
      <w:pPr>
        <w:tabs>
          <w:tab w:val="num" w:pos="4491"/>
        </w:tabs>
        <w:ind w:left="4491" w:hanging="360"/>
      </w:pPr>
      <w:rPr>
        <w:rFonts w:ascii="Wingdings" w:hAnsi="Wingdings" w:hint="default"/>
      </w:rPr>
    </w:lvl>
    <w:lvl w:ilvl="6" w:tplc="040A0001">
      <w:start w:val="1"/>
      <w:numFmt w:val="bullet"/>
      <w:lvlText w:val=""/>
      <w:lvlJc w:val="left"/>
      <w:pPr>
        <w:tabs>
          <w:tab w:val="num" w:pos="5211"/>
        </w:tabs>
        <w:ind w:left="5211" w:hanging="360"/>
      </w:pPr>
      <w:rPr>
        <w:rFonts w:ascii="Symbol" w:hAnsi="Symbol" w:hint="default"/>
      </w:rPr>
    </w:lvl>
    <w:lvl w:ilvl="7" w:tplc="040A0003">
      <w:start w:val="1"/>
      <w:numFmt w:val="bullet"/>
      <w:lvlText w:val="o"/>
      <w:lvlJc w:val="left"/>
      <w:pPr>
        <w:tabs>
          <w:tab w:val="num" w:pos="5931"/>
        </w:tabs>
        <w:ind w:left="5931" w:hanging="360"/>
      </w:pPr>
      <w:rPr>
        <w:rFonts w:ascii="Courier New" w:hAnsi="Courier New" w:cs="Courier New" w:hint="default"/>
      </w:rPr>
    </w:lvl>
    <w:lvl w:ilvl="8" w:tplc="040A0005">
      <w:start w:val="1"/>
      <w:numFmt w:val="bullet"/>
      <w:lvlText w:val=""/>
      <w:lvlJc w:val="left"/>
      <w:pPr>
        <w:tabs>
          <w:tab w:val="num" w:pos="6651"/>
        </w:tabs>
        <w:ind w:left="6651" w:hanging="360"/>
      </w:pPr>
      <w:rPr>
        <w:rFonts w:ascii="Wingdings" w:hAnsi="Wingdings" w:hint="default"/>
      </w:rPr>
    </w:lvl>
  </w:abstractNum>
  <w:abstractNum w:abstractNumId="33">
    <w:nsid w:val="7577345F"/>
    <w:multiLevelType w:val="hybridMultilevel"/>
    <w:tmpl w:val="CF186E58"/>
    <w:lvl w:ilvl="0" w:tplc="DAF0A1DE">
      <w:start w:val="1"/>
      <w:numFmt w:val="bullet"/>
      <w:lvlText w:val=""/>
      <w:lvlJc w:val="left"/>
      <w:pPr>
        <w:tabs>
          <w:tab w:val="num" w:pos="454"/>
        </w:tabs>
        <w:ind w:left="454" w:hanging="227"/>
      </w:pPr>
      <w:rPr>
        <w:rFonts w:ascii="Wingdings" w:hAnsi="Wingdings" w:hint="default"/>
        <w:b w:val="0"/>
        <w:i w:val="0"/>
        <w:color w:val="C30935"/>
        <w:sz w:val="2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34">
    <w:nsid w:val="78425733"/>
    <w:multiLevelType w:val="hybridMultilevel"/>
    <w:tmpl w:val="214A55DE"/>
    <w:lvl w:ilvl="0" w:tplc="055C0300">
      <w:start w:val="1"/>
      <w:numFmt w:val="lowerLetter"/>
      <w:lvlText w:val="%1)"/>
      <w:lvlJc w:val="left"/>
      <w:pPr>
        <w:ind w:left="1211" w:hanging="360"/>
      </w:pPr>
      <w:rPr>
        <w:rFonts w:ascii="Century Gothic" w:hAnsi="Century Gothic" w:hint="default"/>
        <w:b w:val="0"/>
        <w:bCs w:val="0"/>
        <w:i w:val="0"/>
        <w:iCs w:val="0"/>
        <w:caps w:val="0"/>
        <w:strike w:val="0"/>
        <w:dstrike w:val="0"/>
        <w:vanish w:val="0"/>
        <w:color w:val="auto"/>
        <w:sz w:val="24"/>
        <w:szCs w:val="24"/>
        <w:vertAlign w:val="baseline"/>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5">
    <w:nsid w:val="7D1969F1"/>
    <w:multiLevelType w:val="hybridMultilevel"/>
    <w:tmpl w:val="27565ABC"/>
    <w:lvl w:ilvl="0" w:tplc="7054A7CA">
      <w:start w:val="1"/>
      <w:numFmt w:val="bullet"/>
      <w:lvlText w:val="•"/>
      <w:lvlJc w:val="left"/>
      <w:pPr>
        <w:ind w:left="720" w:hanging="360"/>
      </w:pPr>
      <w:rPr>
        <w:rFonts w:ascii="Arial" w:hAnsi="Arial" w:hint="default"/>
        <w:b w:val="0"/>
        <w:bCs w:val="0"/>
        <w:i w:val="0"/>
        <w:iCs w:val="0"/>
        <w:color w:val="A6A6A6" w:themeColor="background1" w:themeShade="A6"/>
        <w:sz w:val="20"/>
        <w:szCs w:val="20"/>
        <w:u w:val="non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24"/>
  </w:num>
  <w:num w:numId="15">
    <w:abstractNumId w:val="9"/>
  </w:num>
  <w:num w:numId="16">
    <w:abstractNumId w:val="13"/>
  </w:num>
  <w:num w:numId="17">
    <w:abstractNumId w:val="17"/>
  </w:num>
  <w:num w:numId="18">
    <w:abstractNumId w:val="32"/>
  </w:num>
  <w:num w:numId="19">
    <w:abstractNumId w:val="8"/>
  </w:num>
  <w:num w:numId="20">
    <w:abstractNumId w:val="19"/>
  </w:num>
  <w:num w:numId="21">
    <w:abstractNumId w:val="22"/>
  </w:num>
  <w:num w:numId="22">
    <w:abstractNumId w:val="25"/>
  </w:num>
  <w:num w:numId="23">
    <w:abstractNumId w:val="6"/>
  </w:num>
  <w:num w:numId="24">
    <w:abstractNumId w:val="30"/>
  </w:num>
  <w:num w:numId="25">
    <w:abstractNumId w:val="1"/>
  </w:num>
  <w:num w:numId="26">
    <w:abstractNumId w:val="20"/>
  </w:num>
  <w:num w:numId="27">
    <w:abstractNumId w:val="14"/>
  </w:num>
  <w:num w:numId="28">
    <w:abstractNumId w:val="35"/>
  </w:num>
  <w:num w:numId="29">
    <w:abstractNumId w:val="10"/>
  </w:num>
  <w:num w:numId="30">
    <w:abstractNumId w:val="27"/>
  </w:num>
  <w:num w:numId="31">
    <w:abstractNumId w:val="4"/>
  </w:num>
  <w:num w:numId="32">
    <w:abstractNumId w:val="5"/>
  </w:num>
  <w:num w:numId="33">
    <w:abstractNumId w:val="0"/>
  </w:num>
  <w:num w:numId="34">
    <w:abstractNumId w:val="11"/>
  </w:num>
  <w:num w:numId="35">
    <w:abstractNumId w:val="28"/>
  </w:num>
  <w:num w:numId="36">
    <w:abstractNumId w:val="34"/>
  </w:num>
  <w:num w:numId="37">
    <w:abstractNumId w:val="15"/>
  </w:num>
  <w:num w:numId="38">
    <w:abstractNumId w:val="21"/>
  </w:num>
  <w:num w:numId="39">
    <w:abstractNumId w:val="29"/>
  </w:num>
  <w:num w:numId="40">
    <w:abstractNumId w:val="1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56"/>
    <w:rsid w:val="00011E88"/>
    <w:rsid w:val="000270D9"/>
    <w:rsid w:val="0003246B"/>
    <w:rsid w:val="00043BB4"/>
    <w:rsid w:val="0004496C"/>
    <w:rsid w:val="000A3632"/>
    <w:rsid w:val="000A55F3"/>
    <w:rsid w:val="00141E64"/>
    <w:rsid w:val="00186785"/>
    <w:rsid w:val="001D653D"/>
    <w:rsid w:val="001F5309"/>
    <w:rsid w:val="00224F41"/>
    <w:rsid w:val="0025017F"/>
    <w:rsid w:val="00267FE5"/>
    <w:rsid w:val="00271B75"/>
    <w:rsid w:val="00483342"/>
    <w:rsid w:val="004A0BF6"/>
    <w:rsid w:val="004A44C5"/>
    <w:rsid w:val="004F6562"/>
    <w:rsid w:val="00523AE0"/>
    <w:rsid w:val="005A79AC"/>
    <w:rsid w:val="00625C30"/>
    <w:rsid w:val="006418F0"/>
    <w:rsid w:val="006837BF"/>
    <w:rsid w:val="0074459F"/>
    <w:rsid w:val="0077144D"/>
    <w:rsid w:val="00772901"/>
    <w:rsid w:val="007C486F"/>
    <w:rsid w:val="007E3C48"/>
    <w:rsid w:val="008351D1"/>
    <w:rsid w:val="008B5356"/>
    <w:rsid w:val="008C0F63"/>
    <w:rsid w:val="00901D7A"/>
    <w:rsid w:val="009023C2"/>
    <w:rsid w:val="0091330B"/>
    <w:rsid w:val="009C599C"/>
    <w:rsid w:val="00A254DC"/>
    <w:rsid w:val="00A30D90"/>
    <w:rsid w:val="00A47DDF"/>
    <w:rsid w:val="00A7041F"/>
    <w:rsid w:val="00A81C42"/>
    <w:rsid w:val="00A8664D"/>
    <w:rsid w:val="00AC09AF"/>
    <w:rsid w:val="00AF1AA0"/>
    <w:rsid w:val="00B051C2"/>
    <w:rsid w:val="00B121C2"/>
    <w:rsid w:val="00BA39D8"/>
    <w:rsid w:val="00C3253B"/>
    <w:rsid w:val="00C47686"/>
    <w:rsid w:val="00C521A2"/>
    <w:rsid w:val="00CE7458"/>
    <w:rsid w:val="00D464FE"/>
    <w:rsid w:val="00D82C99"/>
    <w:rsid w:val="00DB3AD4"/>
    <w:rsid w:val="00E83A48"/>
    <w:rsid w:val="00EA44F8"/>
    <w:rsid w:val="00EE16FF"/>
    <w:rsid w:val="00F33C8B"/>
    <w:rsid w:val="00F34C1A"/>
    <w:rsid w:val="00FB6DE2"/>
    <w:rsid w:val="00FE5FD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19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56"/>
    <w:pPr>
      <w:spacing w:after="0" w:line="240" w:lineRule="auto"/>
    </w:pPr>
    <w:rPr>
      <w:rFonts w:ascii="Times New Roman" w:eastAsia="Times New Roman" w:hAnsi="Times New Roman" w:cs="Times New Roman"/>
      <w:sz w:val="24"/>
      <w:szCs w:val="24"/>
      <w:lang w:val="es-ES_tradnl" w:eastAsia="es-ES"/>
    </w:rPr>
  </w:style>
  <w:style w:type="paragraph" w:styleId="Heading1">
    <w:name w:val="heading 1"/>
    <w:basedOn w:val="Normal"/>
    <w:next w:val="Normal"/>
    <w:link w:val="Heading1Char"/>
    <w:qFormat/>
    <w:rsid w:val="008B5356"/>
    <w:pPr>
      <w:keepNext/>
      <w:outlineLvl w:val="0"/>
    </w:pPr>
    <w:rPr>
      <w:rFonts w:ascii="Arial" w:hAnsi="Arial" w:cs="Arial"/>
      <w:sz w:val="28"/>
    </w:rPr>
  </w:style>
  <w:style w:type="paragraph" w:styleId="Heading2">
    <w:name w:val="heading 2"/>
    <w:basedOn w:val="Normal"/>
    <w:next w:val="Normal"/>
    <w:link w:val="Heading2Char"/>
    <w:semiHidden/>
    <w:unhideWhenUsed/>
    <w:qFormat/>
    <w:rsid w:val="008B5356"/>
    <w:pPr>
      <w:keepNext/>
      <w:outlineLvl w:val="1"/>
    </w:pPr>
    <w:rPr>
      <w:rFonts w:ascii="Arial" w:hAnsi="Arial" w:cs="Arial"/>
      <w:b/>
      <w:bCs/>
    </w:rPr>
  </w:style>
  <w:style w:type="paragraph" w:styleId="Heading4">
    <w:name w:val="heading 4"/>
    <w:basedOn w:val="Normal"/>
    <w:next w:val="Normal"/>
    <w:link w:val="Heading4Char"/>
    <w:semiHidden/>
    <w:unhideWhenUsed/>
    <w:qFormat/>
    <w:rsid w:val="008B5356"/>
    <w:pPr>
      <w:keepNext/>
      <w:jc w:val="right"/>
      <w:outlineLvl w:val="3"/>
    </w:pPr>
    <w:rPr>
      <w:rFonts w:ascii="Century Gothic" w:hAnsi="Century Gothic"/>
      <w:bCs/>
      <w:color w:val="8080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5356"/>
    <w:rPr>
      <w:rFonts w:ascii="Arial" w:eastAsia="Times New Roman" w:hAnsi="Arial" w:cs="Arial"/>
      <w:sz w:val="28"/>
      <w:szCs w:val="24"/>
      <w:lang w:eastAsia="es-ES"/>
    </w:rPr>
  </w:style>
  <w:style w:type="character" w:customStyle="1" w:styleId="Heading2Char">
    <w:name w:val="Heading 2 Char"/>
    <w:basedOn w:val="DefaultParagraphFont"/>
    <w:link w:val="Heading2"/>
    <w:semiHidden/>
    <w:rsid w:val="008B5356"/>
    <w:rPr>
      <w:rFonts w:ascii="Arial" w:eastAsia="Times New Roman" w:hAnsi="Arial" w:cs="Arial"/>
      <w:b/>
      <w:bCs/>
      <w:sz w:val="24"/>
      <w:szCs w:val="24"/>
      <w:lang w:eastAsia="es-ES"/>
    </w:rPr>
  </w:style>
  <w:style w:type="character" w:customStyle="1" w:styleId="Heading4Char">
    <w:name w:val="Heading 4 Char"/>
    <w:basedOn w:val="DefaultParagraphFont"/>
    <w:link w:val="Heading4"/>
    <w:semiHidden/>
    <w:rsid w:val="008B5356"/>
    <w:rPr>
      <w:rFonts w:ascii="Century Gothic" w:eastAsia="Times New Roman" w:hAnsi="Century Gothic" w:cs="Times New Roman"/>
      <w:bCs/>
      <w:color w:val="808080"/>
      <w:sz w:val="36"/>
      <w:szCs w:val="24"/>
      <w:lang w:eastAsia="es-ES"/>
    </w:rPr>
  </w:style>
  <w:style w:type="paragraph" w:styleId="Footer">
    <w:name w:val="footer"/>
    <w:basedOn w:val="Normal"/>
    <w:link w:val="FooterChar"/>
    <w:unhideWhenUsed/>
    <w:rsid w:val="008B5356"/>
    <w:pPr>
      <w:tabs>
        <w:tab w:val="center" w:pos="4252"/>
        <w:tab w:val="right" w:pos="8504"/>
      </w:tabs>
    </w:pPr>
  </w:style>
  <w:style w:type="character" w:customStyle="1" w:styleId="FooterChar">
    <w:name w:val="Footer Char"/>
    <w:basedOn w:val="DefaultParagraphFont"/>
    <w:link w:val="Footer"/>
    <w:rsid w:val="008B5356"/>
    <w:rPr>
      <w:rFonts w:ascii="Times New Roman" w:eastAsia="Times New Roman" w:hAnsi="Times New Roman" w:cs="Times New Roman"/>
      <w:sz w:val="24"/>
      <w:szCs w:val="24"/>
      <w:lang w:eastAsia="es-ES"/>
    </w:rPr>
  </w:style>
  <w:style w:type="paragraph" w:styleId="BodyText">
    <w:name w:val="Body Text"/>
    <w:basedOn w:val="Normal"/>
    <w:link w:val="BodyTextChar"/>
    <w:semiHidden/>
    <w:unhideWhenUsed/>
    <w:rsid w:val="008B5356"/>
    <w:pPr>
      <w:jc w:val="both"/>
    </w:pPr>
    <w:rPr>
      <w:rFonts w:ascii="Arial" w:hAnsi="Arial" w:cs="Arial"/>
    </w:rPr>
  </w:style>
  <w:style w:type="character" w:customStyle="1" w:styleId="BodyTextChar">
    <w:name w:val="Body Text Char"/>
    <w:basedOn w:val="DefaultParagraphFont"/>
    <w:link w:val="BodyText"/>
    <w:semiHidden/>
    <w:rsid w:val="008B5356"/>
    <w:rPr>
      <w:rFonts w:ascii="Arial" w:eastAsia="Times New Roman" w:hAnsi="Arial" w:cs="Arial"/>
      <w:sz w:val="24"/>
      <w:szCs w:val="24"/>
      <w:lang w:eastAsia="es-ES"/>
    </w:rPr>
  </w:style>
  <w:style w:type="paragraph" w:styleId="ListParagraph">
    <w:name w:val="List Paragraph"/>
    <w:basedOn w:val="Normal"/>
    <w:uiPriority w:val="34"/>
    <w:qFormat/>
    <w:rsid w:val="008B5356"/>
    <w:pPr>
      <w:ind w:left="720" w:hanging="357"/>
      <w:contextualSpacing/>
    </w:pPr>
    <w:rPr>
      <w:rFonts w:ascii="Calibri" w:eastAsia="Calibri" w:hAnsi="Calibri"/>
      <w:sz w:val="22"/>
      <w:szCs w:val="22"/>
      <w:lang w:val="es-MX" w:eastAsia="en-US"/>
    </w:rPr>
  </w:style>
  <w:style w:type="paragraph" w:styleId="Header">
    <w:name w:val="header"/>
    <w:basedOn w:val="Normal"/>
    <w:link w:val="HeaderChar"/>
    <w:uiPriority w:val="99"/>
    <w:unhideWhenUsed/>
    <w:rsid w:val="00901D7A"/>
    <w:pPr>
      <w:tabs>
        <w:tab w:val="center" w:pos="4252"/>
        <w:tab w:val="right" w:pos="8504"/>
      </w:tabs>
    </w:pPr>
  </w:style>
  <w:style w:type="character" w:customStyle="1" w:styleId="HeaderChar">
    <w:name w:val="Header Char"/>
    <w:basedOn w:val="DefaultParagraphFont"/>
    <w:link w:val="Header"/>
    <w:uiPriority w:val="99"/>
    <w:rsid w:val="00901D7A"/>
    <w:rPr>
      <w:rFonts w:ascii="Times New Roman" w:eastAsia="Times New Roman" w:hAnsi="Times New Roman" w:cs="Times New Roman"/>
      <w:sz w:val="24"/>
      <w:szCs w:val="24"/>
      <w:lang w:eastAsia="es-ES"/>
    </w:rPr>
  </w:style>
  <w:style w:type="character" w:styleId="PageNumber">
    <w:name w:val="page number"/>
    <w:basedOn w:val="DefaultParagraphFont"/>
    <w:rsid w:val="00901D7A"/>
  </w:style>
  <w:style w:type="paragraph" w:styleId="BalloonText">
    <w:name w:val="Balloon Text"/>
    <w:basedOn w:val="Normal"/>
    <w:link w:val="BalloonTextChar"/>
    <w:uiPriority w:val="99"/>
    <w:semiHidden/>
    <w:unhideWhenUsed/>
    <w:rsid w:val="001D65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653D"/>
    <w:rPr>
      <w:rFonts w:ascii="Lucida Grande" w:eastAsia="Times New Roman" w:hAnsi="Lucida Grande" w:cs="Lucida Grande"/>
      <w:sz w:val="18"/>
      <w:szCs w:val="18"/>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56"/>
    <w:pPr>
      <w:spacing w:after="0" w:line="240" w:lineRule="auto"/>
    </w:pPr>
    <w:rPr>
      <w:rFonts w:ascii="Times New Roman" w:eastAsia="Times New Roman" w:hAnsi="Times New Roman" w:cs="Times New Roman"/>
      <w:sz w:val="24"/>
      <w:szCs w:val="24"/>
      <w:lang w:val="es-ES_tradnl" w:eastAsia="es-ES"/>
    </w:rPr>
  </w:style>
  <w:style w:type="paragraph" w:styleId="Heading1">
    <w:name w:val="heading 1"/>
    <w:basedOn w:val="Normal"/>
    <w:next w:val="Normal"/>
    <w:link w:val="Heading1Char"/>
    <w:qFormat/>
    <w:rsid w:val="008B5356"/>
    <w:pPr>
      <w:keepNext/>
      <w:outlineLvl w:val="0"/>
    </w:pPr>
    <w:rPr>
      <w:rFonts w:ascii="Arial" w:hAnsi="Arial" w:cs="Arial"/>
      <w:sz w:val="28"/>
    </w:rPr>
  </w:style>
  <w:style w:type="paragraph" w:styleId="Heading2">
    <w:name w:val="heading 2"/>
    <w:basedOn w:val="Normal"/>
    <w:next w:val="Normal"/>
    <w:link w:val="Heading2Char"/>
    <w:semiHidden/>
    <w:unhideWhenUsed/>
    <w:qFormat/>
    <w:rsid w:val="008B5356"/>
    <w:pPr>
      <w:keepNext/>
      <w:outlineLvl w:val="1"/>
    </w:pPr>
    <w:rPr>
      <w:rFonts w:ascii="Arial" w:hAnsi="Arial" w:cs="Arial"/>
      <w:b/>
      <w:bCs/>
    </w:rPr>
  </w:style>
  <w:style w:type="paragraph" w:styleId="Heading4">
    <w:name w:val="heading 4"/>
    <w:basedOn w:val="Normal"/>
    <w:next w:val="Normal"/>
    <w:link w:val="Heading4Char"/>
    <w:semiHidden/>
    <w:unhideWhenUsed/>
    <w:qFormat/>
    <w:rsid w:val="008B5356"/>
    <w:pPr>
      <w:keepNext/>
      <w:jc w:val="right"/>
      <w:outlineLvl w:val="3"/>
    </w:pPr>
    <w:rPr>
      <w:rFonts w:ascii="Century Gothic" w:hAnsi="Century Gothic"/>
      <w:bCs/>
      <w:color w:val="8080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5356"/>
    <w:rPr>
      <w:rFonts w:ascii="Arial" w:eastAsia="Times New Roman" w:hAnsi="Arial" w:cs="Arial"/>
      <w:sz w:val="28"/>
      <w:szCs w:val="24"/>
      <w:lang w:eastAsia="es-ES"/>
    </w:rPr>
  </w:style>
  <w:style w:type="character" w:customStyle="1" w:styleId="Heading2Char">
    <w:name w:val="Heading 2 Char"/>
    <w:basedOn w:val="DefaultParagraphFont"/>
    <w:link w:val="Heading2"/>
    <w:semiHidden/>
    <w:rsid w:val="008B5356"/>
    <w:rPr>
      <w:rFonts w:ascii="Arial" w:eastAsia="Times New Roman" w:hAnsi="Arial" w:cs="Arial"/>
      <w:b/>
      <w:bCs/>
      <w:sz w:val="24"/>
      <w:szCs w:val="24"/>
      <w:lang w:eastAsia="es-ES"/>
    </w:rPr>
  </w:style>
  <w:style w:type="character" w:customStyle="1" w:styleId="Heading4Char">
    <w:name w:val="Heading 4 Char"/>
    <w:basedOn w:val="DefaultParagraphFont"/>
    <w:link w:val="Heading4"/>
    <w:semiHidden/>
    <w:rsid w:val="008B5356"/>
    <w:rPr>
      <w:rFonts w:ascii="Century Gothic" w:eastAsia="Times New Roman" w:hAnsi="Century Gothic" w:cs="Times New Roman"/>
      <w:bCs/>
      <w:color w:val="808080"/>
      <w:sz w:val="36"/>
      <w:szCs w:val="24"/>
      <w:lang w:eastAsia="es-ES"/>
    </w:rPr>
  </w:style>
  <w:style w:type="paragraph" w:styleId="Footer">
    <w:name w:val="footer"/>
    <w:basedOn w:val="Normal"/>
    <w:link w:val="FooterChar"/>
    <w:unhideWhenUsed/>
    <w:rsid w:val="008B5356"/>
    <w:pPr>
      <w:tabs>
        <w:tab w:val="center" w:pos="4252"/>
        <w:tab w:val="right" w:pos="8504"/>
      </w:tabs>
    </w:pPr>
  </w:style>
  <w:style w:type="character" w:customStyle="1" w:styleId="FooterChar">
    <w:name w:val="Footer Char"/>
    <w:basedOn w:val="DefaultParagraphFont"/>
    <w:link w:val="Footer"/>
    <w:rsid w:val="008B5356"/>
    <w:rPr>
      <w:rFonts w:ascii="Times New Roman" w:eastAsia="Times New Roman" w:hAnsi="Times New Roman" w:cs="Times New Roman"/>
      <w:sz w:val="24"/>
      <w:szCs w:val="24"/>
      <w:lang w:eastAsia="es-ES"/>
    </w:rPr>
  </w:style>
  <w:style w:type="paragraph" w:styleId="BodyText">
    <w:name w:val="Body Text"/>
    <w:basedOn w:val="Normal"/>
    <w:link w:val="BodyTextChar"/>
    <w:semiHidden/>
    <w:unhideWhenUsed/>
    <w:rsid w:val="008B5356"/>
    <w:pPr>
      <w:jc w:val="both"/>
    </w:pPr>
    <w:rPr>
      <w:rFonts w:ascii="Arial" w:hAnsi="Arial" w:cs="Arial"/>
    </w:rPr>
  </w:style>
  <w:style w:type="character" w:customStyle="1" w:styleId="BodyTextChar">
    <w:name w:val="Body Text Char"/>
    <w:basedOn w:val="DefaultParagraphFont"/>
    <w:link w:val="BodyText"/>
    <w:semiHidden/>
    <w:rsid w:val="008B5356"/>
    <w:rPr>
      <w:rFonts w:ascii="Arial" w:eastAsia="Times New Roman" w:hAnsi="Arial" w:cs="Arial"/>
      <w:sz w:val="24"/>
      <w:szCs w:val="24"/>
      <w:lang w:eastAsia="es-ES"/>
    </w:rPr>
  </w:style>
  <w:style w:type="paragraph" w:styleId="ListParagraph">
    <w:name w:val="List Paragraph"/>
    <w:basedOn w:val="Normal"/>
    <w:uiPriority w:val="34"/>
    <w:qFormat/>
    <w:rsid w:val="008B5356"/>
    <w:pPr>
      <w:ind w:left="720" w:hanging="357"/>
      <w:contextualSpacing/>
    </w:pPr>
    <w:rPr>
      <w:rFonts w:ascii="Calibri" w:eastAsia="Calibri" w:hAnsi="Calibri"/>
      <w:sz w:val="22"/>
      <w:szCs w:val="22"/>
      <w:lang w:val="es-MX" w:eastAsia="en-US"/>
    </w:rPr>
  </w:style>
  <w:style w:type="paragraph" w:styleId="Header">
    <w:name w:val="header"/>
    <w:basedOn w:val="Normal"/>
    <w:link w:val="HeaderChar"/>
    <w:uiPriority w:val="99"/>
    <w:unhideWhenUsed/>
    <w:rsid w:val="00901D7A"/>
    <w:pPr>
      <w:tabs>
        <w:tab w:val="center" w:pos="4252"/>
        <w:tab w:val="right" w:pos="8504"/>
      </w:tabs>
    </w:pPr>
  </w:style>
  <w:style w:type="character" w:customStyle="1" w:styleId="HeaderChar">
    <w:name w:val="Header Char"/>
    <w:basedOn w:val="DefaultParagraphFont"/>
    <w:link w:val="Header"/>
    <w:uiPriority w:val="99"/>
    <w:rsid w:val="00901D7A"/>
    <w:rPr>
      <w:rFonts w:ascii="Times New Roman" w:eastAsia="Times New Roman" w:hAnsi="Times New Roman" w:cs="Times New Roman"/>
      <w:sz w:val="24"/>
      <w:szCs w:val="24"/>
      <w:lang w:eastAsia="es-ES"/>
    </w:rPr>
  </w:style>
  <w:style w:type="character" w:styleId="PageNumber">
    <w:name w:val="page number"/>
    <w:basedOn w:val="DefaultParagraphFont"/>
    <w:rsid w:val="00901D7A"/>
  </w:style>
  <w:style w:type="paragraph" w:styleId="BalloonText">
    <w:name w:val="Balloon Text"/>
    <w:basedOn w:val="Normal"/>
    <w:link w:val="BalloonTextChar"/>
    <w:uiPriority w:val="99"/>
    <w:semiHidden/>
    <w:unhideWhenUsed/>
    <w:rsid w:val="001D65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653D"/>
    <w:rPr>
      <w:rFonts w:ascii="Lucida Grande" w:eastAsia="Times New Roman" w:hAnsi="Lucida Grande" w:cs="Lucida Grande"/>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77966">
      <w:bodyDiv w:val="1"/>
      <w:marLeft w:val="0"/>
      <w:marRight w:val="0"/>
      <w:marTop w:val="0"/>
      <w:marBottom w:val="0"/>
      <w:divBdr>
        <w:top w:val="none" w:sz="0" w:space="0" w:color="auto"/>
        <w:left w:val="none" w:sz="0" w:space="0" w:color="auto"/>
        <w:bottom w:val="none" w:sz="0" w:space="0" w:color="auto"/>
        <w:right w:val="none" w:sz="0" w:space="0" w:color="auto"/>
      </w:divBdr>
    </w:div>
    <w:div w:id="2066030083">
      <w:bodyDiv w:val="1"/>
      <w:marLeft w:val="0"/>
      <w:marRight w:val="0"/>
      <w:marTop w:val="0"/>
      <w:marBottom w:val="0"/>
      <w:divBdr>
        <w:top w:val="none" w:sz="0" w:space="0" w:color="auto"/>
        <w:left w:val="none" w:sz="0" w:space="0" w:color="auto"/>
        <w:bottom w:val="none" w:sz="0" w:space="0" w:color="auto"/>
        <w:right w:val="none" w:sz="0" w:space="0" w:color="auto"/>
      </w:divBdr>
    </w:div>
    <w:div w:id="21233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68836-2740-E346-B897-0F13AD37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1067</Words>
  <Characters>6085</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fqruthm</cp:lastModifiedBy>
  <cp:revision>3</cp:revision>
  <cp:lastPrinted>2018-08-19T07:31:00Z</cp:lastPrinted>
  <dcterms:created xsi:type="dcterms:W3CDTF">2018-08-19T07:31:00Z</dcterms:created>
  <dcterms:modified xsi:type="dcterms:W3CDTF">2018-08-19T07:32:00Z</dcterms:modified>
</cp:coreProperties>
</file>