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92149" w14:textId="77777777" w:rsidR="00B65DBC" w:rsidRPr="005C7CF3" w:rsidRDefault="00B65DBC" w:rsidP="005C7CF3">
      <w:pPr>
        <w:spacing w:line="276" w:lineRule="auto"/>
        <w:jc w:val="right"/>
        <w:rPr>
          <w:rFonts w:ascii="Century Gothic" w:eastAsia="ＭＳ 明朝" w:hAnsi="Century Gothic"/>
          <w:color w:val="CC0099"/>
          <w:sz w:val="36"/>
          <w:szCs w:val="36"/>
          <w:lang w:val="es-ES_tradnl"/>
        </w:rPr>
      </w:pPr>
      <w:r w:rsidRPr="005C7CF3">
        <w:rPr>
          <w:rFonts w:ascii="Century Gothic" w:eastAsia="ＭＳ 明朝" w:hAnsi="Century Gothic"/>
          <w:color w:val="CC0099"/>
          <w:sz w:val="36"/>
          <w:szCs w:val="36"/>
          <w:lang w:val="es-ES_tradnl"/>
        </w:rPr>
        <w:t>Práctica 8. Técnicas para la enumeración de microorganismos</w:t>
      </w:r>
    </w:p>
    <w:p w14:paraId="25539A94" w14:textId="4A1808EE" w:rsidR="003C22E6" w:rsidRPr="00B65DBC" w:rsidRDefault="00D71481" w:rsidP="005C7CF3">
      <w:pPr>
        <w:pBdr>
          <w:bottom w:val="single" w:sz="4" w:space="1" w:color="auto"/>
        </w:pBdr>
        <w:spacing w:line="276" w:lineRule="auto"/>
        <w:jc w:val="right"/>
        <w:rPr>
          <w:rFonts w:ascii="Century Gothic" w:eastAsia="ＭＳ 明朝" w:hAnsi="Century Gothic"/>
          <w:color w:val="808080" w:themeColor="background1" w:themeShade="80"/>
          <w:sz w:val="28"/>
          <w:szCs w:val="28"/>
          <w:lang w:val="es-ES_tradnl"/>
        </w:rPr>
      </w:pPr>
      <w:r w:rsidRPr="00B65DBC">
        <w:rPr>
          <w:rFonts w:ascii="Century Gothic" w:eastAsia="ＭＳ 明朝" w:hAnsi="Century Gothic"/>
          <w:color w:val="808080" w:themeColor="background1" w:themeShade="80"/>
          <w:sz w:val="28"/>
          <w:szCs w:val="28"/>
          <w:lang w:val="es-ES_tradnl"/>
        </w:rPr>
        <w:t>Unidad</w:t>
      </w:r>
      <w:r w:rsidR="00816AF0" w:rsidRPr="00B65DBC">
        <w:rPr>
          <w:rFonts w:ascii="Century Gothic" w:eastAsia="ＭＳ 明朝" w:hAnsi="Century Gothic"/>
          <w:color w:val="808080" w:themeColor="background1" w:themeShade="80"/>
          <w:sz w:val="28"/>
          <w:szCs w:val="28"/>
          <w:lang w:val="es-ES_tradnl"/>
        </w:rPr>
        <w:t xml:space="preserve"> </w:t>
      </w:r>
      <w:r w:rsidR="00BB62C1" w:rsidRPr="00B65DBC">
        <w:rPr>
          <w:rFonts w:ascii="Century Gothic" w:eastAsia="ＭＳ 明朝" w:hAnsi="Century Gothic"/>
          <w:color w:val="808080" w:themeColor="background1" w:themeShade="80"/>
          <w:sz w:val="28"/>
          <w:szCs w:val="28"/>
          <w:lang w:val="es-ES_tradnl"/>
        </w:rPr>
        <w:t>8</w:t>
      </w:r>
      <w:r w:rsidR="003C22E6" w:rsidRPr="00B65DBC">
        <w:rPr>
          <w:rFonts w:ascii="Century Gothic" w:eastAsia="ＭＳ 明朝" w:hAnsi="Century Gothic"/>
          <w:color w:val="808080" w:themeColor="background1" w:themeShade="80"/>
          <w:sz w:val="28"/>
          <w:szCs w:val="28"/>
          <w:lang w:val="es-ES_tradnl"/>
        </w:rPr>
        <w:t xml:space="preserve">. </w:t>
      </w:r>
      <w:r w:rsidR="00BB62C1" w:rsidRPr="00B65DBC">
        <w:rPr>
          <w:rFonts w:ascii="Century Gothic" w:eastAsia="ＭＳ 明朝" w:hAnsi="Century Gothic"/>
          <w:color w:val="808080" w:themeColor="background1" w:themeShade="80"/>
          <w:sz w:val="28"/>
          <w:szCs w:val="28"/>
          <w:lang w:val="es-ES_tradnl"/>
        </w:rPr>
        <w:t>Técnicas para la enumeración de microorganismos: análisis microbiológico del agua y de otras diversas muestras</w:t>
      </w:r>
    </w:p>
    <w:p w14:paraId="13C828D1" w14:textId="77777777" w:rsidR="005815E8" w:rsidRPr="00333CE8" w:rsidRDefault="005815E8" w:rsidP="00333CE8">
      <w:pPr>
        <w:pStyle w:val="Title"/>
        <w:spacing w:line="276" w:lineRule="auto"/>
        <w:jc w:val="left"/>
        <w:rPr>
          <w:rFonts w:ascii="Century Gothic" w:hAnsi="Century Gothic"/>
          <w:b w:val="0"/>
          <w:smallCaps/>
        </w:rPr>
      </w:pPr>
    </w:p>
    <w:p w14:paraId="00D29041" w14:textId="77777777" w:rsidR="008F01D7" w:rsidRPr="00333CE8" w:rsidRDefault="008F01D7" w:rsidP="00333CE8">
      <w:pPr>
        <w:spacing w:line="276" w:lineRule="auto"/>
        <w:rPr>
          <w:rFonts w:ascii="Century Gothic" w:hAnsi="Century Gothic"/>
          <w:lang w:val="es-MX"/>
        </w:rPr>
      </w:pPr>
    </w:p>
    <w:p w14:paraId="28F4B52D" w14:textId="77777777" w:rsidR="005815E8" w:rsidRPr="005C7CF3" w:rsidRDefault="005815E8" w:rsidP="00333CE8">
      <w:pPr>
        <w:spacing w:line="276" w:lineRule="auto"/>
        <w:jc w:val="both"/>
        <w:rPr>
          <w:rFonts w:ascii="Century Gothic" w:hAnsi="Century Gothic"/>
          <w:bCs/>
          <w:color w:val="CC0099"/>
          <w:sz w:val="28"/>
          <w:szCs w:val="28"/>
          <w:lang w:val="es-MX"/>
        </w:rPr>
      </w:pPr>
      <w:r w:rsidRPr="005C7CF3">
        <w:rPr>
          <w:rFonts w:ascii="Century Gothic" w:hAnsi="Century Gothic"/>
          <w:bCs/>
          <w:color w:val="CC0099"/>
          <w:sz w:val="28"/>
          <w:szCs w:val="28"/>
          <w:lang w:val="es-MX"/>
        </w:rPr>
        <w:t>Objetivos</w:t>
      </w:r>
    </w:p>
    <w:p w14:paraId="4ED75597" w14:textId="77777777" w:rsidR="005815E8" w:rsidRPr="00333CE8" w:rsidRDefault="005815E8" w:rsidP="00333CE8">
      <w:pPr>
        <w:pStyle w:val="ListParagraph"/>
        <w:numPr>
          <w:ilvl w:val="0"/>
          <w:numId w:val="38"/>
        </w:numPr>
        <w:spacing w:line="276" w:lineRule="auto"/>
        <w:ind w:left="227" w:hanging="227"/>
        <w:jc w:val="both"/>
        <w:rPr>
          <w:rFonts w:ascii="Century Gothic" w:hAnsi="Century Gothic" w:cs="Arial"/>
        </w:rPr>
      </w:pPr>
      <w:r w:rsidRPr="00333CE8">
        <w:rPr>
          <w:rFonts w:ascii="Century Gothic" w:hAnsi="Century Gothic" w:cs="Arial"/>
        </w:rPr>
        <w:t>Explicar</w:t>
      </w:r>
      <w:r w:rsidR="003C22E6" w:rsidRPr="00333CE8">
        <w:rPr>
          <w:rFonts w:ascii="Century Gothic" w:hAnsi="Century Gothic" w:cs="Arial"/>
        </w:rPr>
        <w:t xml:space="preserve"> el concepto de indicador de contaminación.</w:t>
      </w:r>
    </w:p>
    <w:p w14:paraId="35FB69D2" w14:textId="77777777" w:rsidR="00EC4649" w:rsidRPr="00333CE8" w:rsidRDefault="003C22E6" w:rsidP="00333CE8">
      <w:pPr>
        <w:pStyle w:val="ListParagraph"/>
        <w:numPr>
          <w:ilvl w:val="0"/>
          <w:numId w:val="38"/>
        </w:numPr>
        <w:spacing w:line="276" w:lineRule="auto"/>
        <w:ind w:left="227" w:hanging="227"/>
        <w:jc w:val="both"/>
        <w:rPr>
          <w:rFonts w:ascii="Century Gothic" w:hAnsi="Century Gothic" w:cs="Arial"/>
        </w:rPr>
      </w:pPr>
      <w:r w:rsidRPr="00333CE8">
        <w:rPr>
          <w:rFonts w:ascii="Century Gothic" w:hAnsi="Century Gothic" w:cs="Arial"/>
        </w:rPr>
        <w:t>Evaluar la calidad sanitaria de muestras de agua o alimentos mediante</w:t>
      </w:r>
      <w:r w:rsidR="00B56326" w:rsidRPr="00333CE8">
        <w:rPr>
          <w:rFonts w:ascii="Century Gothic" w:hAnsi="Century Gothic" w:cs="Arial"/>
        </w:rPr>
        <w:t xml:space="preserve"> el recuento de </w:t>
      </w:r>
      <w:proofErr w:type="spellStart"/>
      <w:r w:rsidR="00B56326" w:rsidRPr="00333CE8">
        <w:rPr>
          <w:rFonts w:ascii="Century Gothic" w:hAnsi="Century Gothic" w:cs="Arial"/>
        </w:rPr>
        <w:t>mesófilos</w:t>
      </w:r>
      <w:proofErr w:type="spellEnd"/>
      <w:r w:rsidR="00B56326" w:rsidRPr="00333CE8">
        <w:rPr>
          <w:rFonts w:ascii="Century Gothic" w:hAnsi="Century Gothic" w:cs="Arial"/>
        </w:rPr>
        <w:t xml:space="preserve"> aerobios y</w:t>
      </w:r>
      <w:r w:rsidRPr="00333CE8">
        <w:rPr>
          <w:rFonts w:ascii="Century Gothic" w:hAnsi="Century Gothic" w:cs="Arial"/>
        </w:rPr>
        <w:t xml:space="preserve"> la búsqueda de micr</w:t>
      </w:r>
      <w:r w:rsidR="00EC4649" w:rsidRPr="00333CE8">
        <w:rPr>
          <w:rFonts w:ascii="Century Gothic" w:hAnsi="Century Gothic" w:cs="Arial"/>
        </w:rPr>
        <w:t xml:space="preserve">oorganismos </w:t>
      </w:r>
      <w:proofErr w:type="spellStart"/>
      <w:r w:rsidR="00EC4649" w:rsidRPr="00333CE8">
        <w:rPr>
          <w:rFonts w:ascii="Century Gothic" w:hAnsi="Century Gothic" w:cs="Arial"/>
        </w:rPr>
        <w:t>coliformes</w:t>
      </w:r>
      <w:proofErr w:type="spellEnd"/>
      <w:r w:rsidR="00EC4649" w:rsidRPr="00333CE8">
        <w:rPr>
          <w:rFonts w:ascii="Century Gothic" w:hAnsi="Century Gothic" w:cs="Arial"/>
        </w:rPr>
        <w:t xml:space="preserve"> totales y </w:t>
      </w:r>
      <w:proofErr w:type="spellStart"/>
      <w:r w:rsidRPr="00333CE8">
        <w:rPr>
          <w:rFonts w:ascii="Century Gothic" w:hAnsi="Century Gothic" w:cs="Arial"/>
        </w:rPr>
        <w:t>coliformes</w:t>
      </w:r>
      <w:proofErr w:type="spellEnd"/>
      <w:r w:rsidRPr="00333CE8">
        <w:rPr>
          <w:rFonts w:ascii="Century Gothic" w:hAnsi="Century Gothic" w:cs="Arial"/>
        </w:rPr>
        <w:t xml:space="preserve"> fecales</w:t>
      </w:r>
      <w:r w:rsidR="00EC4649" w:rsidRPr="00333CE8">
        <w:rPr>
          <w:rFonts w:ascii="Century Gothic" w:hAnsi="Century Gothic" w:cs="Arial"/>
        </w:rPr>
        <w:t>.</w:t>
      </w:r>
    </w:p>
    <w:p w14:paraId="091764ED" w14:textId="77777777" w:rsidR="003C22E6" w:rsidRPr="00333CE8" w:rsidRDefault="003C22E6" w:rsidP="00333CE8">
      <w:pPr>
        <w:pStyle w:val="ListParagraph"/>
        <w:numPr>
          <w:ilvl w:val="0"/>
          <w:numId w:val="38"/>
        </w:numPr>
        <w:spacing w:line="276" w:lineRule="auto"/>
        <w:ind w:left="227" w:hanging="227"/>
        <w:jc w:val="both"/>
        <w:rPr>
          <w:rFonts w:ascii="Century Gothic" w:hAnsi="Century Gothic" w:cs="Arial"/>
        </w:rPr>
      </w:pPr>
      <w:r w:rsidRPr="00333CE8">
        <w:rPr>
          <w:rFonts w:ascii="Century Gothic" w:hAnsi="Century Gothic" w:cs="Arial"/>
        </w:rPr>
        <w:t xml:space="preserve">Diferenciar los organismos </w:t>
      </w:r>
      <w:proofErr w:type="spellStart"/>
      <w:r w:rsidRPr="00333CE8">
        <w:rPr>
          <w:rFonts w:ascii="Century Gothic" w:hAnsi="Century Gothic" w:cs="Arial"/>
        </w:rPr>
        <w:t>coliformes</w:t>
      </w:r>
      <w:proofErr w:type="spellEnd"/>
      <w:r w:rsidR="001838B8" w:rsidRPr="00333CE8">
        <w:rPr>
          <w:rFonts w:ascii="Century Gothic" w:hAnsi="Century Gothic" w:cs="Arial"/>
        </w:rPr>
        <w:t xml:space="preserve"> totales de los microorganismos </w:t>
      </w:r>
      <w:proofErr w:type="spellStart"/>
      <w:r w:rsidRPr="00333CE8">
        <w:rPr>
          <w:rFonts w:ascii="Century Gothic" w:hAnsi="Century Gothic" w:cs="Arial"/>
        </w:rPr>
        <w:t>coliformes</w:t>
      </w:r>
      <w:proofErr w:type="spellEnd"/>
      <w:r w:rsidRPr="00333CE8">
        <w:rPr>
          <w:rFonts w:ascii="Century Gothic" w:hAnsi="Century Gothic" w:cs="Arial"/>
        </w:rPr>
        <w:t xml:space="preserve"> fecales.</w:t>
      </w:r>
    </w:p>
    <w:p w14:paraId="61877E16" w14:textId="77777777" w:rsidR="003C22E6" w:rsidRPr="00333CE8" w:rsidRDefault="001838B8" w:rsidP="00333CE8">
      <w:pPr>
        <w:pStyle w:val="ListParagraph"/>
        <w:numPr>
          <w:ilvl w:val="0"/>
          <w:numId w:val="38"/>
        </w:numPr>
        <w:spacing w:line="276" w:lineRule="auto"/>
        <w:ind w:left="227" w:hanging="227"/>
        <w:jc w:val="both"/>
        <w:rPr>
          <w:rFonts w:ascii="Century Gothic" w:hAnsi="Century Gothic" w:cs="Arial"/>
        </w:rPr>
      </w:pPr>
      <w:r w:rsidRPr="00333CE8">
        <w:rPr>
          <w:rFonts w:ascii="Century Gothic" w:hAnsi="Century Gothic" w:cs="Arial"/>
        </w:rPr>
        <w:t xml:space="preserve">Aplicar las técnicas de cuantificación de microorganismos totales y comparar con las técnicas de determinación de </w:t>
      </w:r>
      <w:r w:rsidR="00EC4649" w:rsidRPr="00333CE8">
        <w:rPr>
          <w:rFonts w:ascii="Century Gothic" w:hAnsi="Century Gothic" w:cs="Arial"/>
        </w:rPr>
        <w:t xml:space="preserve">microorganismos </w:t>
      </w:r>
      <w:r w:rsidRPr="00333CE8">
        <w:rPr>
          <w:rFonts w:ascii="Century Gothic" w:hAnsi="Century Gothic" w:cs="Arial"/>
        </w:rPr>
        <w:t xml:space="preserve">viables. </w:t>
      </w:r>
    </w:p>
    <w:p w14:paraId="25FCEF5B" w14:textId="77777777" w:rsidR="003C22E6" w:rsidRPr="00333CE8" w:rsidRDefault="003C22E6" w:rsidP="00333CE8">
      <w:pPr>
        <w:spacing w:line="276" w:lineRule="auto"/>
        <w:jc w:val="both"/>
        <w:rPr>
          <w:rFonts w:ascii="Century Gothic" w:hAnsi="Century Gothic" w:cs="Arial"/>
        </w:rPr>
      </w:pPr>
    </w:p>
    <w:p w14:paraId="737735F8" w14:textId="77777777" w:rsidR="005815E8" w:rsidRPr="00333CE8" w:rsidRDefault="005815E8" w:rsidP="00333CE8">
      <w:pPr>
        <w:spacing w:line="276" w:lineRule="auto"/>
        <w:rPr>
          <w:rFonts w:ascii="Century Gothic" w:hAnsi="Century Gothic"/>
          <w:lang w:val="es-MX"/>
        </w:rPr>
      </w:pPr>
    </w:p>
    <w:p w14:paraId="3F5E68F9" w14:textId="77777777" w:rsidR="008F01D7" w:rsidRPr="005C7CF3" w:rsidRDefault="005815E8" w:rsidP="00333CE8">
      <w:pPr>
        <w:spacing w:line="276" w:lineRule="auto"/>
        <w:rPr>
          <w:rFonts w:ascii="Century Gothic" w:hAnsi="Century Gothic"/>
          <w:bCs/>
          <w:color w:val="CC0099"/>
          <w:sz w:val="28"/>
          <w:szCs w:val="28"/>
          <w:lang w:val="es-MX"/>
        </w:rPr>
      </w:pPr>
      <w:r w:rsidRPr="005C7CF3">
        <w:rPr>
          <w:rFonts w:ascii="Century Gothic" w:hAnsi="Century Gothic"/>
          <w:color w:val="CC0099"/>
          <w:sz w:val="28"/>
          <w:szCs w:val="28"/>
          <w:lang w:val="es-MX"/>
        </w:rPr>
        <w:t>Introducción</w:t>
      </w:r>
    </w:p>
    <w:p w14:paraId="23EDF84B" w14:textId="77777777" w:rsidR="008F01D7" w:rsidRPr="00333CE8" w:rsidRDefault="008F01D7" w:rsidP="00333CE8">
      <w:pPr>
        <w:spacing w:line="276" w:lineRule="auto"/>
        <w:jc w:val="both"/>
        <w:rPr>
          <w:rFonts w:ascii="Century Gothic" w:hAnsi="Century Gothic"/>
          <w:lang w:val="es-MX"/>
        </w:rPr>
      </w:pPr>
      <w:r w:rsidRPr="00333CE8">
        <w:rPr>
          <w:rFonts w:ascii="Century Gothic" w:hAnsi="Century Gothic"/>
        </w:rPr>
        <w:t xml:space="preserve">La determinación de la calidad bacteriológica reviste gran importancia en el ámbito de la salud pública ya que permite garantizar la inocuidad del agua destinada al consumo evitando así epidemias gastrointestinales. </w:t>
      </w:r>
    </w:p>
    <w:p w14:paraId="7B5B14EF" w14:textId="77777777" w:rsidR="008F01D7" w:rsidRPr="00333CE8" w:rsidRDefault="008F01D7" w:rsidP="00333CE8">
      <w:pPr>
        <w:pStyle w:val="BodyText"/>
        <w:spacing w:line="276" w:lineRule="auto"/>
        <w:rPr>
          <w:rFonts w:ascii="Century Gothic" w:hAnsi="Century Gothic"/>
        </w:rPr>
      </w:pPr>
    </w:p>
    <w:p w14:paraId="703EFDCC" w14:textId="77777777" w:rsidR="008F01D7" w:rsidRPr="00333CE8" w:rsidRDefault="008F01D7" w:rsidP="00333CE8">
      <w:pPr>
        <w:pStyle w:val="BodyText"/>
        <w:spacing w:line="276" w:lineRule="auto"/>
        <w:rPr>
          <w:rFonts w:ascii="Century Gothic" w:hAnsi="Century Gothic"/>
        </w:rPr>
      </w:pPr>
      <w:r w:rsidRPr="00333CE8">
        <w:rPr>
          <w:rFonts w:ascii="Century Gothic" w:hAnsi="Century Gothic"/>
        </w:rPr>
        <w:t>El agua destinada al consumo humano puede ser contaminada por las agua residuales o por desechos humanos y animales que pueden contener microorganismos patógenos (principalmente intestinales) como son los causantes de la tifoidea (</w:t>
      </w:r>
      <w:r w:rsidRPr="00333CE8">
        <w:rPr>
          <w:rFonts w:ascii="Century Gothic" w:hAnsi="Century Gothic"/>
          <w:i/>
          <w:iCs/>
        </w:rPr>
        <w:t>Salmonella typhi</w:t>
      </w:r>
      <w:r w:rsidRPr="00333CE8">
        <w:rPr>
          <w:rFonts w:ascii="Century Gothic" w:hAnsi="Century Gothic"/>
        </w:rPr>
        <w:t>), la disentería (</w:t>
      </w:r>
      <w:r w:rsidRPr="00333CE8">
        <w:rPr>
          <w:rFonts w:ascii="Century Gothic" w:hAnsi="Century Gothic"/>
          <w:i/>
          <w:iCs/>
        </w:rPr>
        <w:t>Shigella dysenterieae</w:t>
      </w:r>
      <w:r w:rsidRPr="00333CE8">
        <w:rPr>
          <w:rFonts w:ascii="Century Gothic" w:hAnsi="Century Gothic"/>
        </w:rPr>
        <w:t>) o el cólera (</w:t>
      </w:r>
      <w:r w:rsidRPr="00333CE8">
        <w:rPr>
          <w:rFonts w:ascii="Century Gothic" w:hAnsi="Century Gothic"/>
          <w:i/>
          <w:iCs/>
        </w:rPr>
        <w:t>Vibrio cholerae</w:t>
      </w:r>
      <w:r w:rsidR="00D57BDB" w:rsidRPr="00333CE8">
        <w:rPr>
          <w:rFonts w:ascii="Century Gothic" w:hAnsi="Century Gothic"/>
        </w:rPr>
        <w:t>) entre otros</w:t>
      </w:r>
      <w:r w:rsidRPr="00333CE8">
        <w:rPr>
          <w:rFonts w:ascii="Century Gothic" w:hAnsi="Century Gothic"/>
        </w:rPr>
        <w:t>.</w:t>
      </w:r>
    </w:p>
    <w:p w14:paraId="3B9B6762" w14:textId="77777777" w:rsidR="008F01D7" w:rsidRPr="00333CE8" w:rsidRDefault="008F01D7" w:rsidP="00333CE8">
      <w:pPr>
        <w:pStyle w:val="BodyText"/>
        <w:spacing w:line="276" w:lineRule="auto"/>
        <w:rPr>
          <w:rFonts w:ascii="Century Gothic" w:hAnsi="Century Gothic"/>
        </w:rPr>
      </w:pPr>
    </w:p>
    <w:p w14:paraId="53D9E036" w14:textId="77777777" w:rsidR="008F01D7" w:rsidRPr="00333CE8" w:rsidRDefault="008F01D7" w:rsidP="00333CE8">
      <w:pPr>
        <w:pStyle w:val="BodyText"/>
        <w:spacing w:line="276" w:lineRule="auto"/>
        <w:rPr>
          <w:rFonts w:ascii="Century Gothic" w:hAnsi="Century Gothic"/>
        </w:rPr>
      </w:pPr>
      <w:r w:rsidRPr="00333CE8">
        <w:rPr>
          <w:rFonts w:ascii="Century Gothic" w:hAnsi="Century Gothic"/>
        </w:rPr>
        <w:t xml:space="preserve">Sin embargo, la detección de microorganismos patógenos es poco práctica por las siguientes razones: </w:t>
      </w:r>
    </w:p>
    <w:p w14:paraId="687B47A3" w14:textId="77777777" w:rsidR="008F01D7" w:rsidRPr="00333CE8" w:rsidRDefault="008F01D7" w:rsidP="00333CE8">
      <w:pPr>
        <w:pStyle w:val="BodyText"/>
        <w:spacing w:line="276" w:lineRule="auto"/>
        <w:rPr>
          <w:rFonts w:ascii="Century Gothic" w:hAnsi="Century Gothic"/>
        </w:rPr>
      </w:pPr>
    </w:p>
    <w:p w14:paraId="5C78381E" w14:textId="77777777" w:rsidR="008F01D7" w:rsidRPr="00333CE8" w:rsidRDefault="008F01D7" w:rsidP="00333CE8">
      <w:pPr>
        <w:pStyle w:val="BodyText"/>
        <w:numPr>
          <w:ilvl w:val="0"/>
          <w:numId w:val="17"/>
        </w:numPr>
        <w:spacing w:line="276" w:lineRule="auto"/>
        <w:rPr>
          <w:rFonts w:ascii="Century Gothic" w:hAnsi="Century Gothic"/>
        </w:rPr>
      </w:pPr>
      <w:r w:rsidRPr="00333CE8">
        <w:rPr>
          <w:rFonts w:ascii="Century Gothic" w:hAnsi="Century Gothic"/>
        </w:rPr>
        <w:t>No siempre están presentes en la fuente de contaminación (material fecal), pero pueden aparecer repentinamente</w:t>
      </w:r>
      <w:r w:rsidR="00D57BDB" w:rsidRPr="00333CE8">
        <w:rPr>
          <w:rFonts w:ascii="Century Gothic" w:hAnsi="Century Gothic"/>
        </w:rPr>
        <w:t>.</w:t>
      </w:r>
    </w:p>
    <w:p w14:paraId="0B0DB310" w14:textId="77777777" w:rsidR="008F01D7" w:rsidRDefault="008F01D7" w:rsidP="00333CE8">
      <w:pPr>
        <w:pStyle w:val="BodyText"/>
        <w:numPr>
          <w:ilvl w:val="0"/>
          <w:numId w:val="17"/>
        </w:numPr>
        <w:spacing w:line="276" w:lineRule="auto"/>
        <w:rPr>
          <w:rFonts w:ascii="Century Gothic" w:hAnsi="Century Gothic"/>
        </w:rPr>
      </w:pPr>
      <w:r w:rsidRPr="00333CE8">
        <w:rPr>
          <w:rFonts w:ascii="Century Gothic" w:hAnsi="Century Gothic"/>
        </w:rPr>
        <w:t>Al diluirse en el agua, pueden quedar en concentraciones no detectables por los métodos de laboratorio</w:t>
      </w:r>
      <w:r w:rsidR="00D57BDB" w:rsidRPr="00333CE8">
        <w:rPr>
          <w:rFonts w:ascii="Century Gothic" w:hAnsi="Century Gothic"/>
        </w:rPr>
        <w:t>.</w:t>
      </w:r>
    </w:p>
    <w:p w14:paraId="0694673B" w14:textId="77777777" w:rsidR="00806B10" w:rsidRPr="00333CE8" w:rsidRDefault="00806B10" w:rsidP="00806B10">
      <w:pPr>
        <w:pStyle w:val="BodyText"/>
        <w:spacing w:line="276" w:lineRule="auto"/>
        <w:ind w:left="720"/>
        <w:rPr>
          <w:rFonts w:ascii="Century Gothic" w:hAnsi="Century Gothic"/>
        </w:rPr>
      </w:pPr>
    </w:p>
    <w:p w14:paraId="279B3053" w14:textId="77777777" w:rsidR="008F01D7" w:rsidRPr="00333CE8" w:rsidRDefault="008F01D7" w:rsidP="00333CE8">
      <w:pPr>
        <w:pStyle w:val="BodyText"/>
        <w:numPr>
          <w:ilvl w:val="0"/>
          <w:numId w:val="17"/>
        </w:numPr>
        <w:spacing w:line="276" w:lineRule="auto"/>
        <w:rPr>
          <w:rFonts w:ascii="Century Gothic" w:hAnsi="Century Gothic"/>
        </w:rPr>
      </w:pPr>
      <w:r w:rsidRPr="00333CE8">
        <w:rPr>
          <w:rFonts w:ascii="Century Gothic" w:hAnsi="Century Gothic"/>
        </w:rPr>
        <w:lastRenderedPageBreak/>
        <w:t>Sobreviven relativamente poco tiempo en el agua, por lo que pueden desaparecer antes de ser detectados</w:t>
      </w:r>
      <w:r w:rsidR="00D57BDB" w:rsidRPr="00333CE8">
        <w:rPr>
          <w:rFonts w:ascii="Century Gothic" w:hAnsi="Century Gothic"/>
        </w:rPr>
        <w:t>.</w:t>
      </w:r>
    </w:p>
    <w:p w14:paraId="0799ACE2" w14:textId="77777777" w:rsidR="008F01D7" w:rsidRPr="00333CE8" w:rsidRDefault="008F01D7" w:rsidP="00333CE8">
      <w:pPr>
        <w:pStyle w:val="BodyText"/>
        <w:numPr>
          <w:ilvl w:val="0"/>
          <w:numId w:val="17"/>
        </w:numPr>
        <w:spacing w:line="276" w:lineRule="auto"/>
        <w:rPr>
          <w:rFonts w:ascii="Century Gothic" w:hAnsi="Century Gothic"/>
        </w:rPr>
      </w:pPr>
      <w:r w:rsidRPr="00333CE8">
        <w:rPr>
          <w:rFonts w:ascii="Century Gothic" w:hAnsi="Century Gothic"/>
        </w:rPr>
        <w:t xml:space="preserve">Los resultados del análisis bacteriológico del agua se obtienen después que ésta ha sido consumida por lo cual si hay patógenos, la población habrá estado expuesta a la infección. </w:t>
      </w:r>
    </w:p>
    <w:p w14:paraId="2D8A0D94" w14:textId="77777777" w:rsidR="008F01D7" w:rsidRPr="00333CE8" w:rsidRDefault="008F01D7" w:rsidP="00333CE8">
      <w:pPr>
        <w:pStyle w:val="BodyText"/>
        <w:spacing w:line="276" w:lineRule="auto"/>
        <w:rPr>
          <w:rFonts w:ascii="Century Gothic" w:hAnsi="Century Gothic"/>
        </w:rPr>
      </w:pPr>
    </w:p>
    <w:p w14:paraId="2437B871" w14:textId="77777777" w:rsidR="008F01D7" w:rsidRPr="00333CE8" w:rsidRDefault="008F01D7" w:rsidP="00333CE8">
      <w:pPr>
        <w:pStyle w:val="BodyText"/>
        <w:spacing w:line="276" w:lineRule="auto"/>
        <w:rPr>
          <w:rFonts w:ascii="Century Gothic" w:hAnsi="Century Gothic"/>
        </w:rPr>
      </w:pPr>
      <w:r w:rsidRPr="00333CE8">
        <w:rPr>
          <w:rFonts w:ascii="Century Gothic" w:hAnsi="Century Gothic"/>
        </w:rPr>
        <w:t>Todo esto hace indispensable una medida de control más efectiva como es la detección del peligro potencial; es decir, la advertencia del riesgo de contaminación con microorganismos patógenos antes de que aparezcan.</w:t>
      </w:r>
    </w:p>
    <w:p w14:paraId="08AB7A15" w14:textId="77777777" w:rsidR="008F01D7" w:rsidRPr="00333CE8" w:rsidRDefault="008F01D7" w:rsidP="00333CE8">
      <w:pPr>
        <w:pStyle w:val="BodyText"/>
        <w:spacing w:line="276" w:lineRule="auto"/>
        <w:rPr>
          <w:rFonts w:ascii="Century Gothic" w:hAnsi="Century Gothic"/>
        </w:rPr>
      </w:pPr>
    </w:p>
    <w:p w14:paraId="35771F7E" w14:textId="77777777" w:rsidR="008F01D7" w:rsidRPr="00333CE8" w:rsidRDefault="008F01D7" w:rsidP="00333CE8">
      <w:pPr>
        <w:pStyle w:val="BodyText"/>
        <w:spacing w:line="276" w:lineRule="auto"/>
        <w:rPr>
          <w:rFonts w:ascii="Century Gothic" w:hAnsi="Century Gothic"/>
        </w:rPr>
      </w:pPr>
      <w:r w:rsidRPr="00333CE8">
        <w:rPr>
          <w:rFonts w:ascii="Century Gothic" w:hAnsi="Century Gothic"/>
        </w:rPr>
        <w:t xml:space="preserve">Para detectar ese </w:t>
      </w:r>
      <w:r w:rsidR="00D57BDB" w:rsidRPr="00333CE8">
        <w:rPr>
          <w:rFonts w:ascii="Century Gothic" w:hAnsi="Century Gothic"/>
        </w:rPr>
        <w:t xml:space="preserve">peligro potencial, se utilizan </w:t>
      </w:r>
      <w:r w:rsidR="00D57BDB" w:rsidRPr="00333CE8">
        <w:rPr>
          <w:rFonts w:ascii="Century Gothic" w:hAnsi="Century Gothic"/>
          <w:i/>
        </w:rPr>
        <w:t>indicadores de contaminación</w:t>
      </w:r>
      <w:r w:rsidRPr="00333CE8">
        <w:rPr>
          <w:rFonts w:ascii="Century Gothic" w:hAnsi="Century Gothic"/>
        </w:rPr>
        <w:t xml:space="preserve"> que reúnen las siguientes características: </w:t>
      </w:r>
    </w:p>
    <w:p w14:paraId="35FFF087" w14:textId="77777777" w:rsidR="008F01D7" w:rsidRPr="00333CE8" w:rsidRDefault="008F01D7" w:rsidP="00333CE8">
      <w:pPr>
        <w:pStyle w:val="BodyText"/>
        <w:spacing w:line="276" w:lineRule="auto"/>
        <w:rPr>
          <w:rFonts w:ascii="Century Gothic" w:hAnsi="Century Gothic"/>
        </w:rPr>
      </w:pPr>
    </w:p>
    <w:p w14:paraId="36BB3705" w14:textId="77777777" w:rsidR="008F01D7" w:rsidRPr="00333CE8" w:rsidRDefault="00D57BDB" w:rsidP="00333CE8">
      <w:pPr>
        <w:pStyle w:val="BodyText"/>
        <w:numPr>
          <w:ilvl w:val="0"/>
          <w:numId w:val="23"/>
        </w:numPr>
        <w:spacing w:line="276" w:lineRule="auto"/>
        <w:rPr>
          <w:rFonts w:ascii="Century Gothic" w:hAnsi="Century Gothic"/>
        </w:rPr>
      </w:pPr>
      <w:r w:rsidRPr="00333CE8">
        <w:rPr>
          <w:rFonts w:ascii="Century Gothic" w:hAnsi="Century Gothic"/>
        </w:rPr>
        <w:t>S</w:t>
      </w:r>
      <w:r w:rsidR="008F01D7" w:rsidRPr="00333CE8">
        <w:rPr>
          <w:rFonts w:ascii="Century Gothic" w:hAnsi="Century Gothic"/>
        </w:rPr>
        <w:t>e encuentran como flora normal en la fuente de contaminación, es decir, en la materia fecal, independientemente de que haya o no microorganismos patógenos.</w:t>
      </w:r>
    </w:p>
    <w:p w14:paraId="473A9BB3" w14:textId="77777777" w:rsidR="008F01D7" w:rsidRPr="00333CE8" w:rsidRDefault="008F01D7" w:rsidP="00333CE8">
      <w:pPr>
        <w:pStyle w:val="BodyText"/>
        <w:numPr>
          <w:ilvl w:val="0"/>
          <w:numId w:val="23"/>
        </w:numPr>
        <w:spacing w:line="276" w:lineRule="auto"/>
        <w:rPr>
          <w:rFonts w:ascii="Century Gothic" w:hAnsi="Century Gothic"/>
        </w:rPr>
      </w:pPr>
      <w:r w:rsidRPr="00333CE8">
        <w:rPr>
          <w:rFonts w:ascii="Century Gothic" w:hAnsi="Century Gothic"/>
        </w:rPr>
        <w:t xml:space="preserve">Son más resistentes y sobreviven en el agua más tiempo que los patógenos. </w:t>
      </w:r>
    </w:p>
    <w:p w14:paraId="2E73F68C" w14:textId="77777777" w:rsidR="008F01D7" w:rsidRPr="00333CE8" w:rsidRDefault="008F01D7" w:rsidP="00333CE8">
      <w:pPr>
        <w:pStyle w:val="BodyText"/>
        <w:numPr>
          <w:ilvl w:val="0"/>
          <w:numId w:val="23"/>
        </w:numPr>
        <w:spacing w:line="276" w:lineRule="auto"/>
        <w:rPr>
          <w:rFonts w:ascii="Century Gothic" w:hAnsi="Century Gothic"/>
        </w:rPr>
      </w:pPr>
      <w:r w:rsidRPr="00333CE8">
        <w:rPr>
          <w:rFonts w:ascii="Century Gothic" w:hAnsi="Century Gothic"/>
        </w:rPr>
        <w:t xml:space="preserve">Su detección en el laboratorio es relativamente rápida, fácil y confiable. </w:t>
      </w:r>
    </w:p>
    <w:p w14:paraId="31C62E81" w14:textId="77777777" w:rsidR="008F01D7" w:rsidRPr="00333CE8" w:rsidRDefault="008F01D7" w:rsidP="00333CE8">
      <w:pPr>
        <w:pStyle w:val="BodyText"/>
        <w:spacing w:line="276" w:lineRule="auto"/>
        <w:rPr>
          <w:rFonts w:ascii="Century Gothic" w:hAnsi="Century Gothic"/>
        </w:rPr>
      </w:pPr>
    </w:p>
    <w:p w14:paraId="1AF2D5F2" w14:textId="77777777" w:rsidR="008F01D7" w:rsidRPr="00333CE8" w:rsidRDefault="008F01D7" w:rsidP="00333CE8">
      <w:pPr>
        <w:pStyle w:val="BodyText"/>
        <w:spacing w:line="276" w:lineRule="auto"/>
        <w:rPr>
          <w:rFonts w:ascii="Century Gothic" w:hAnsi="Century Gothic"/>
        </w:rPr>
      </w:pPr>
      <w:r w:rsidRPr="00333CE8">
        <w:rPr>
          <w:rFonts w:ascii="Century Gothic" w:hAnsi="Century Gothic"/>
        </w:rPr>
        <w:t>Las bacterias coliformes reúnen las características anteriores, ya que se encuentran en grandes cantidades en el tracto intestinal del hombre y de</w:t>
      </w:r>
      <w:r w:rsidR="005815E8" w:rsidRPr="00333CE8">
        <w:rPr>
          <w:rFonts w:ascii="Century Gothic" w:hAnsi="Century Gothic"/>
        </w:rPr>
        <w:t xml:space="preserve"> </w:t>
      </w:r>
      <w:r w:rsidRPr="00333CE8">
        <w:rPr>
          <w:rFonts w:ascii="Century Gothic" w:hAnsi="Century Gothic"/>
        </w:rPr>
        <w:t>los mamíferos y por lo tanto en sus heces y es fácil diferenciar las especies coliformes de origen fecal de las que no lo son.</w:t>
      </w:r>
    </w:p>
    <w:p w14:paraId="71065889" w14:textId="77777777" w:rsidR="008F01D7" w:rsidRPr="00333CE8" w:rsidRDefault="008F01D7" w:rsidP="00333CE8">
      <w:pPr>
        <w:pStyle w:val="BodyText"/>
        <w:spacing w:line="276" w:lineRule="auto"/>
        <w:rPr>
          <w:rFonts w:ascii="Century Gothic" w:hAnsi="Century Gothic"/>
        </w:rPr>
      </w:pPr>
    </w:p>
    <w:p w14:paraId="1B7F85BE" w14:textId="77777777" w:rsidR="008F01D7" w:rsidRPr="00333CE8" w:rsidRDefault="008F01D7" w:rsidP="00333CE8">
      <w:pPr>
        <w:pStyle w:val="BodyText"/>
        <w:spacing w:line="276" w:lineRule="auto"/>
        <w:rPr>
          <w:rFonts w:ascii="Century Gothic" w:hAnsi="Century Gothic"/>
        </w:rPr>
      </w:pPr>
      <w:r w:rsidRPr="00333CE8">
        <w:rPr>
          <w:rFonts w:ascii="Century Gothic" w:hAnsi="Century Gothic"/>
        </w:rPr>
        <w:t>La sobrevivencia de los coliformes en el agua es mayor que la de cualquier bacteria es enteropatógena y su identificación es fácil y confiable.</w:t>
      </w:r>
    </w:p>
    <w:p w14:paraId="063A9B2D" w14:textId="77777777" w:rsidR="008F01D7" w:rsidRPr="00333CE8" w:rsidRDefault="008F01D7" w:rsidP="00333CE8">
      <w:pPr>
        <w:pStyle w:val="BodyText"/>
        <w:spacing w:line="276" w:lineRule="auto"/>
        <w:rPr>
          <w:rFonts w:ascii="Century Gothic" w:hAnsi="Century Gothic"/>
        </w:rPr>
      </w:pPr>
    </w:p>
    <w:p w14:paraId="115FB5F6" w14:textId="77777777" w:rsidR="008F01D7" w:rsidRPr="00333CE8" w:rsidRDefault="008F01D7" w:rsidP="00333CE8">
      <w:pPr>
        <w:pStyle w:val="BodyText"/>
        <w:spacing w:line="276" w:lineRule="auto"/>
        <w:rPr>
          <w:rFonts w:ascii="Century Gothic" w:hAnsi="Century Gothic"/>
        </w:rPr>
      </w:pPr>
      <w:r w:rsidRPr="00333CE8">
        <w:rPr>
          <w:rFonts w:ascii="Century Gothic" w:hAnsi="Century Gothic"/>
        </w:rPr>
        <w:t>Por todo ello, el aspecto más importante del análisis bacteriológico del agua es la determinación de coliformes que puede hacerse por el método del número más probable (NMP) o por el método de filtración de membrana (FM), el primero es el método oficial en nuestro país.</w:t>
      </w:r>
    </w:p>
    <w:p w14:paraId="1FD46314" w14:textId="77777777" w:rsidR="008F01D7" w:rsidRPr="00333CE8" w:rsidRDefault="008F01D7" w:rsidP="00333CE8">
      <w:pPr>
        <w:pStyle w:val="BodyText"/>
        <w:spacing w:line="276" w:lineRule="auto"/>
        <w:rPr>
          <w:rFonts w:ascii="Century Gothic" w:hAnsi="Century Gothic"/>
        </w:rPr>
      </w:pPr>
    </w:p>
    <w:p w14:paraId="31E9BF66" w14:textId="77777777" w:rsidR="00D57BDB" w:rsidRPr="00333CE8" w:rsidRDefault="008F01D7" w:rsidP="00333CE8">
      <w:pPr>
        <w:pStyle w:val="BodyText"/>
        <w:spacing w:line="276" w:lineRule="auto"/>
        <w:rPr>
          <w:rFonts w:ascii="Century Gothic" w:hAnsi="Century Gothic"/>
        </w:rPr>
      </w:pPr>
      <w:r w:rsidRPr="00333CE8">
        <w:rPr>
          <w:rFonts w:ascii="Century Gothic" w:hAnsi="Century Gothic"/>
        </w:rPr>
        <w:t>Existen otr</w:t>
      </w:r>
      <w:r w:rsidR="00D57BDB" w:rsidRPr="00333CE8">
        <w:rPr>
          <w:rFonts w:ascii="Century Gothic" w:hAnsi="Century Gothic"/>
        </w:rPr>
        <w:t xml:space="preserve">os métodos microbianos que son </w:t>
      </w:r>
      <w:r w:rsidR="00D57BDB" w:rsidRPr="00333CE8">
        <w:rPr>
          <w:rFonts w:ascii="Century Gothic" w:hAnsi="Century Gothic"/>
          <w:i/>
        </w:rPr>
        <w:t>indicadores</w:t>
      </w:r>
      <w:r w:rsidRPr="00333CE8">
        <w:rPr>
          <w:rFonts w:ascii="Century Gothic" w:hAnsi="Century Gothic"/>
        </w:rPr>
        <w:t xml:space="preserve"> de otros tipos de contaminación:</w:t>
      </w:r>
      <w:r w:rsidR="00D57BDB" w:rsidRPr="00333CE8">
        <w:rPr>
          <w:rFonts w:ascii="Century Gothic" w:hAnsi="Century Gothic"/>
        </w:rPr>
        <w:t xml:space="preserve"> </w:t>
      </w:r>
    </w:p>
    <w:p w14:paraId="6F606A51" w14:textId="77777777" w:rsidR="00D57BDB" w:rsidRDefault="00D57BDB" w:rsidP="00333CE8">
      <w:pPr>
        <w:pStyle w:val="BodyText"/>
        <w:spacing w:line="276" w:lineRule="auto"/>
        <w:rPr>
          <w:rFonts w:ascii="Century Gothic" w:hAnsi="Century Gothic"/>
        </w:rPr>
      </w:pPr>
    </w:p>
    <w:p w14:paraId="0648F3D1" w14:textId="77777777" w:rsidR="00806B10" w:rsidRDefault="00806B10" w:rsidP="00333CE8">
      <w:pPr>
        <w:pStyle w:val="BodyText"/>
        <w:spacing w:line="276" w:lineRule="auto"/>
        <w:rPr>
          <w:rFonts w:ascii="Century Gothic" w:hAnsi="Century Gothic"/>
        </w:rPr>
      </w:pPr>
    </w:p>
    <w:p w14:paraId="37BE40F0" w14:textId="77777777" w:rsidR="00806B10" w:rsidRDefault="00806B10" w:rsidP="00333CE8">
      <w:pPr>
        <w:pStyle w:val="BodyText"/>
        <w:spacing w:line="276" w:lineRule="auto"/>
        <w:rPr>
          <w:rFonts w:ascii="Century Gothic" w:hAnsi="Century Gothic"/>
        </w:rPr>
      </w:pPr>
    </w:p>
    <w:p w14:paraId="18CE10E1" w14:textId="77777777" w:rsidR="00806B10" w:rsidRPr="00333CE8" w:rsidRDefault="00806B10" w:rsidP="00333CE8">
      <w:pPr>
        <w:pStyle w:val="BodyText"/>
        <w:spacing w:line="276" w:lineRule="auto"/>
        <w:rPr>
          <w:rFonts w:ascii="Century Gothic" w:hAnsi="Century Gothic"/>
        </w:rPr>
      </w:pPr>
    </w:p>
    <w:p w14:paraId="60DBA374" w14:textId="77777777" w:rsidR="008F01D7" w:rsidRPr="00333CE8" w:rsidRDefault="00D57BDB" w:rsidP="00333CE8">
      <w:pPr>
        <w:pStyle w:val="BodyText"/>
        <w:spacing w:line="276" w:lineRule="auto"/>
        <w:rPr>
          <w:rFonts w:ascii="Century Gothic" w:hAnsi="Century Gothic"/>
        </w:rPr>
      </w:pPr>
      <w:r w:rsidRPr="00333CE8">
        <w:rPr>
          <w:rFonts w:ascii="Century Gothic" w:hAnsi="Century Gothic"/>
        </w:rPr>
        <w:lastRenderedPageBreak/>
        <w:t>B</w:t>
      </w:r>
      <w:r w:rsidR="008F01D7" w:rsidRPr="00333CE8">
        <w:rPr>
          <w:rFonts w:ascii="Century Gothic" w:hAnsi="Century Gothic"/>
        </w:rPr>
        <w:t>acterias mesófilas aerobias que reflejan la exposición de la muestra a la contaminación en general, la existencia de condiciones favorables para la multiplicación de microorganismos y la presencia de materia orgánica.</w:t>
      </w:r>
      <w:r w:rsidRPr="00333CE8">
        <w:rPr>
          <w:rFonts w:ascii="Century Gothic" w:hAnsi="Century Gothic"/>
        </w:rPr>
        <w:t xml:space="preserve"> </w:t>
      </w:r>
      <w:r w:rsidR="008F01D7" w:rsidRPr="00333CE8">
        <w:rPr>
          <w:rFonts w:ascii="Century Gothic" w:hAnsi="Century Gothic"/>
        </w:rPr>
        <w:t>La determinación de bacterias mesófilas aerobias también es rutinaria en el análisis bacteriológico del agua.</w:t>
      </w:r>
    </w:p>
    <w:p w14:paraId="651A870F" w14:textId="77777777" w:rsidR="008F01D7" w:rsidRPr="00333CE8" w:rsidRDefault="008F01D7" w:rsidP="00333CE8">
      <w:pPr>
        <w:pStyle w:val="BodyText"/>
        <w:spacing w:line="276" w:lineRule="auto"/>
        <w:rPr>
          <w:rFonts w:ascii="Century Gothic" w:hAnsi="Century Gothic"/>
        </w:rPr>
      </w:pPr>
    </w:p>
    <w:p w14:paraId="45BC3632" w14:textId="77777777" w:rsidR="008F01D7" w:rsidRPr="00333CE8" w:rsidRDefault="008F01D7" w:rsidP="00333CE8">
      <w:pPr>
        <w:pStyle w:val="BodyText"/>
        <w:spacing w:line="276" w:lineRule="auto"/>
        <w:rPr>
          <w:rFonts w:ascii="Century Gothic" w:hAnsi="Century Gothic"/>
        </w:rPr>
      </w:pPr>
      <w:r w:rsidRPr="00333CE8">
        <w:rPr>
          <w:rFonts w:ascii="Century Gothic" w:hAnsi="Century Gothic"/>
          <w:i/>
          <w:iCs/>
        </w:rPr>
        <w:t xml:space="preserve">Streptococcus </w:t>
      </w:r>
      <w:r w:rsidRPr="00333CE8">
        <w:rPr>
          <w:rFonts w:ascii="Century Gothic" w:hAnsi="Century Gothic"/>
        </w:rPr>
        <w:t>de origen fecal, que son más abundantes que los coliformes en el tracto intestinal y heces de los animales, pero sobreviven menos que los coliformes porque prácticamente no se multiplican en el agua, por ello su predominio en el agua indica contaminación fecal proveniente de animales o contaminación relativamente reciente.</w:t>
      </w:r>
    </w:p>
    <w:p w14:paraId="6077FDA5" w14:textId="77777777" w:rsidR="008F01D7" w:rsidRPr="00333CE8" w:rsidRDefault="008F01D7" w:rsidP="00333CE8">
      <w:pPr>
        <w:pStyle w:val="BodyText"/>
        <w:spacing w:line="276" w:lineRule="auto"/>
        <w:rPr>
          <w:rFonts w:ascii="Century Gothic" w:hAnsi="Century Gothic"/>
        </w:rPr>
      </w:pPr>
    </w:p>
    <w:p w14:paraId="764A88D7" w14:textId="77777777" w:rsidR="008F01D7" w:rsidRPr="00333CE8" w:rsidRDefault="008F01D7" w:rsidP="00333CE8">
      <w:pPr>
        <w:pStyle w:val="BodyText"/>
        <w:spacing w:line="276" w:lineRule="auto"/>
        <w:rPr>
          <w:rFonts w:ascii="Century Gothic" w:hAnsi="Century Gothic"/>
        </w:rPr>
      </w:pPr>
      <w:r w:rsidRPr="00333CE8">
        <w:rPr>
          <w:rFonts w:ascii="Century Gothic" w:hAnsi="Century Gothic"/>
        </w:rPr>
        <w:t xml:space="preserve">La relación entre el número de coliformes y el número de </w:t>
      </w:r>
      <w:r w:rsidRPr="00333CE8">
        <w:rPr>
          <w:rFonts w:ascii="Century Gothic" w:hAnsi="Century Gothic"/>
          <w:i/>
          <w:iCs/>
        </w:rPr>
        <w:t>Streptococcus</w:t>
      </w:r>
      <w:r w:rsidRPr="00333CE8">
        <w:rPr>
          <w:rFonts w:ascii="Century Gothic" w:hAnsi="Century Gothic"/>
        </w:rPr>
        <w:t xml:space="preserve"> de origen fecal son: </w:t>
      </w:r>
      <w:r w:rsidRPr="00333CE8">
        <w:rPr>
          <w:rFonts w:ascii="Century Gothic" w:hAnsi="Century Gothic"/>
          <w:i/>
          <w:iCs/>
        </w:rPr>
        <w:t>S</w:t>
      </w:r>
      <w:r w:rsidRPr="00333CE8">
        <w:rPr>
          <w:rFonts w:ascii="Century Gothic" w:hAnsi="Century Gothic"/>
        </w:rPr>
        <w:t xml:space="preserve">. </w:t>
      </w:r>
      <w:r w:rsidRPr="00333CE8">
        <w:rPr>
          <w:rFonts w:ascii="Century Gothic" w:hAnsi="Century Gothic"/>
          <w:i/>
          <w:iCs/>
        </w:rPr>
        <w:t>faecalis</w:t>
      </w:r>
      <w:r w:rsidRPr="00333CE8">
        <w:rPr>
          <w:rFonts w:ascii="Century Gothic" w:hAnsi="Century Gothic"/>
        </w:rPr>
        <w:t xml:space="preserve">, </w:t>
      </w:r>
      <w:r w:rsidRPr="00333CE8">
        <w:rPr>
          <w:rFonts w:ascii="Century Gothic" w:hAnsi="Century Gothic"/>
          <w:i/>
          <w:iCs/>
        </w:rPr>
        <w:t>S. faccium, S. durans, S. equinus</w:t>
      </w:r>
      <w:r w:rsidRPr="00333CE8">
        <w:rPr>
          <w:rFonts w:ascii="Century Gothic" w:hAnsi="Century Gothic"/>
        </w:rPr>
        <w:t xml:space="preserve"> y </w:t>
      </w:r>
      <w:r w:rsidRPr="00333CE8">
        <w:rPr>
          <w:rFonts w:ascii="Century Gothic" w:hAnsi="Century Gothic"/>
          <w:i/>
          <w:iCs/>
        </w:rPr>
        <w:t>S. bovis</w:t>
      </w:r>
      <w:r w:rsidRPr="00333CE8">
        <w:rPr>
          <w:rFonts w:ascii="Century Gothic" w:hAnsi="Century Gothic"/>
        </w:rPr>
        <w:t>.</w:t>
      </w:r>
    </w:p>
    <w:p w14:paraId="2470A182" w14:textId="77777777" w:rsidR="008F01D7" w:rsidRPr="00333CE8" w:rsidRDefault="008F01D7" w:rsidP="00333CE8">
      <w:pPr>
        <w:pStyle w:val="BodyText"/>
        <w:spacing w:line="276" w:lineRule="auto"/>
        <w:rPr>
          <w:rFonts w:ascii="Century Gothic" w:hAnsi="Century Gothic"/>
        </w:rPr>
      </w:pPr>
    </w:p>
    <w:p w14:paraId="0FF0C661" w14:textId="77777777" w:rsidR="008F01D7" w:rsidRPr="00333CE8" w:rsidRDefault="008F01D7" w:rsidP="00333CE8">
      <w:pPr>
        <w:pStyle w:val="BodyText"/>
        <w:spacing w:line="276" w:lineRule="auto"/>
        <w:rPr>
          <w:rFonts w:ascii="Century Gothic" w:hAnsi="Century Gothic"/>
        </w:rPr>
      </w:pPr>
      <w:r w:rsidRPr="00333CE8">
        <w:rPr>
          <w:rFonts w:ascii="Century Gothic" w:hAnsi="Century Gothic"/>
          <w:i/>
          <w:iCs/>
        </w:rPr>
        <w:t>Clostridium perfringens</w:t>
      </w:r>
      <w:r w:rsidRPr="00333CE8">
        <w:rPr>
          <w:rFonts w:ascii="Century Gothic" w:hAnsi="Century Gothic"/>
        </w:rPr>
        <w:t xml:space="preserve"> que también se encuentra en la flora normal intestinal y, por ser esporulado, resiste la presencia de sustancias tóxicas que se encuentran en aguas residuales de industrias; por eso es indicador de contaminación fecal en este tipo de aguas, en las que otros microorganismos no sobreviven. </w:t>
      </w:r>
    </w:p>
    <w:p w14:paraId="22F73C06" w14:textId="77777777" w:rsidR="008F01D7" w:rsidRPr="00333CE8" w:rsidRDefault="008F01D7" w:rsidP="00333CE8">
      <w:pPr>
        <w:pStyle w:val="BodyText"/>
        <w:spacing w:line="276" w:lineRule="auto"/>
        <w:rPr>
          <w:rFonts w:ascii="Century Gothic" w:hAnsi="Century Gothic"/>
        </w:rPr>
      </w:pPr>
    </w:p>
    <w:p w14:paraId="01C68248" w14:textId="77777777" w:rsidR="008F01D7" w:rsidRPr="00333CE8" w:rsidRDefault="008F01D7" w:rsidP="00333CE8">
      <w:pPr>
        <w:pStyle w:val="BodyText"/>
        <w:spacing w:line="276" w:lineRule="auto"/>
        <w:rPr>
          <w:rFonts w:ascii="Century Gothic" w:hAnsi="Century Gothic"/>
        </w:rPr>
      </w:pPr>
      <w:r w:rsidRPr="00333CE8">
        <w:rPr>
          <w:rFonts w:ascii="Century Gothic" w:hAnsi="Century Gothic"/>
        </w:rPr>
        <w:t>El Código Sanitario Mexicano establece que el agua potable debe contener men</w:t>
      </w:r>
      <w:r w:rsidR="005815E8" w:rsidRPr="00333CE8">
        <w:rPr>
          <w:rFonts w:ascii="Century Gothic" w:hAnsi="Century Gothic"/>
        </w:rPr>
        <w:t>os de 20 coliformes por litro (</w:t>
      </w:r>
      <w:r w:rsidRPr="00333CE8">
        <w:rPr>
          <w:rFonts w:ascii="Century Gothic" w:hAnsi="Century Gothic"/>
        </w:rPr>
        <w:t>es decir meno</w:t>
      </w:r>
      <w:r w:rsidR="005815E8" w:rsidRPr="00333CE8">
        <w:rPr>
          <w:rFonts w:ascii="Century Gothic" w:hAnsi="Century Gothic"/>
        </w:rPr>
        <w:t>s</w:t>
      </w:r>
      <w:r w:rsidRPr="00333CE8">
        <w:rPr>
          <w:rFonts w:ascii="Century Gothic" w:hAnsi="Century Gothic"/>
        </w:rPr>
        <w:t xml:space="preserve"> de 2/100mL) determinados por el método del NMP, y que la cuenta de mesófilos aerobios no debe exceder de 200 colonias/mL de agua determinadas en agar triptona glucosa extracto de levadura a 35ºC durante 24 horas.</w:t>
      </w:r>
    </w:p>
    <w:p w14:paraId="3780BE4D" w14:textId="77777777" w:rsidR="005815E8" w:rsidRPr="00333CE8" w:rsidRDefault="005815E8" w:rsidP="00333CE8">
      <w:pPr>
        <w:pStyle w:val="BodyText"/>
        <w:spacing w:line="276" w:lineRule="auto"/>
        <w:rPr>
          <w:rFonts w:ascii="Century Gothic" w:hAnsi="Century Gothic"/>
        </w:rPr>
      </w:pPr>
    </w:p>
    <w:p w14:paraId="61116804" w14:textId="77777777" w:rsidR="008F01D7" w:rsidRPr="00333CE8" w:rsidRDefault="008F01D7" w:rsidP="00333CE8">
      <w:pPr>
        <w:pStyle w:val="BodyText"/>
        <w:spacing w:line="276" w:lineRule="auto"/>
        <w:rPr>
          <w:rFonts w:ascii="Century Gothic" w:hAnsi="Century Gothic"/>
        </w:rPr>
      </w:pPr>
      <w:r w:rsidRPr="00333CE8">
        <w:rPr>
          <w:rFonts w:ascii="Century Gothic" w:hAnsi="Century Gothic"/>
        </w:rPr>
        <w:t>Desde el punto de la salud Pública, los resultados individuales de muestras tomadas de la red de distribución tienen solo un valor relativo; el control de la calidad bacteriológico del agua debe ser sistemático.</w:t>
      </w:r>
    </w:p>
    <w:p w14:paraId="73D03C57" w14:textId="77777777" w:rsidR="008F01D7" w:rsidRPr="00333CE8" w:rsidRDefault="008F01D7" w:rsidP="00333CE8">
      <w:pPr>
        <w:pStyle w:val="BodyText"/>
        <w:spacing w:line="276" w:lineRule="auto"/>
        <w:rPr>
          <w:rFonts w:ascii="Century Gothic" w:hAnsi="Century Gothic"/>
        </w:rPr>
      </w:pPr>
    </w:p>
    <w:p w14:paraId="16A7BC1C" w14:textId="77777777" w:rsidR="008F01D7" w:rsidRPr="00333CE8" w:rsidRDefault="008F01D7" w:rsidP="00333CE8">
      <w:pPr>
        <w:pStyle w:val="BodyText"/>
        <w:spacing w:line="276" w:lineRule="auto"/>
        <w:rPr>
          <w:rFonts w:ascii="Century Gothic" w:hAnsi="Century Gothic"/>
        </w:rPr>
      </w:pPr>
      <w:r w:rsidRPr="00333CE8">
        <w:rPr>
          <w:rFonts w:ascii="Century Gothic" w:hAnsi="Century Gothic"/>
        </w:rPr>
        <w:t xml:space="preserve">Los programas de control se establecen tomando en cuenta la calidad bacteriológica de la fuente de abastecimiento, los riesgos de contaminación, la longitud de la red de distribución, los cambios estacionales y eventualidades tales como brotes epidémicos, reparaciones, interrupciones y operación anormal, entre otras. </w:t>
      </w:r>
    </w:p>
    <w:p w14:paraId="588E5EE7" w14:textId="77777777" w:rsidR="006B636B" w:rsidRPr="00333CE8" w:rsidRDefault="006B636B" w:rsidP="00333CE8">
      <w:pPr>
        <w:pStyle w:val="BodyText"/>
        <w:spacing w:line="276" w:lineRule="auto"/>
        <w:rPr>
          <w:rFonts w:ascii="Century Gothic" w:hAnsi="Century Gothic"/>
        </w:rPr>
      </w:pPr>
    </w:p>
    <w:p w14:paraId="0AB29262" w14:textId="77777777" w:rsidR="00D82A77" w:rsidRDefault="00D82A77" w:rsidP="00333CE8">
      <w:pPr>
        <w:pStyle w:val="BodyText"/>
        <w:spacing w:line="276" w:lineRule="auto"/>
        <w:rPr>
          <w:rFonts w:ascii="Century Gothic" w:hAnsi="Century Gothic"/>
        </w:rPr>
      </w:pPr>
    </w:p>
    <w:p w14:paraId="193D95CE" w14:textId="77777777" w:rsidR="002E5C9A" w:rsidRDefault="002E5C9A" w:rsidP="00333CE8">
      <w:pPr>
        <w:pStyle w:val="BodyText"/>
        <w:spacing w:line="276" w:lineRule="auto"/>
        <w:rPr>
          <w:rFonts w:ascii="Century Gothic" w:hAnsi="Century Gothic"/>
        </w:rPr>
      </w:pPr>
    </w:p>
    <w:p w14:paraId="6AA8B8EE" w14:textId="77777777" w:rsidR="002E5C9A" w:rsidRDefault="002E5C9A" w:rsidP="00333CE8">
      <w:pPr>
        <w:pStyle w:val="BodyText"/>
        <w:spacing w:line="276" w:lineRule="auto"/>
        <w:rPr>
          <w:rFonts w:ascii="Century Gothic" w:hAnsi="Century Gothic"/>
        </w:rPr>
      </w:pPr>
    </w:p>
    <w:p w14:paraId="68DBAB18" w14:textId="77777777" w:rsidR="00C92E84" w:rsidRPr="005C7CF3" w:rsidRDefault="00EC4649" w:rsidP="00333CE8">
      <w:pPr>
        <w:spacing w:line="276" w:lineRule="auto"/>
        <w:rPr>
          <w:rFonts w:ascii="Century Gothic" w:hAnsi="Century Gothic" w:cs="Arial"/>
          <w:bCs/>
          <w:color w:val="CC0099"/>
          <w:sz w:val="28"/>
          <w:szCs w:val="28"/>
        </w:rPr>
      </w:pPr>
      <w:r w:rsidRPr="005C7CF3">
        <w:rPr>
          <w:rFonts w:ascii="Century Gothic" w:hAnsi="Century Gothic" w:cs="Arial"/>
          <w:bCs/>
          <w:color w:val="CC0099"/>
          <w:sz w:val="28"/>
          <w:szCs w:val="28"/>
        </w:rPr>
        <w:lastRenderedPageBreak/>
        <w:t>Recolección de las muestras</w:t>
      </w:r>
    </w:p>
    <w:p w14:paraId="4E3F9621" w14:textId="77777777" w:rsidR="00EC4649" w:rsidRPr="00333CE8" w:rsidRDefault="00EC4649" w:rsidP="00333CE8">
      <w:pPr>
        <w:pStyle w:val="BodyText"/>
        <w:spacing w:line="276" w:lineRule="auto"/>
        <w:rPr>
          <w:rFonts w:ascii="Century Gothic" w:hAnsi="Century Gothic"/>
          <w:i/>
          <w:color w:val="808080"/>
        </w:rPr>
      </w:pPr>
    </w:p>
    <w:p w14:paraId="786F44BB" w14:textId="77777777" w:rsidR="00F6678D" w:rsidRPr="00806B10" w:rsidRDefault="00C92E84" w:rsidP="00333CE8">
      <w:pPr>
        <w:pStyle w:val="BodyText"/>
        <w:spacing w:line="276" w:lineRule="auto"/>
        <w:rPr>
          <w:rFonts w:ascii="Century Gothic" w:hAnsi="Century Gothic"/>
          <w:i/>
          <w:color w:val="808080" w:themeColor="background1" w:themeShade="80"/>
          <w:sz w:val="28"/>
          <w:szCs w:val="28"/>
          <w:lang w:val="es-ES"/>
        </w:rPr>
      </w:pPr>
      <w:r w:rsidRPr="00806B10">
        <w:rPr>
          <w:rFonts w:ascii="Century Gothic" w:hAnsi="Century Gothic"/>
          <w:i/>
          <w:color w:val="808080" w:themeColor="background1" w:themeShade="80"/>
          <w:sz w:val="28"/>
          <w:szCs w:val="28"/>
          <w:lang w:val="es-ES"/>
        </w:rPr>
        <w:t>Muestreo</w:t>
      </w:r>
      <w:r w:rsidR="00A63419" w:rsidRPr="00806B10">
        <w:rPr>
          <w:rFonts w:ascii="Century Gothic" w:hAnsi="Century Gothic"/>
          <w:i/>
          <w:color w:val="808080" w:themeColor="background1" w:themeShade="80"/>
          <w:sz w:val="28"/>
          <w:szCs w:val="28"/>
          <w:lang w:val="es-ES"/>
        </w:rPr>
        <w:t xml:space="preserve"> 1</w:t>
      </w:r>
    </w:p>
    <w:p w14:paraId="5FACA47B" w14:textId="77777777" w:rsidR="006B636B" w:rsidRPr="00333CE8" w:rsidRDefault="006B636B" w:rsidP="00333CE8">
      <w:pPr>
        <w:pStyle w:val="BodyText"/>
        <w:spacing w:line="276" w:lineRule="auto"/>
        <w:rPr>
          <w:rFonts w:ascii="Century Gothic" w:hAnsi="Century Gothic"/>
        </w:rPr>
      </w:pPr>
    </w:p>
    <w:p w14:paraId="7D2EE7E9" w14:textId="77777777" w:rsidR="003E0B9D" w:rsidRPr="005C7CF3" w:rsidRDefault="00C92E84" w:rsidP="00333CE8">
      <w:pPr>
        <w:pStyle w:val="BodyText"/>
        <w:spacing w:line="276" w:lineRule="auto"/>
        <w:rPr>
          <w:rFonts w:ascii="Century Gothic" w:hAnsi="Century Gothic"/>
          <w:color w:val="CC0099"/>
          <w:sz w:val="28"/>
          <w:szCs w:val="28"/>
        </w:rPr>
      </w:pPr>
      <w:r w:rsidRPr="005C7CF3">
        <w:rPr>
          <w:rFonts w:ascii="Century Gothic" w:hAnsi="Century Gothic"/>
          <w:color w:val="CC0099"/>
          <w:sz w:val="28"/>
          <w:szCs w:val="28"/>
        </w:rPr>
        <w:t>Materiales</w:t>
      </w:r>
    </w:p>
    <w:p w14:paraId="6A137003" w14:textId="77777777" w:rsidR="007F0906" w:rsidRPr="007F0906" w:rsidRDefault="007F0906" w:rsidP="007F0906">
      <w:pPr>
        <w:spacing w:line="276" w:lineRule="auto"/>
        <w:jc w:val="both"/>
        <w:rPr>
          <w:rFonts w:ascii="Century Gothic" w:hAnsi="Century Gothic" w:cs="Arial"/>
        </w:rPr>
      </w:pPr>
    </w:p>
    <w:p w14:paraId="58377F9D" w14:textId="77777777" w:rsidR="00A63419" w:rsidRPr="00333CE8" w:rsidRDefault="00A63419" w:rsidP="002E5C9A">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Muestra</w:t>
      </w:r>
    </w:p>
    <w:p w14:paraId="642798C7" w14:textId="77777777" w:rsidR="00A63419" w:rsidRPr="00333CE8" w:rsidRDefault="00A63419" w:rsidP="00333CE8">
      <w:pPr>
        <w:pStyle w:val="BodyText"/>
        <w:spacing w:line="276" w:lineRule="auto"/>
        <w:rPr>
          <w:rFonts w:ascii="Century Gothic" w:hAnsi="Century Gothic"/>
        </w:rPr>
      </w:pPr>
      <w:r w:rsidRPr="00333CE8">
        <w:rPr>
          <w:rFonts w:ascii="Century Gothic" w:hAnsi="Century Gothic"/>
        </w:rPr>
        <w:t>Agua almacenada</w:t>
      </w:r>
    </w:p>
    <w:p w14:paraId="5E1CF5F7" w14:textId="77777777" w:rsidR="00A63419" w:rsidRPr="00333CE8" w:rsidRDefault="00A63419" w:rsidP="00333CE8">
      <w:pPr>
        <w:pStyle w:val="BodyText"/>
        <w:spacing w:line="276" w:lineRule="auto"/>
        <w:rPr>
          <w:rFonts w:ascii="Century Gothic" w:hAnsi="Century Gothic"/>
        </w:rPr>
      </w:pPr>
    </w:p>
    <w:p w14:paraId="1814DF3F" w14:textId="77777777" w:rsidR="00C92E84" w:rsidRPr="00333CE8" w:rsidRDefault="00C92E84" w:rsidP="002E5C9A">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Material por equipo</w:t>
      </w:r>
    </w:p>
    <w:p w14:paraId="73C5378B" w14:textId="77777777" w:rsidR="00C92E84" w:rsidRPr="00333CE8" w:rsidRDefault="00C92E84" w:rsidP="00333CE8">
      <w:pPr>
        <w:pStyle w:val="BodyText"/>
        <w:spacing w:line="276" w:lineRule="auto"/>
        <w:rPr>
          <w:rFonts w:ascii="Century Gothic" w:hAnsi="Century Gothic"/>
        </w:rPr>
      </w:pPr>
      <w:r w:rsidRPr="00333CE8">
        <w:rPr>
          <w:rFonts w:ascii="Century Gothic" w:hAnsi="Century Gothic"/>
        </w:rPr>
        <w:t>Frasco de boca ancha con tapón esmerilado</w:t>
      </w:r>
    </w:p>
    <w:p w14:paraId="6FF0D085" w14:textId="77777777" w:rsidR="00C92E84" w:rsidRPr="00333CE8" w:rsidRDefault="00C92E84" w:rsidP="00333CE8">
      <w:pPr>
        <w:pStyle w:val="BodyText"/>
        <w:spacing w:line="276" w:lineRule="auto"/>
        <w:rPr>
          <w:rFonts w:ascii="Century Gothic" w:hAnsi="Century Gothic"/>
        </w:rPr>
      </w:pPr>
      <w:r w:rsidRPr="00333CE8">
        <w:rPr>
          <w:rFonts w:ascii="Century Gothic" w:hAnsi="Century Gothic"/>
        </w:rPr>
        <w:t>Papel Kraft</w:t>
      </w:r>
    </w:p>
    <w:p w14:paraId="047C766E" w14:textId="77777777" w:rsidR="00C92E84" w:rsidRPr="00333CE8" w:rsidRDefault="00A63419" w:rsidP="00333CE8">
      <w:pPr>
        <w:pStyle w:val="BodyText"/>
        <w:spacing w:line="276" w:lineRule="auto"/>
        <w:rPr>
          <w:rFonts w:ascii="Century Gothic" w:hAnsi="Century Gothic"/>
        </w:rPr>
      </w:pPr>
      <w:r w:rsidRPr="00333CE8">
        <w:rPr>
          <w:rFonts w:ascii="Century Gothic" w:hAnsi="Century Gothic"/>
        </w:rPr>
        <w:t>1 pipeta de 1</w:t>
      </w:r>
      <w:r w:rsidR="00C92E84" w:rsidRPr="00333CE8">
        <w:rPr>
          <w:rFonts w:ascii="Century Gothic" w:hAnsi="Century Gothic"/>
        </w:rPr>
        <w:t>mL</w:t>
      </w:r>
    </w:p>
    <w:p w14:paraId="35D81408" w14:textId="77777777" w:rsidR="005C77AE" w:rsidRPr="00333CE8" w:rsidRDefault="005C77AE" w:rsidP="00333CE8">
      <w:pPr>
        <w:pStyle w:val="BodyText"/>
        <w:spacing w:line="276" w:lineRule="auto"/>
        <w:rPr>
          <w:rFonts w:ascii="Century Gothic" w:hAnsi="Century Gothic"/>
        </w:rPr>
      </w:pPr>
    </w:p>
    <w:p w14:paraId="3D8547FB" w14:textId="77777777" w:rsidR="00C92E84" w:rsidRPr="00333CE8" w:rsidRDefault="00C92E84" w:rsidP="002E5C9A">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Reactivos</w:t>
      </w:r>
    </w:p>
    <w:p w14:paraId="3D273031" w14:textId="77777777" w:rsidR="00C92E84" w:rsidRPr="00333CE8" w:rsidRDefault="00C92E84" w:rsidP="00333CE8">
      <w:pPr>
        <w:pStyle w:val="BodyText"/>
        <w:spacing w:line="276" w:lineRule="auto"/>
        <w:rPr>
          <w:rFonts w:ascii="Century Gothic" w:hAnsi="Century Gothic"/>
        </w:rPr>
      </w:pPr>
      <w:r w:rsidRPr="00333CE8">
        <w:rPr>
          <w:rFonts w:ascii="Century Gothic" w:hAnsi="Century Gothic"/>
        </w:rPr>
        <w:t>Solución de tiosulfato de sodio 10%</w:t>
      </w:r>
    </w:p>
    <w:p w14:paraId="237090A2" w14:textId="77777777" w:rsidR="00C92E84" w:rsidRPr="00333CE8" w:rsidRDefault="00C92E84" w:rsidP="00333CE8">
      <w:pPr>
        <w:pStyle w:val="BodyText"/>
        <w:spacing w:line="276" w:lineRule="auto"/>
        <w:rPr>
          <w:rFonts w:ascii="Century Gothic" w:hAnsi="Century Gothic"/>
        </w:rPr>
      </w:pPr>
      <w:r w:rsidRPr="00333CE8">
        <w:rPr>
          <w:rFonts w:ascii="Century Gothic" w:hAnsi="Century Gothic"/>
        </w:rPr>
        <w:t>Etanol</w:t>
      </w:r>
    </w:p>
    <w:p w14:paraId="30695F9C" w14:textId="77777777" w:rsidR="00C92E84" w:rsidRPr="00333CE8" w:rsidRDefault="00C92E84" w:rsidP="00333CE8">
      <w:pPr>
        <w:pStyle w:val="BodyText"/>
        <w:spacing w:line="276" w:lineRule="auto"/>
        <w:rPr>
          <w:rFonts w:ascii="Century Gothic" w:hAnsi="Century Gothic"/>
        </w:rPr>
      </w:pPr>
      <w:r w:rsidRPr="00333CE8">
        <w:rPr>
          <w:rFonts w:ascii="Century Gothic" w:hAnsi="Century Gothic"/>
        </w:rPr>
        <w:t>Algodón</w:t>
      </w:r>
    </w:p>
    <w:p w14:paraId="5585A575" w14:textId="77777777" w:rsidR="00957C59" w:rsidRPr="00333CE8" w:rsidRDefault="00957C59" w:rsidP="00333CE8">
      <w:pPr>
        <w:pStyle w:val="BodyText"/>
        <w:spacing w:line="276" w:lineRule="auto"/>
        <w:rPr>
          <w:rFonts w:ascii="Century Gothic" w:hAnsi="Century Gothic"/>
        </w:rPr>
      </w:pPr>
    </w:p>
    <w:p w14:paraId="663248D3" w14:textId="77777777" w:rsidR="00C92E84" w:rsidRPr="005C7CF3" w:rsidRDefault="00C92E84" w:rsidP="00333CE8">
      <w:pPr>
        <w:pStyle w:val="Heading3"/>
        <w:widowControl w:val="0"/>
        <w:autoSpaceDE w:val="0"/>
        <w:autoSpaceDN w:val="0"/>
        <w:adjustRightInd w:val="0"/>
        <w:spacing w:before="0" w:after="0" w:line="276" w:lineRule="auto"/>
        <w:rPr>
          <w:rFonts w:ascii="Century Gothic" w:hAnsi="Century Gothic"/>
          <w:b w:val="0"/>
          <w:color w:val="CC0099"/>
          <w:sz w:val="28"/>
          <w:szCs w:val="28"/>
        </w:rPr>
      </w:pPr>
      <w:r w:rsidRPr="005C7CF3">
        <w:rPr>
          <w:rFonts w:ascii="Century Gothic" w:hAnsi="Century Gothic"/>
          <w:b w:val="0"/>
          <w:color w:val="CC0099"/>
          <w:sz w:val="28"/>
          <w:szCs w:val="28"/>
        </w:rPr>
        <w:t>Metodología</w:t>
      </w:r>
    </w:p>
    <w:p w14:paraId="3220B613" w14:textId="77777777" w:rsidR="00107ABD" w:rsidRPr="00333CE8" w:rsidRDefault="00107ABD" w:rsidP="00333CE8">
      <w:pPr>
        <w:pStyle w:val="BodyText"/>
        <w:spacing w:line="276" w:lineRule="auto"/>
        <w:rPr>
          <w:rFonts w:ascii="Century Gothic" w:hAnsi="Century Gothic"/>
        </w:rPr>
      </w:pPr>
    </w:p>
    <w:p w14:paraId="2BF5C534" w14:textId="77777777" w:rsidR="008F01D7" w:rsidRPr="00333CE8" w:rsidRDefault="007B4741" w:rsidP="00333CE8">
      <w:pPr>
        <w:pStyle w:val="BodyText"/>
        <w:spacing w:line="276" w:lineRule="auto"/>
        <w:rPr>
          <w:rFonts w:ascii="Century Gothic" w:hAnsi="Century Gothic"/>
        </w:rPr>
      </w:pPr>
      <w:r w:rsidRPr="00333CE8">
        <w:rPr>
          <w:rFonts w:ascii="Century Gothic" w:hAnsi="Century Gothic"/>
        </w:rPr>
        <w:t>a)</w:t>
      </w:r>
      <w:r w:rsidR="00107ABD" w:rsidRPr="00333CE8">
        <w:rPr>
          <w:rFonts w:ascii="Century Gothic" w:hAnsi="Century Gothic"/>
        </w:rPr>
        <w:t xml:space="preserve"> </w:t>
      </w:r>
      <w:r w:rsidR="008F01D7" w:rsidRPr="00333CE8">
        <w:rPr>
          <w:rFonts w:ascii="Century Gothic" w:hAnsi="Century Gothic"/>
        </w:rPr>
        <w:t xml:space="preserve">Preparación de los frascos </w:t>
      </w:r>
    </w:p>
    <w:p w14:paraId="725804E3" w14:textId="77777777" w:rsidR="008F01D7" w:rsidRPr="00333CE8" w:rsidRDefault="008F01D7" w:rsidP="00333CE8">
      <w:pPr>
        <w:pStyle w:val="BodyText"/>
        <w:numPr>
          <w:ilvl w:val="0"/>
          <w:numId w:val="1"/>
        </w:numPr>
        <w:spacing w:line="276" w:lineRule="auto"/>
        <w:rPr>
          <w:rFonts w:ascii="Century Gothic" w:hAnsi="Century Gothic"/>
        </w:rPr>
      </w:pPr>
      <w:r w:rsidRPr="00333CE8">
        <w:rPr>
          <w:rFonts w:ascii="Century Gothic" w:hAnsi="Century Gothic"/>
        </w:rPr>
        <w:t>Lavar perfectamente</w:t>
      </w:r>
      <w:r w:rsidR="004233E1" w:rsidRPr="00333CE8">
        <w:rPr>
          <w:rFonts w:ascii="Century Gothic" w:hAnsi="Century Gothic"/>
        </w:rPr>
        <w:t xml:space="preserve"> el frasco</w:t>
      </w:r>
      <w:r w:rsidRPr="00333CE8">
        <w:rPr>
          <w:rFonts w:ascii="Century Gothic" w:hAnsi="Century Gothic"/>
        </w:rPr>
        <w:t>, eliminando todo resto de jabón o detergente</w:t>
      </w:r>
      <w:r w:rsidR="00EC4649" w:rsidRPr="00333CE8">
        <w:rPr>
          <w:rFonts w:ascii="Century Gothic" w:hAnsi="Century Gothic"/>
        </w:rPr>
        <w:t>.</w:t>
      </w:r>
    </w:p>
    <w:p w14:paraId="35C08016" w14:textId="77777777" w:rsidR="008F01D7" w:rsidRPr="00333CE8" w:rsidRDefault="008F01D7" w:rsidP="00333CE8">
      <w:pPr>
        <w:pStyle w:val="BodyText"/>
        <w:numPr>
          <w:ilvl w:val="0"/>
          <w:numId w:val="1"/>
        </w:numPr>
        <w:spacing w:line="276" w:lineRule="auto"/>
        <w:rPr>
          <w:rFonts w:ascii="Century Gothic" w:hAnsi="Century Gothic"/>
        </w:rPr>
      </w:pPr>
      <w:r w:rsidRPr="00333CE8">
        <w:rPr>
          <w:rFonts w:ascii="Century Gothic" w:hAnsi="Century Gothic"/>
        </w:rPr>
        <w:t xml:space="preserve">Agregar 0.1mL de tiosulfato de sodio al 10%  (0.5mL para frascos de 500mL) </w:t>
      </w:r>
    </w:p>
    <w:p w14:paraId="34FE9D24" w14:textId="77777777" w:rsidR="008F01D7" w:rsidRPr="00333CE8" w:rsidRDefault="004233E1" w:rsidP="00333CE8">
      <w:pPr>
        <w:pStyle w:val="BodyText"/>
        <w:numPr>
          <w:ilvl w:val="0"/>
          <w:numId w:val="1"/>
        </w:numPr>
        <w:spacing w:line="276" w:lineRule="auto"/>
        <w:rPr>
          <w:rFonts w:ascii="Century Gothic" w:hAnsi="Century Gothic"/>
        </w:rPr>
      </w:pPr>
      <w:r w:rsidRPr="00333CE8">
        <w:rPr>
          <w:rFonts w:ascii="Century Gothic" w:hAnsi="Century Gothic"/>
        </w:rPr>
        <w:t xml:space="preserve">Colocar </w:t>
      </w:r>
      <w:r w:rsidR="00107ABD" w:rsidRPr="00333CE8">
        <w:rPr>
          <w:rFonts w:ascii="Century Gothic" w:hAnsi="Century Gothic"/>
        </w:rPr>
        <w:t>una tira de papel</w:t>
      </w:r>
      <w:r w:rsidRPr="00333CE8">
        <w:rPr>
          <w:rFonts w:ascii="Century Gothic" w:hAnsi="Century Gothic"/>
        </w:rPr>
        <w:t xml:space="preserve"> kraft</w:t>
      </w:r>
      <w:r w:rsidR="00107ABD" w:rsidRPr="00333CE8">
        <w:rPr>
          <w:rFonts w:ascii="Century Gothic" w:hAnsi="Century Gothic"/>
        </w:rPr>
        <w:t xml:space="preserve"> de 1</w:t>
      </w:r>
      <w:r w:rsidRPr="00333CE8">
        <w:rPr>
          <w:rFonts w:ascii="Century Gothic" w:hAnsi="Century Gothic"/>
        </w:rPr>
        <w:t xml:space="preserve"> </w:t>
      </w:r>
      <w:r w:rsidR="00107ABD" w:rsidRPr="00333CE8">
        <w:rPr>
          <w:rFonts w:ascii="Century Gothic" w:hAnsi="Century Gothic"/>
        </w:rPr>
        <w:t>x</w:t>
      </w:r>
      <w:r w:rsidRPr="00333CE8">
        <w:rPr>
          <w:rFonts w:ascii="Century Gothic" w:hAnsi="Century Gothic"/>
        </w:rPr>
        <w:t xml:space="preserve"> </w:t>
      </w:r>
      <w:r w:rsidR="008F01D7" w:rsidRPr="00333CE8">
        <w:rPr>
          <w:rFonts w:ascii="Century Gothic" w:hAnsi="Century Gothic"/>
        </w:rPr>
        <w:t>5cm entre tapón y cuello (frascos refractarios con tapón esmerilado)</w:t>
      </w:r>
    </w:p>
    <w:p w14:paraId="26DF3D0E" w14:textId="77777777" w:rsidR="008F01D7" w:rsidRPr="00333CE8" w:rsidRDefault="008F01D7" w:rsidP="00333CE8">
      <w:pPr>
        <w:pStyle w:val="BodyText"/>
        <w:numPr>
          <w:ilvl w:val="0"/>
          <w:numId w:val="1"/>
        </w:numPr>
        <w:spacing w:line="276" w:lineRule="auto"/>
        <w:rPr>
          <w:rFonts w:ascii="Century Gothic" w:hAnsi="Century Gothic"/>
        </w:rPr>
      </w:pPr>
      <w:r w:rsidRPr="00333CE8">
        <w:rPr>
          <w:rFonts w:ascii="Century Gothic" w:hAnsi="Century Gothic"/>
        </w:rPr>
        <w:t>Cubrir el tapón y el cuello del frasco con papel kraftin</w:t>
      </w:r>
    </w:p>
    <w:p w14:paraId="5D3606CB" w14:textId="77777777" w:rsidR="004233E1" w:rsidRPr="00333CE8" w:rsidRDefault="008F01D7" w:rsidP="00333CE8">
      <w:pPr>
        <w:pStyle w:val="BodyText"/>
        <w:numPr>
          <w:ilvl w:val="0"/>
          <w:numId w:val="1"/>
        </w:numPr>
        <w:spacing w:line="276" w:lineRule="auto"/>
        <w:rPr>
          <w:rFonts w:ascii="Century Gothic" w:hAnsi="Century Gothic"/>
        </w:rPr>
      </w:pPr>
      <w:r w:rsidRPr="00333CE8">
        <w:rPr>
          <w:rFonts w:ascii="Century Gothic" w:hAnsi="Century Gothic"/>
        </w:rPr>
        <w:t>Esterilizar en autoclave a 121°C durante 15 minutos.</w:t>
      </w:r>
    </w:p>
    <w:p w14:paraId="7CAF893C" w14:textId="77777777" w:rsidR="00B46972" w:rsidRPr="00333CE8" w:rsidRDefault="00B46972" w:rsidP="00333CE8">
      <w:pPr>
        <w:pStyle w:val="BodyText"/>
        <w:spacing w:line="276" w:lineRule="auto"/>
        <w:jc w:val="left"/>
        <w:rPr>
          <w:rFonts w:ascii="Century Gothic" w:hAnsi="Century Gothic"/>
        </w:rPr>
      </w:pPr>
    </w:p>
    <w:p w14:paraId="5414D967" w14:textId="70285288" w:rsidR="000A2DE9" w:rsidRPr="00333CE8" w:rsidRDefault="000A2DE9" w:rsidP="00333CE8">
      <w:pPr>
        <w:pStyle w:val="BodyText"/>
        <w:spacing w:line="276" w:lineRule="auto"/>
        <w:jc w:val="center"/>
        <w:rPr>
          <w:rFonts w:ascii="Century Gothic" w:hAnsi="Century Gothic"/>
        </w:rPr>
      </w:pPr>
      <w:r w:rsidRPr="00333CE8">
        <w:rPr>
          <w:rFonts w:ascii="Century Gothic" w:hAnsi="Century Gothic"/>
          <w:noProof/>
          <w:lang w:val="en-US" w:eastAsia="en-US"/>
        </w:rPr>
        <w:drawing>
          <wp:inline distT="0" distB="0" distL="0" distR="0" wp14:anchorId="55F3307A" wp14:editId="31FD218A">
            <wp:extent cx="2517970" cy="189208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2517970" cy="1892080"/>
                    </a:xfrm>
                    <a:prstGeom prst="rect">
                      <a:avLst/>
                    </a:prstGeom>
                  </pic:spPr>
                </pic:pic>
              </a:graphicData>
            </a:graphic>
          </wp:inline>
        </w:drawing>
      </w:r>
    </w:p>
    <w:p w14:paraId="3EE538B5" w14:textId="77777777" w:rsidR="000A2DE9" w:rsidRPr="00333CE8" w:rsidRDefault="000A2DE9" w:rsidP="00333CE8">
      <w:pPr>
        <w:pStyle w:val="BodyText"/>
        <w:spacing w:line="276" w:lineRule="auto"/>
        <w:rPr>
          <w:rFonts w:ascii="Century Gothic" w:hAnsi="Century Gothic"/>
        </w:rPr>
      </w:pPr>
    </w:p>
    <w:p w14:paraId="5DB31813" w14:textId="77777777" w:rsidR="004233E1" w:rsidRPr="00333CE8" w:rsidRDefault="004233E1" w:rsidP="00333CE8">
      <w:pPr>
        <w:pStyle w:val="BodyText"/>
        <w:spacing w:line="276" w:lineRule="auto"/>
        <w:rPr>
          <w:rFonts w:ascii="Century Gothic" w:hAnsi="Century Gothic"/>
        </w:rPr>
      </w:pPr>
      <w:r w:rsidRPr="00333CE8">
        <w:rPr>
          <w:rFonts w:ascii="Century Gothic" w:hAnsi="Century Gothic"/>
        </w:rPr>
        <w:lastRenderedPageBreak/>
        <w:t xml:space="preserve">b) Toma de la muestra </w:t>
      </w:r>
    </w:p>
    <w:p w14:paraId="77A740CB" w14:textId="77777777" w:rsidR="008F01D7" w:rsidRPr="00333CE8" w:rsidRDefault="008F01D7" w:rsidP="00333CE8">
      <w:pPr>
        <w:pStyle w:val="BodyText"/>
        <w:numPr>
          <w:ilvl w:val="0"/>
          <w:numId w:val="2"/>
        </w:numPr>
        <w:spacing w:line="276" w:lineRule="auto"/>
        <w:rPr>
          <w:rFonts w:ascii="Century Gothic" w:hAnsi="Century Gothic"/>
        </w:rPr>
      </w:pPr>
      <w:r w:rsidRPr="00333CE8">
        <w:rPr>
          <w:rFonts w:ascii="Century Gothic" w:hAnsi="Century Gothic"/>
        </w:rPr>
        <w:t>Lavarse las manos y desinfectarlas con etanol al 70%</w:t>
      </w:r>
    </w:p>
    <w:p w14:paraId="666DAFFE" w14:textId="77777777" w:rsidR="004233E1" w:rsidRPr="00333CE8" w:rsidRDefault="004233E1" w:rsidP="00333CE8">
      <w:pPr>
        <w:pStyle w:val="BodyText"/>
        <w:numPr>
          <w:ilvl w:val="0"/>
          <w:numId w:val="2"/>
        </w:numPr>
        <w:spacing w:line="276" w:lineRule="auto"/>
        <w:rPr>
          <w:rFonts w:ascii="Century Gothic" w:hAnsi="Century Gothic"/>
        </w:rPr>
      </w:pPr>
      <w:r w:rsidRPr="00333CE8">
        <w:rPr>
          <w:rFonts w:ascii="Century Gothic" w:hAnsi="Century Gothic"/>
        </w:rPr>
        <w:t>Para grifos lo primero es desinfectar el grifo con algodón y etanol y dejar correr el agua por 3 minutos.</w:t>
      </w:r>
    </w:p>
    <w:p w14:paraId="1905940B" w14:textId="77777777" w:rsidR="00AE3CC6" w:rsidRPr="00333CE8" w:rsidRDefault="004233E1" w:rsidP="00333CE8">
      <w:pPr>
        <w:pStyle w:val="BodyText"/>
        <w:numPr>
          <w:ilvl w:val="0"/>
          <w:numId w:val="2"/>
        </w:numPr>
        <w:spacing w:line="276" w:lineRule="auto"/>
        <w:rPr>
          <w:rFonts w:ascii="Century Gothic" w:hAnsi="Century Gothic"/>
        </w:rPr>
      </w:pPr>
      <w:r w:rsidRPr="00333CE8">
        <w:rPr>
          <w:rFonts w:ascii="Century Gothic" w:hAnsi="Century Gothic"/>
        </w:rPr>
        <w:t>Generar zona aséptica cuando sea posible hacerlo.</w:t>
      </w:r>
    </w:p>
    <w:p w14:paraId="060D2BA3" w14:textId="77777777" w:rsidR="004233E1" w:rsidRPr="00333CE8" w:rsidRDefault="00AE3CC6" w:rsidP="00333CE8">
      <w:pPr>
        <w:pStyle w:val="BodyText"/>
        <w:numPr>
          <w:ilvl w:val="0"/>
          <w:numId w:val="2"/>
        </w:numPr>
        <w:spacing w:line="276" w:lineRule="auto"/>
        <w:rPr>
          <w:rFonts w:ascii="Century Gothic" w:hAnsi="Century Gothic"/>
        </w:rPr>
      </w:pPr>
      <w:r w:rsidRPr="00333CE8">
        <w:rPr>
          <w:rFonts w:ascii="Century Gothic" w:hAnsi="Century Gothic"/>
        </w:rPr>
        <w:t>Destapar el frasco,</w:t>
      </w:r>
      <w:r w:rsidR="004233E1" w:rsidRPr="00333CE8">
        <w:rPr>
          <w:rFonts w:ascii="Century Gothic" w:hAnsi="Century Gothic"/>
        </w:rPr>
        <w:t xml:space="preserve"> llenar hasta 2/3</w:t>
      </w:r>
      <w:r w:rsidRPr="00333CE8">
        <w:rPr>
          <w:rFonts w:ascii="Century Gothic" w:hAnsi="Century Gothic"/>
        </w:rPr>
        <w:t xml:space="preserve"> del recipiente y tapar inmediatamente.</w:t>
      </w:r>
    </w:p>
    <w:p w14:paraId="424FC430" w14:textId="77777777" w:rsidR="004233E1" w:rsidRPr="00333CE8" w:rsidRDefault="004233E1" w:rsidP="00333CE8">
      <w:pPr>
        <w:pStyle w:val="BodyText"/>
        <w:numPr>
          <w:ilvl w:val="0"/>
          <w:numId w:val="2"/>
        </w:numPr>
        <w:spacing w:line="276" w:lineRule="auto"/>
        <w:rPr>
          <w:rFonts w:ascii="Century Gothic" w:hAnsi="Century Gothic"/>
        </w:rPr>
      </w:pPr>
      <w:r w:rsidRPr="00333CE8">
        <w:rPr>
          <w:rFonts w:ascii="Century Gothic" w:hAnsi="Century Gothic"/>
        </w:rPr>
        <w:t xml:space="preserve">Para </w:t>
      </w:r>
      <w:r w:rsidR="00AE3CC6" w:rsidRPr="00333CE8">
        <w:rPr>
          <w:rFonts w:ascii="Century Gothic" w:hAnsi="Century Gothic"/>
        </w:rPr>
        <w:t xml:space="preserve">la recolección de agua a partir de </w:t>
      </w:r>
      <w:r w:rsidRPr="00333CE8">
        <w:rPr>
          <w:rFonts w:ascii="Century Gothic" w:hAnsi="Century Gothic"/>
        </w:rPr>
        <w:t xml:space="preserve">depósitos </w:t>
      </w:r>
      <w:r w:rsidR="00AE3CC6" w:rsidRPr="00333CE8">
        <w:rPr>
          <w:rFonts w:ascii="Century Gothic" w:hAnsi="Century Gothic"/>
        </w:rPr>
        <w:t>naturales y cuerpos receptores, retirar la cubierta de papel y sostener el frasco por la base e introducirlo en el agua 30cm.</w:t>
      </w:r>
    </w:p>
    <w:p w14:paraId="09263337" w14:textId="77777777" w:rsidR="00AE3CC6" w:rsidRPr="00333CE8" w:rsidRDefault="00AE3CC6" w:rsidP="00333CE8">
      <w:pPr>
        <w:pStyle w:val="BodyText"/>
        <w:numPr>
          <w:ilvl w:val="0"/>
          <w:numId w:val="2"/>
        </w:numPr>
        <w:spacing w:line="276" w:lineRule="auto"/>
        <w:rPr>
          <w:rFonts w:ascii="Century Gothic" w:hAnsi="Century Gothic"/>
        </w:rPr>
      </w:pPr>
      <w:r w:rsidRPr="00333CE8">
        <w:rPr>
          <w:rFonts w:ascii="Century Gothic" w:hAnsi="Century Gothic"/>
        </w:rPr>
        <w:t>Destapar y llenar contra corriente o moviéndolo al frente, llenar hasta 2/3 del recipiente y tapar inmediatamente.</w:t>
      </w:r>
    </w:p>
    <w:p w14:paraId="19878D4A" w14:textId="77777777" w:rsidR="00AE3CC6" w:rsidRPr="00333CE8" w:rsidRDefault="00AE3CC6" w:rsidP="00333CE8">
      <w:pPr>
        <w:pStyle w:val="BodyText"/>
        <w:numPr>
          <w:ilvl w:val="0"/>
          <w:numId w:val="2"/>
        </w:numPr>
        <w:spacing w:line="276" w:lineRule="auto"/>
        <w:rPr>
          <w:rFonts w:ascii="Century Gothic" w:hAnsi="Century Gothic"/>
        </w:rPr>
      </w:pPr>
      <w:r w:rsidRPr="00333CE8">
        <w:rPr>
          <w:rFonts w:ascii="Century Gothic" w:hAnsi="Century Gothic"/>
        </w:rPr>
        <w:t>En cada caso etiquetar el frasco y elaborar una hoja de registro de datos.</w:t>
      </w:r>
    </w:p>
    <w:p w14:paraId="00440E3A" w14:textId="77777777" w:rsidR="008F01D7" w:rsidRPr="00333CE8" w:rsidRDefault="008F01D7" w:rsidP="00333CE8">
      <w:pPr>
        <w:pStyle w:val="BodyText"/>
        <w:numPr>
          <w:ilvl w:val="0"/>
          <w:numId w:val="2"/>
        </w:numPr>
        <w:spacing w:line="276" w:lineRule="auto"/>
        <w:rPr>
          <w:rFonts w:ascii="Century Gothic" w:hAnsi="Century Gothic"/>
        </w:rPr>
      </w:pPr>
      <w:r w:rsidRPr="00333CE8">
        <w:rPr>
          <w:rFonts w:ascii="Century Gothic" w:hAnsi="Century Gothic"/>
        </w:rPr>
        <w:t xml:space="preserve">Llevar las muestras al laboratorio lo más pronto posible, para analizarlas antes de que transcurran 2 horas, o 5 </w:t>
      </w:r>
      <w:r w:rsidR="00AE3CC6" w:rsidRPr="00333CE8">
        <w:rPr>
          <w:rFonts w:ascii="Century Gothic" w:hAnsi="Century Gothic"/>
        </w:rPr>
        <w:t xml:space="preserve">horas </w:t>
      </w:r>
      <w:r w:rsidRPr="00333CE8">
        <w:rPr>
          <w:rFonts w:ascii="Century Gothic" w:hAnsi="Century Gothic"/>
        </w:rPr>
        <w:t>si se transportan en hielo.</w:t>
      </w:r>
    </w:p>
    <w:p w14:paraId="4DE27F57" w14:textId="77777777" w:rsidR="00A77D57" w:rsidRPr="00333CE8" w:rsidRDefault="00A77D57" w:rsidP="00333CE8">
      <w:pPr>
        <w:pStyle w:val="BodyText"/>
        <w:spacing w:line="276" w:lineRule="auto"/>
        <w:rPr>
          <w:rFonts w:ascii="Century Gothic" w:hAnsi="Century Gothic"/>
        </w:rPr>
      </w:pPr>
    </w:p>
    <w:p w14:paraId="053C1642" w14:textId="37F24463" w:rsidR="008F01D7" w:rsidRPr="00333CE8" w:rsidRDefault="007D7C06" w:rsidP="00333CE8">
      <w:pPr>
        <w:pStyle w:val="BodyText"/>
        <w:spacing w:line="276" w:lineRule="auto"/>
        <w:jc w:val="center"/>
        <w:rPr>
          <w:rFonts w:ascii="Century Gothic" w:hAnsi="Century Gothic"/>
        </w:rPr>
      </w:pPr>
      <w:r w:rsidRPr="00333CE8">
        <w:rPr>
          <w:rFonts w:ascii="Century Gothic" w:hAnsi="Century Gothic"/>
          <w:noProof/>
          <w:lang w:val="en-US" w:eastAsia="en-US"/>
        </w:rPr>
        <w:drawing>
          <wp:inline distT="0" distB="0" distL="0" distR="0" wp14:anchorId="30E81855" wp14:editId="511C13CF">
            <wp:extent cx="1841610" cy="2261023"/>
            <wp:effectExtent l="0" t="0" r="0" b="0"/>
            <wp:docPr id="2" name="Picture 2" descr="http://www.inapramex.com/images/muestreo_met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apramex.com/images/muestreo_metale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7912"/>
                    <a:stretch/>
                  </pic:blipFill>
                  <pic:spPr bwMode="auto">
                    <a:xfrm>
                      <a:off x="0" y="0"/>
                      <a:ext cx="1841926" cy="2261411"/>
                    </a:xfrm>
                    <a:prstGeom prst="rect">
                      <a:avLst/>
                    </a:prstGeom>
                    <a:noFill/>
                    <a:ln>
                      <a:noFill/>
                    </a:ln>
                    <a:extLst>
                      <a:ext uri="{53640926-AAD7-44d8-BBD7-CCE9431645EC}">
                        <a14:shadowObscured xmlns:a14="http://schemas.microsoft.com/office/drawing/2010/main"/>
                      </a:ext>
                    </a:extLst>
                  </pic:spPr>
                </pic:pic>
              </a:graphicData>
            </a:graphic>
          </wp:inline>
        </w:drawing>
      </w:r>
      <w:r w:rsidR="00657DD6" w:rsidRPr="00333CE8">
        <w:rPr>
          <w:rFonts w:ascii="Century Gothic" w:hAnsi="Century Gothic"/>
        </w:rPr>
        <w:t xml:space="preserve">  </w:t>
      </w:r>
      <w:r w:rsidR="005374E6" w:rsidRPr="00333CE8">
        <w:rPr>
          <w:rFonts w:ascii="Century Gothic" w:hAnsi="Century Gothic"/>
          <w:noProof/>
          <w:lang w:val="en-US" w:eastAsia="en-US"/>
        </w:rPr>
        <w:drawing>
          <wp:inline distT="0" distB="0" distL="0" distR="0" wp14:anchorId="0ED78176" wp14:editId="77A660E3">
            <wp:extent cx="3014503" cy="2261023"/>
            <wp:effectExtent l="0" t="0" r="825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5040" cy="2261426"/>
                    </a:xfrm>
                    <a:prstGeom prst="rect">
                      <a:avLst/>
                    </a:prstGeom>
                    <a:noFill/>
                    <a:ln>
                      <a:noFill/>
                    </a:ln>
                  </pic:spPr>
                </pic:pic>
              </a:graphicData>
            </a:graphic>
          </wp:inline>
        </w:drawing>
      </w:r>
    </w:p>
    <w:p w14:paraId="31F6F47B" w14:textId="77777777" w:rsidR="00657DD6" w:rsidRPr="00333CE8" w:rsidRDefault="00657DD6" w:rsidP="00333CE8">
      <w:pPr>
        <w:pStyle w:val="BodyText"/>
        <w:spacing w:line="276" w:lineRule="auto"/>
        <w:rPr>
          <w:rFonts w:ascii="Century Gothic" w:hAnsi="Century Gothic"/>
        </w:rPr>
      </w:pPr>
    </w:p>
    <w:p w14:paraId="6A0DF19E" w14:textId="77777777" w:rsidR="00A63419" w:rsidRPr="00806B10" w:rsidRDefault="00A63419" w:rsidP="00333CE8">
      <w:pPr>
        <w:pStyle w:val="BodyText"/>
        <w:spacing w:line="276" w:lineRule="auto"/>
        <w:rPr>
          <w:rFonts w:ascii="Century Gothic" w:hAnsi="Century Gothic"/>
          <w:i/>
          <w:color w:val="808080" w:themeColor="background1" w:themeShade="80"/>
          <w:sz w:val="28"/>
          <w:szCs w:val="28"/>
          <w:lang w:val="es-ES"/>
        </w:rPr>
      </w:pPr>
      <w:r w:rsidRPr="00806B10">
        <w:rPr>
          <w:rFonts w:ascii="Century Gothic" w:hAnsi="Century Gothic"/>
          <w:i/>
          <w:color w:val="808080" w:themeColor="background1" w:themeShade="80"/>
          <w:sz w:val="28"/>
          <w:szCs w:val="28"/>
          <w:lang w:val="es-ES"/>
        </w:rPr>
        <w:t>Muestreo 2</w:t>
      </w:r>
    </w:p>
    <w:p w14:paraId="33FB198F" w14:textId="77777777" w:rsidR="00A63419" w:rsidRPr="00333CE8" w:rsidRDefault="00A63419" w:rsidP="00333CE8">
      <w:pPr>
        <w:pStyle w:val="BodyText"/>
        <w:spacing w:line="276" w:lineRule="auto"/>
        <w:rPr>
          <w:rFonts w:ascii="Century Gothic" w:hAnsi="Century Gothic"/>
        </w:rPr>
      </w:pPr>
    </w:p>
    <w:p w14:paraId="431050A6" w14:textId="77777777" w:rsidR="00A63419" w:rsidRPr="005C7CF3" w:rsidRDefault="00A63419" w:rsidP="00333CE8">
      <w:pPr>
        <w:pStyle w:val="BodyText"/>
        <w:spacing w:line="276" w:lineRule="auto"/>
        <w:rPr>
          <w:rFonts w:ascii="Century Gothic" w:hAnsi="Century Gothic"/>
          <w:color w:val="CC0099"/>
          <w:sz w:val="28"/>
          <w:szCs w:val="28"/>
        </w:rPr>
      </w:pPr>
      <w:r w:rsidRPr="005C7CF3">
        <w:rPr>
          <w:rFonts w:ascii="Century Gothic" w:hAnsi="Century Gothic"/>
          <w:color w:val="CC0099"/>
          <w:sz w:val="28"/>
          <w:szCs w:val="28"/>
        </w:rPr>
        <w:t>Materiales</w:t>
      </w:r>
    </w:p>
    <w:p w14:paraId="56FC79A8" w14:textId="77777777" w:rsidR="00806B10" w:rsidRPr="00806B10" w:rsidRDefault="00806B10" w:rsidP="00806B10">
      <w:pPr>
        <w:spacing w:line="276" w:lineRule="auto"/>
        <w:jc w:val="both"/>
        <w:rPr>
          <w:rFonts w:ascii="Century Gothic" w:hAnsi="Century Gothic" w:cs="Arial"/>
        </w:rPr>
      </w:pPr>
    </w:p>
    <w:p w14:paraId="7655872F" w14:textId="77777777" w:rsidR="00A63419" w:rsidRPr="00333CE8" w:rsidRDefault="00A63419" w:rsidP="00806B10">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 xml:space="preserve">Muestra </w:t>
      </w:r>
    </w:p>
    <w:p w14:paraId="4A301AB2" w14:textId="77777777" w:rsidR="00A63419" w:rsidRPr="00333CE8" w:rsidRDefault="00A63419" w:rsidP="00333CE8">
      <w:pPr>
        <w:pStyle w:val="BodyText"/>
        <w:spacing w:line="276" w:lineRule="auto"/>
        <w:rPr>
          <w:rFonts w:ascii="Century Gothic" w:hAnsi="Century Gothic"/>
        </w:rPr>
      </w:pPr>
      <w:r w:rsidRPr="00333CE8">
        <w:rPr>
          <w:rFonts w:ascii="Century Gothic" w:hAnsi="Century Gothic"/>
        </w:rPr>
        <w:t>Hielo raspado (sin sabor)</w:t>
      </w:r>
    </w:p>
    <w:p w14:paraId="327D0BFC" w14:textId="77777777" w:rsidR="00A63419" w:rsidRPr="00333CE8" w:rsidRDefault="00A63419" w:rsidP="00333CE8">
      <w:pPr>
        <w:pStyle w:val="BodyText"/>
        <w:spacing w:line="276" w:lineRule="auto"/>
        <w:rPr>
          <w:rFonts w:ascii="Century Gothic" w:hAnsi="Century Gothic"/>
        </w:rPr>
      </w:pPr>
    </w:p>
    <w:p w14:paraId="02419CEA" w14:textId="77777777" w:rsidR="00A63419" w:rsidRPr="00333CE8" w:rsidRDefault="00A63419" w:rsidP="00806B10">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Material por equipo</w:t>
      </w:r>
    </w:p>
    <w:p w14:paraId="2A2D72BC" w14:textId="77777777" w:rsidR="00A63419" w:rsidRPr="00333CE8" w:rsidRDefault="00A63419" w:rsidP="00333CE8">
      <w:pPr>
        <w:pStyle w:val="BodyText"/>
        <w:spacing w:line="276" w:lineRule="auto"/>
        <w:rPr>
          <w:rFonts w:ascii="Century Gothic" w:hAnsi="Century Gothic"/>
        </w:rPr>
      </w:pPr>
      <w:r w:rsidRPr="00333CE8">
        <w:rPr>
          <w:rFonts w:ascii="Century Gothic" w:hAnsi="Century Gothic"/>
        </w:rPr>
        <w:t>Bolsa de plástico con cierre (ziploc)</w:t>
      </w:r>
    </w:p>
    <w:p w14:paraId="2C9752D8" w14:textId="77777777" w:rsidR="00A63419" w:rsidRPr="00333CE8" w:rsidRDefault="00A63419" w:rsidP="00333CE8">
      <w:pPr>
        <w:pStyle w:val="BodyText"/>
        <w:spacing w:line="276" w:lineRule="auto"/>
        <w:rPr>
          <w:rFonts w:ascii="Century Gothic" w:hAnsi="Century Gothic"/>
        </w:rPr>
      </w:pPr>
      <w:r w:rsidRPr="00333CE8">
        <w:rPr>
          <w:rFonts w:ascii="Century Gothic" w:hAnsi="Century Gothic"/>
        </w:rPr>
        <w:t>1 pipeta de 1mL</w:t>
      </w:r>
    </w:p>
    <w:p w14:paraId="4451E9F5" w14:textId="77777777" w:rsidR="00A63419" w:rsidRDefault="00A63419" w:rsidP="00333CE8">
      <w:pPr>
        <w:pStyle w:val="BodyText"/>
        <w:spacing w:line="276" w:lineRule="auto"/>
        <w:rPr>
          <w:rFonts w:ascii="Century Gothic" w:hAnsi="Century Gothic"/>
        </w:rPr>
      </w:pPr>
    </w:p>
    <w:p w14:paraId="44DFDA54" w14:textId="77777777" w:rsidR="00806B10" w:rsidRPr="00333CE8" w:rsidRDefault="00806B10" w:rsidP="00333CE8">
      <w:pPr>
        <w:pStyle w:val="BodyText"/>
        <w:spacing w:line="276" w:lineRule="auto"/>
        <w:rPr>
          <w:rFonts w:ascii="Century Gothic" w:hAnsi="Century Gothic"/>
        </w:rPr>
      </w:pPr>
    </w:p>
    <w:p w14:paraId="15892C68" w14:textId="77777777" w:rsidR="00A63419" w:rsidRPr="00333CE8" w:rsidRDefault="00A63419" w:rsidP="00C63613">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lastRenderedPageBreak/>
        <w:t>Reactivos</w:t>
      </w:r>
    </w:p>
    <w:p w14:paraId="4A79416F" w14:textId="77777777" w:rsidR="00A63419" w:rsidRPr="00333CE8" w:rsidRDefault="00A63419" w:rsidP="00333CE8">
      <w:pPr>
        <w:pStyle w:val="BodyText"/>
        <w:spacing w:line="276" w:lineRule="auto"/>
        <w:rPr>
          <w:rFonts w:ascii="Century Gothic" w:hAnsi="Century Gothic"/>
        </w:rPr>
      </w:pPr>
      <w:r w:rsidRPr="00333CE8">
        <w:rPr>
          <w:rFonts w:ascii="Century Gothic" w:hAnsi="Century Gothic"/>
        </w:rPr>
        <w:t>Solución de tiosulfato de sodio 10%</w:t>
      </w:r>
    </w:p>
    <w:p w14:paraId="28D02D3F" w14:textId="77777777" w:rsidR="00A63419" w:rsidRPr="00333CE8" w:rsidRDefault="00A63419" w:rsidP="00333CE8">
      <w:pPr>
        <w:pStyle w:val="BodyText"/>
        <w:spacing w:line="276" w:lineRule="auto"/>
        <w:rPr>
          <w:rFonts w:ascii="Century Gothic" w:hAnsi="Century Gothic"/>
        </w:rPr>
      </w:pPr>
    </w:p>
    <w:p w14:paraId="55648F45" w14:textId="77777777" w:rsidR="001C76B0" w:rsidRPr="00333CE8" w:rsidRDefault="001C76B0" w:rsidP="00333CE8">
      <w:pPr>
        <w:pStyle w:val="BodyText"/>
        <w:spacing w:line="276" w:lineRule="auto"/>
        <w:rPr>
          <w:rFonts w:ascii="Century Gothic" w:hAnsi="Century Gothic"/>
        </w:rPr>
      </w:pPr>
    </w:p>
    <w:p w14:paraId="0DD92B8D" w14:textId="77777777" w:rsidR="00A63419" w:rsidRPr="005C7CF3" w:rsidRDefault="00A63419" w:rsidP="00333CE8">
      <w:pPr>
        <w:pStyle w:val="Heading3"/>
        <w:widowControl w:val="0"/>
        <w:autoSpaceDE w:val="0"/>
        <w:autoSpaceDN w:val="0"/>
        <w:adjustRightInd w:val="0"/>
        <w:spacing w:before="0" w:after="0" w:line="276" w:lineRule="auto"/>
        <w:rPr>
          <w:rFonts w:ascii="Century Gothic" w:hAnsi="Century Gothic"/>
          <w:b w:val="0"/>
          <w:color w:val="CC0099"/>
          <w:sz w:val="28"/>
          <w:szCs w:val="28"/>
        </w:rPr>
      </w:pPr>
      <w:r w:rsidRPr="005C7CF3">
        <w:rPr>
          <w:rFonts w:ascii="Century Gothic" w:hAnsi="Century Gothic"/>
          <w:b w:val="0"/>
          <w:color w:val="CC0099"/>
          <w:sz w:val="28"/>
          <w:szCs w:val="28"/>
        </w:rPr>
        <w:t>Metodología</w:t>
      </w:r>
    </w:p>
    <w:p w14:paraId="5F687FC3" w14:textId="77777777" w:rsidR="00A63419" w:rsidRPr="00333CE8" w:rsidRDefault="00A63419" w:rsidP="00333CE8">
      <w:pPr>
        <w:pStyle w:val="BodyText"/>
        <w:spacing w:line="276" w:lineRule="auto"/>
        <w:rPr>
          <w:rFonts w:ascii="Century Gothic" w:hAnsi="Century Gothic"/>
        </w:rPr>
      </w:pPr>
    </w:p>
    <w:p w14:paraId="46FA36E1" w14:textId="77777777" w:rsidR="00A63419" w:rsidRPr="00333CE8" w:rsidRDefault="00A63419" w:rsidP="00333CE8">
      <w:pPr>
        <w:pStyle w:val="BodyText"/>
        <w:spacing w:line="276" w:lineRule="auto"/>
        <w:rPr>
          <w:rFonts w:ascii="Century Gothic" w:hAnsi="Century Gothic"/>
        </w:rPr>
      </w:pPr>
      <w:r w:rsidRPr="00333CE8">
        <w:rPr>
          <w:rFonts w:ascii="Century Gothic" w:hAnsi="Century Gothic"/>
        </w:rPr>
        <w:t xml:space="preserve">a) Toma de la muestra </w:t>
      </w:r>
    </w:p>
    <w:p w14:paraId="081823D1" w14:textId="77777777" w:rsidR="00A63419" w:rsidRPr="00333CE8" w:rsidRDefault="00A63419" w:rsidP="00333CE8">
      <w:pPr>
        <w:pStyle w:val="BodyText"/>
        <w:spacing w:line="276" w:lineRule="auto"/>
        <w:rPr>
          <w:rFonts w:ascii="Century Gothic" w:hAnsi="Century Gothic"/>
        </w:rPr>
      </w:pPr>
    </w:p>
    <w:p w14:paraId="2122C6BE" w14:textId="77777777" w:rsidR="00A63419" w:rsidRPr="00333CE8" w:rsidRDefault="00A63419" w:rsidP="00333CE8">
      <w:pPr>
        <w:pStyle w:val="BodyText"/>
        <w:numPr>
          <w:ilvl w:val="0"/>
          <w:numId w:val="3"/>
        </w:numPr>
        <w:spacing w:line="276" w:lineRule="auto"/>
        <w:rPr>
          <w:rFonts w:ascii="Century Gothic" w:hAnsi="Century Gothic"/>
        </w:rPr>
      </w:pPr>
      <w:r w:rsidRPr="00333CE8">
        <w:rPr>
          <w:rFonts w:ascii="Century Gothic" w:hAnsi="Century Gothic"/>
        </w:rPr>
        <w:t xml:space="preserve">Comprar </w:t>
      </w:r>
      <w:r w:rsidR="001501A4" w:rsidRPr="00333CE8">
        <w:rPr>
          <w:rFonts w:ascii="Century Gothic" w:hAnsi="Century Gothic"/>
        </w:rPr>
        <w:t xml:space="preserve">con un día de anterioridad </w:t>
      </w:r>
      <w:r w:rsidRPr="00333CE8">
        <w:rPr>
          <w:rFonts w:ascii="Century Gothic" w:hAnsi="Century Gothic"/>
        </w:rPr>
        <w:t>3 vasos de hielo raspado</w:t>
      </w:r>
      <w:r w:rsidR="001501A4" w:rsidRPr="00333CE8">
        <w:rPr>
          <w:rFonts w:ascii="Century Gothic" w:hAnsi="Century Gothic"/>
        </w:rPr>
        <w:t xml:space="preserve"> (1.5L)</w:t>
      </w:r>
      <w:r w:rsidRPr="00333CE8">
        <w:rPr>
          <w:rFonts w:ascii="Century Gothic" w:hAnsi="Century Gothic"/>
        </w:rPr>
        <w:t xml:space="preserve"> o granizado de los carritos y colocarlo en la bolsa plástica.</w:t>
      </w:r>
    </w:p>
    <w:p w14:paraId="4E2F3B3E" w14:textId="77777777" w:rsidR="001501A4" w:rsidRPr="00333CE8" w:rsidRDefault="001501A4" w:rsidP="00333CE8">
      <w:pPr>
        <w:pStyle w:val="BodyText"/>
        <w:numPr>
          <w:ilvl w:val="0"/>
          <w:numId w:val="3"/>
        </w:numPr>
        <w:spacing w:line="276" w:lineRule="auto"/>
        <w:rPr>
          <w:rFonts w:ascii="Century Gothic" w:hAnsi="Century Gothic"/>
        </w:rPr>
      </w:pPr>
      <w:r w:rsidRPr="00333CE8">
        <w:rPr>
          <w:rFonts w:ascii="Century Gothic" w:hAnsi="Century Gothic"/>
        </w:rPr>
        <w:t>Cerrar inmediatamente y refrigerar (no congelar).</w:t>
      </w:r>
    </w:p>
    <w:p w14:paraId="050099A9" w14:textId="77777777" w:rsidR="00A63419" w:rsidRPr="00333CE8" w:rsidRDefault="00A63419" w:rsidP="00333CE8">
      <w:pPr>
        <w:pStyle w:val="BodyText"/>
        <w:numPr>
          <w:ilvl w:val="0"/>
          <w:numId w:val="3"/>
        </w:numPr>
        <w:spacing w:line="276" w:lineRule="auto"/>
        <w:rPr>
          <w:rFonts w:ascii="Century Gothic" w:hAnsi="Century Gothic"/>
        </w:rPr>
      </w:pPr>
      <w:r w:rsidRPr="00333CE8">
        <w:rPr>
          <w:rFonts w:ascii="Century Gothic" w:hAnsi="Century Gothic"/>
        </w:rPr>
        <w:t>Llevar las muestras al laboratorio lo más pronto posible, para analizarlas antes de que transcurran 2 horas, o 5 horas si se transportan en hielo.</w:t>
      </w:r>
    </w:p>
    <w:p w14:paraId="49021573" w14:textId="77777777" w:rsidR="008F01D7" w:rsidRPr="00333CE8" w:rsidRDefault="008F01D7" w:rsidP="00333CE8">
      <w:pPr>
        <w:pStyle w:val="BodyText"/>
        <w:spacing w:line="276" w:lineRule="auto"/>
        <w:rPr>
          <w:rFonts w:ascii="Century Gothic" w:hAnsi="Century Gothic"/>
        </w:rPr>
      </w:pPr>
    </w:p>
    <w:p w14:paraId="6FFDCA9F" w14:textId="6183F678" w:rsidR="006B636B" w:rsidRPr="00333CE8" w:rsidRDefault="002114F4" w:rsidP="00333CE8">
      <w:pPr>
        <w:pStyle w:val="BodyText"/>
        <w:spacing w:line="276" w:lineRule="auto"/>
        <w:jc w:val="center"/>
        <w:rPr>
          <w:rFonts w:ascii="Century Gothic" w:hAnsi="Century Gothic"/>
        </w:rPr>
      </w:pPr>
      <w:r w:rsidRPr="00333CE8">
        <w:rPr>
          <w:rFonts w:ascii="Century Gothic" w:hAnsi="Century Gothic"/>
          <w:noProof/>
          <w:lang w:val="en-US" w:eastAsia="en-US"/>
        </w:rPr>
        <w:drawing>
          <wp:inline distT="0" distB="0" distL="0" distR="0" wp14:anchorId="30BCC8AA" wp14:editId="0127EFE5">
            <wp:extent cx="3790788" cy="2843090"/>
            <wp:effectExtent l="0" t="0" r="0" b="190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788" cy="2843090"/>
                    </a:xfrm>
                    <a:prstGeom prst="rect">
                      <a:avLst/>
                    </a:prstGeom>
                    <a:noFill/>
                    <a:ln>
                      <a:noFill/>
                    </a:ln>
                  </pic:spPr>
                </pic:pic>
              </a:graphicData>
            </a:graphic>
          </wp:inline>
        </w:drawing>
      </w:r>
    </w:p>
    <w:p w14:paraId="72470946" w14:textId="77777777" w:rsidR="002114F4" w:rsidRPr="00333CE8" w:rsidRDefault="002114F4" w:rsidP="00333CE8">
      <w:pPr>
        <w:pStyle w:val="BodyText"/>
        <w:spacing w:line="276" w:lineRule="auto"/>
        <w:rPr>
          <w:rFonts w:ascii="Century Gothic" w:hAnsi="Century Gothic"/>
        </w:rPr>
      </w:pPr>
    </w:p>
    <w:p w14:paraId="71D5B76A" w14:textId="77777777" w:rsidR="00AC005E" w:rsidRPr="005C7CF3" w:rsidRDefault="00AC005E" w:rsidP="00333CE8">
      <w:pPr>
        <w:spacing w:line="276" w:lineRule="auto"/>
        <w:jc w:val="right"/>
        <w:rPr>
          <w:rFonts w:ascii="Century Gothic" w:hAnsi="Century Gothic"/>
          <w:bCs/>
          <w:color w:val="CC0099"/>
          <w:sz w:val="40"/>
          <w:szCs w:val="40"/>
        </w:rPr>
      </w:pPr>
      <w:r w:rsidRPr="005C7CF3">
        <w:rPr>
          <w:rFonts w:ascii="Century Gothic" w:hAnsi="Century Gothic"/>
          <w:bCs/>
          <w:color w:val="CC0099"/>
          <w:sz w:val="40"/>
          <w:szCs w:val="40"/>
        </w:rPr>
        <w:t>1ª Sesión</w:t>
      </w:r>
    </w:p>
    <w:p w14:paraId="6D2E05CF" w14:textId="77777777" w:rsidR="00A6559E" w:rsidRPr="00333CE8" w:rsidRDefault="00A6559E" w:rsidP="00333CE8">
      <w:pPr>
        <w:spacing w:line="276" w:lineRule="auto"/>
        <w:ind w:right="57"/>
        <w:jc w:val="both"/>
        <w:rPr>
          <w:rFonts w:ascii="Century Gothic" w:hAnsi="Century Gothic" w:cs="Tunga"/>
        </w:rPr>
      </w:pPr>
    </w:p>
    <w:p w14:paraId="19A1C2C6" w14:textId="77777777" w:rsidR="000368AA" w:rsidRPr="00333CE8" w:rsidRDefault="000368AA" w:rsidP="00333CE8">
      <w:pPr>
        <w:pStyle w:val="BodyText"/>
        <w:spacing w:line="276" w:lineRule="auto"/>
        <w:rPr>
          <w:rFonts w:ascii="Century Gothic" w:hAnsi="Century Gothic"/>
          <w:i/>
          <w:color w:val="808080" w:themeColor="background1" w:themeShade="80"/>
          <w:lang w:val="es-ES"/>
        </w:rPr>
      </w:pPr>
      <w:r w:rsidRPr="00333CE8">
        <w:rPr>
          <w:rFonts w:ascii="Century Gothic" w:hAnsi="Century Gothic"/>
          <w:i/>
          <w:color w:val="808080" w:themeColor="background1" w:themeShade="80"/>
          <w:lang w:val="es-ES"/>
        </w:rPr>
        <w:t>Técnicas Redox, Turbidimetría y Microscopia.</w:t>
      </w:r>
    </w:p>
    <w:p w14:paraId="0EFB6F44" w14:textId="77777777" w:rsidR="00631483" w:rsidRPr="00333CE8" w:rsidRDefault="00631483" w:rsidP="00333CE8">
      <w:pPr>
        <w:spacing w:line="276" w:lineRule="auto"/>
        <w:ind w:right="57"/>
        <w:jc w:val="both"/>
        <w:rPr>
          <w:rFonts w:ascii="Century Gothic" w:hAnsi="Century Gothic" w:cs="Tahoma"/>
          <w:b/>
          <w:bCs/>
        </w:rPr>
      </w:pPr>
    </w:p>
    <w:p w14:paraId="5EE83860" w14:textId="77777777" w:rsidR="000368AA" w:rsidRPr="005C7CF3" w:rsidRDefault="000368AA" w:rsidP="00333CE8">
      <w:pPr>
        <w:spacing w:line="276" w:lineRule="auto"/>
        <w:ind w:right="57"/>
        <w:jc w:val="both"/>
        <w:rPr>
          <w:rFonts w:ascii="Century Gothic" w:hAnsi="Century Gothic" w:cs="Tahoma"/>
          <w:bCs/>
          <w:color w:val="CC0099"/>
          <w:sz w:val="28"/>
          <w:szCs w:val="28"/>
        </w:rPr>
      </w:pPr>
      <w:r w:rsidRPr="005C7CF3">
        <w:rPr>
          <w:rFonts w:ascii="Century Gothic" w:hAnsi="Century Gothic" w:cs="Tahoma"/>
          <w:bCs/>
          <w:color w:val="CC0099"/>
          <w:sz w:val="28"/>
          <w:szCs w:val="28"/>
        </w:rPr>
        <w:t>Materiales</w:t>
      </w:r>
    </w:p>
    <w:p w14:paraId="6275933A" w14:textId="77777777" w:rsidR="00806B10" w:rsidRPr="00806B10" w:rsidRDefault="00806B10" w:rsidP="00806B10">
      <w:pPr>
        <w:spacing w:line="276" w:lineRule="auto"/>
        <w:jc w:val="both"/>
        <w:rPr>
          <w:rFonts w:ascii="Century Gothic" w:hAnsi="Century Gothic" w:cs="Arial"/>
        </w:rPr>
      </w:pPr>
    </w:p>
    <w:p w14:paraId="409D743E" w14:textId="77777777" w:rsidR="000368AA" w:rsidRPr="00333CE8" w:rsidRDefault="000368AA" w:rsidP="00C63613">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Por equipo</w:t>
      </w:r>
    </w:p>
    <w:p w14:paraId="738142BD" w14:textId="77777777" w:rsidR="000368AA" w:rsidRPr="00333CE8" w:rsidRDefault="000368AA" w:rsidP="00333CE8">
      <w:pPr>
        <w:spacing w:line="276" w:lineRule="auto"/>
        <w:rPr>
          <w:rFonts w:ascii="Century Gothic" w:hAnsi="Century Gothic" w:cs="Tahoma"/>
        </w:rPr>
      </w:pPr>
      <w:r w:rsidRPr="00333CE8">
        <w:rPr>
          <w:rFonts w:ascii="Century Gothic" w:hAnsi="Century Gothic" w:cs="Tahoma"/>
        </w:rPr>
        <w:t>2 mecheros</w:t>
      </w:r>
    </w:p>
    <w:p w14:paraId="40EA5328" w14:textId="77777777" w:rsidR="000368AA" w:rsidRPr="00333CE8" w:rsidRDefault="000368AA" w:rsidP="00333CE8">
      <w:pPr>
        <w:pStyle w:val="NoSpacing"/>
        <w:spacing w:line="276" w:lineRule="auto"/>
        <w:rPr>
          <w:rFonts w:ascii="Century Gothic" w:eastAsia="Times New Roman" w:hAnsi="Century Gothic" w:cs="Tahoma"/>
          <w:sz w:val="24"/>
          <w:szCs w:val="24"/>
          <w:lang w:val="es-ES" w:eastAsia="es-ES"/>
        </w:rPr>
      </w:pPr>
      <w:r w:rsidRPr="00333CE8">
        <w:rPr>
          <w:rFonts w:ascii="Century Gothic" w:eastAsia="Times New Roman" w:hAnsi="Century Gothic" w:cs="Tahoma"/>
          <w:sz w:val="24"/>
          <w:szCs w:val="24"/>
          <w:lang w:val="es-ES" w:eastAsia="es-ES"/>
        </w:rPr>
        <w:t>1 gradilla</w:t>
      </w:r>
    </w:p>
    <w:p w14:paraId="7885012A" w14:textId="77777777" w:rsidR="000368AA" w:rsidRPr="00333CE8" w:rsidRDefault="000368AA" w:rsidP="00333CE8">
      <w:pPr>
        <w:spacing w:line="276" w:lineRule="auto"/>
        <w:rPr>
          <w:rFonts w:ascii="Century Gothic" w:hAnsi="Century Gothic" w:cs="Tahoma"/>
          <w:bCs/>
        </w:rPr>
      </w:pPr>
      <w:r w:rsidRPr="00333CE8">
        <w:rPr>
          <w:rFonts w:ascii="Century Gothic" w:hAnsi="Century Gothic" w:cs="Tahoma"/>
          <w:bCs/>
        </w:rPr>
        <w:t>1 microscopio</w:t>
      </w:r>
    </w:p>
    <w:p w14:paraId="218AAE15" w14:textId="77777777" w:rsidR="000368AA" w:rsidRPr="00333CE8" w:rsidRDefault="000368AA" w:rsidP="00333CE8">
      <w:pPr>
        <w:spacing w:line="276" w:lineRule="auto"/>
        <w:rPr>
          <w:rFonts w:ascii="Century Gothic" w:hAnsi="Century Gothic" w:cs="Tahoma"/>
          <w:bCs/>
        </w:rPr>
      </w:pPr>
      <w:r w:rsidRPr="00333CE8">
        <w:rPr>
          <w:rFonts w:ascii="Century Gothic" w:hAnsi="Century Gothic" w:cs="Tahoma"/>
          <w:bCs/>
        </w:rPr>
        <w:lastRenderedPageBreak/>
        <w:t>1 objetivo micrométrico</w:t>
      </w:r>
    </w:p>
    <w:p w14:paraId="60451EFD" w14:textId="77777777" w:rsidR="000368AA" w:rsidRPr="00333CE8" w:rsidRDefault="000368AA" w:rsidP="00333CE8">
      <w:pPr>
        <w:spacing w:line="276" w:lineRule="auto"/>
        <w:rPr>
          <w:rFonts w:ascii="Century Gothic" w:hAnsi="Century Gothic" w:cs="Tahoma"/>
          <w:bCs/>
        </w:rPr>
      </w:pPr>
      <w:r w:rsidRPr="00333CE8">
        <w:rPr>
          <w:rFonts w:ascii="Century Gothic" w:hAnsi="Century Gothic" w:cs="Tahoma"/>
          <w:bCs/>
        </w:rPr>
        <w:t>1 ocular micrométrico</w:t>
      </w:r>
    </w:p>
    <w:p w14:paraId="56C2B510" w14:textId="77777777" w:rsidR="000368AA" w:rsidRPr="00333CE8" w:rsidRDefault="000368AA" w:rsidP="00333CE8">
      <w:pPr>
        <w:spacing w:line="276" w:lineRule="auto"/>
        <w:rPr>
          <w:rFonts w:ascii="Century Gothic" w:hAnsi="Century Gothic" w:cs="Tahoma"/>
          <w:bCs/>
        </w:rPr>
      </w:pPr>
      <w:r w:rsidRPr="00333CE8">
        <w:rPr>
          <w:rFonts w:ascii="Century Gothic" w:hAnsi="Century Gothic" w:cs="Tahoma"/>
          <w:bCs/>
        </w:rPr>
        <w:t>1 juego de colorantes de Gram</w:t>
      </w:r>
    </w:p>
    <w:p w14:paraId="06A908E6" w14:textId="77777777" w:rsidR="000368AA" w:rsidRPr="00333CE8" w:rsidRDefault="000368AA" w:rsidP="00333CE8">
      <w:pPr>
        <w:spacing w:line="276" w:lineRule="auto"/>
        <w:ind w:right="57"/>
        <w:jc w:val="both"/>
        <w:rPr>
          <w:rFonts w:ascii="Century Gothic" w:hAnsi="Century Gothic" w:cs="Tahoma"/>
          <w:u w:val="single"/>
        </w:rPr>
      </w:pPr>
    </w:p>
    <w:p w14:paraId="1DC70A1E" w14:textId="77777777" w:rsidR="000368AA" w:rsidRPr="00333CE8" w:rsidRDefault="000368AA" w:rsidP="00C63613">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Material que deben tener los alumnos</w:t>
      </w:r>
    </w:p>
    <w:p w14:paraId="77DBDAF7" w14:textId="77777777" w:rsidR="000368AA" w:rsidRPr="00333CE8" w:rsidRDefault="000368AA" w:rsidP="00333CE8">
      <w:pPr>
        <w:pStyle w:val="NoSpacing"/>
        <w:spacing w:line="276" w:lineRule="auto"/>
        <w:rPr>
          <w:rFonts w:ascii="Century Gothic" w:eastAsia="Times New Roman" w:hAnsi="Century Gothic" w:cs="Tahoma"/>
          <w:sz w:val="24"/>
          <w:szCs w:val="24"/>
          <w:lang w:val="es-ES" w:eastAsia="es-ES"/>
        </w:rPr>
      </w:pPr>
      <w:r w:rsidRPr="00333CE8">
        <w:rPr>
          <w:rFonts w:ascii="Century Gothic" w:eastAsia="Times New Roman" w:hAnsi="Century Gothic" w:cs="Tahoma"/>
          <w:sz w:val="24"/>
          <w:szCs w:val="24"/>
          <w:lang w:val="es-ES" w:eastAsia="es-ES"/>
        </w:rPr>
        <w:t>Portaobjetos</w:t>
      </w:r>
    </w:p>
    <w:p w14:paraId="486C2D2A" w14:textId="77777777" w:rsidR="000368AA" w:rsidRPr="00333CE8" w:rsidRDefault="000368AA" w:rsidP="00333CE8">
      <w:pPr>
        <w:spacing w:line="276" w:lineRule="auto"/>
        <w:rPr>
          <w:rFonts w:ascii="Century Gothic" w:hAnsi="Century Gothic" w:cs="Tahoma"/>
        </w:rPr>
      </w:pPr>
      <w:r w:rsidRPr="00333CE8">
        <w:rPr>
          <w:rFonts w:ascii="Century Gothic" w:hAnsi="Century Gothic" w:cs="Tahoma"/>
        </w:rPr>
        <w:t xml:space="preserve">2  tubos de ensayo con tapón de rosca estériles </w:t>
      </w:r>
    </w:p>
    <w:p w14:paraId="790D92C6" w14:textId="77777777" w:rsidR="000368AA" w:rsidRPr="00333CE8" w:rsidRDefault="000368AA" w:rsidP="00333CE8">
      <w:pPr>
        <w:spacing w:line="276" w:lineRule="auto"/>
        <w:rPr>
          <w:rFonts w:ascii="Century Gothic" w:hAnsi="Century Gothic" w:cs="Tahoma"/>
        </w:rPr>
      </w:pPr>
      <w:r w:rsidRPr="00333CE8">
        <w:rPr>
          <w:rFonts w:ascii="Century Gothic" w:hAnsi="Century Gothic" w:cs="Tahoma"/>
        </w:rPr>
        <w:t>4  pipetas serológicas estériles.</w:t>
      </w:r>
    </w:p>
    <w:p w14:paraId="18C4B310" w14:textId="77777777" w:rsidR="000368AA" w:rsidRPr="00333CE8" w:rsidRDefault="000368AA" w:rsidP="00333CE8">
      <w:pPr>
        <w:spacing w:line="276" w:lineRule="auto"/>
        <w:rPr>
          <w:rFonts w:ascii="Century Gothic" w:hAnsi="Century Gothic" w:cs="Tahoma"/>
        </w:rPr>
      </w:pPr>
      <w:r w:rsidRPr="00333CE8">
        <w:rPr>
          <w:rFonts w:ascii="Century Gothic" w:hAnsi="Century Gothic" w:cs="Tahoma"/>
        </w:rPr>
        <w:t>4 tubos con SSI estériles</w:t>
      </w:r>
    </w:p>
    <w:p w14:paraId="4D162D7A" w14:textId="77777777" w:rsidR="000368AA" w:rsidRPr="00333CE8" w:rsidRDefault="000368AA" w:rsidP="00333CE8">
      <w:pPr>
        <w:spacing w:line="276" w:lineRule="auto"/>
        <w:rPr>
          <w:rFonts w:ascii="Century Gothic" w:hAnsi="Century Gothic" w:cs="Tahoma"/>
          <w:b/>
        </w:rPr>
      </w:pPr>
    </w:p>
    <w:p w14:paraId="66DB71CB" w14:textId="77777777" w:rsidR="000368AA" w:rsidRPr="00333CE8" w:rsidRDefault="000368AA" w:rsidP="00C63613">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Material y equipo por grupo</w:t>
      </w:r>
    </w:p>
    <w:p w14:paraId="0BA955BC" w14:textId="77777777" w:rsidR="000368AA" w:rsidRPr="00333CE8" w:rsidRDefault="000368AA" w:rsidP="00333CE8">
      <w:pPr>
        <w:spacing w:line="276" w:lineRule="auto"/>
        <w:rPr>
          <w:rFonts w:ascii="Century Gothic" w:hAnsi="Century Gothic" w:cs="Tahoma"/>
          <w:bCs/>
        </w:rPr>
      </w:pPr>
      <w:r w:rsidRPr="00333CE8">
        <w:rPr>
          <w:rFonts w:ascii="Century Gothic" w:hAnsi="Century Gothic" w:cs="Tahoma"/>
          <w:bCs/>
        </w:rPr>
        <w:t>Solución de resazurina (diazoresorcinol)</w:t>
      </w:r>
    </w:p>
    <w:p w14:paraId="7A4AD0BB" w14:textId="77777777" w:rsidR="000368AA" w:rsidRPr="00333CE8" w:rsidRDefault="000368AA" w:rsidP="00333CE8">
      <w:pPr>
        <w:spacing w:line="276" w:lineRule="auto"/>
        <w:rPr>
          <w:rFonts w:ascii="Century Gothic" w:hAnsi="Century Gothic" w:cs="Tahoma"/>
          <w:bCs/>
        </w:rPr>
      </w:pPr>
      <w:r w:rsidRPr="00333CE8">
        <w:rPr>
          <w:rFonts w:ascii="Century Gothic" w:hAnsi="Century Gothic" w:cs="Tahoma"/>
          <w:bCs/>
        </w:rPr>
        <w:t>Solución de azul de metileno tiocianato</w:t>
      </w:r>
    </w:p>
    <w:p w14:paraId="2336820F" w14:textId="77777777" w:rsidR="000368AA" w:rsidRPr="00333CE8" w:rsidRDefault="000368AA" w:rsidP="00333CE8">
      <w:pPr>
        <w:spacing w:line="276" w:lineRule="auto"/>
        <w:rPr>
          <w:rFonts w:ascii="Century Gothic" w:hAnsi="Century Gothic" w:cs="Tahoma"/>
        </w:rPr>
      </w:pPr>
      <w:r w:rsidRPr="00333CE8">
        <w:rPr>
          <w:rFonts w:ascii="Century Gothic" w:hAnsi="Century Gothic" w:cs="Tahoma"/>
        </w:rPr>
        <w:t>Baño de agua a  37° C</w:t>
      </w:r>
    </w:p>
    <w:p w14:paraId="7D28311E" w14:textId="77777777" w:rsidR="000368AA" w:rsidRPr="00333CE8" w:rsidRDefault="000368AA" w:rsidP="00333CE8">
      <w:pPr>
        <w:spacing w:line="276" w:lineRule="auto"/>
        <w:rPr>
          <w:rFonts w:ascii="Century Gothic" w:hAnsi="Century Gothic" w:cs="Tahoma"/>
        </w:rPr>
      </w:pPr>
      <w:r w:rsidRPr="00333CE8">
        <w:rPr>
          <w:rFonts w:ascii="Century Gothic" w:hAnsi="Century Gothic" w:cs="Tahoma"/>
        </w:rPr>
        <w:t xml:space="preserve">5 matraces nefelométricos </w:t>
      </w:r>
    </w:p>
    <w:p w14:paraId="09F14A88" w14:textId="77777777" w:rsidR="000368AA" w:rsidRPr="00333CE8" w:rsidRDefault="000368AA" w:rsidP="00333CE8">
      <w:pPr>
        <w:pStyle w:val="NoSpacing"/>
        <w:spacing w:line="276" w:lineRule="auto"/>
        <w:jc w:val="both"/>
        <w:rPr>
          <w:rFonts w:ascii="Century Gothic" w:hAnsi="Century Gothic" w:cs="Tahoma"/>
          <w:b/>
          <w:sz w:val="24"/>
          <w:szCs w:val="24"/>
          <w:lang w:val="es-ES" w:eastAsia="es-ES"/>
        </w:rPr>
      </w:pPr>
    </w:p>
    <w:p w14:paraId="08C4F5FD" w14:textId="77777777" w:rsidR="000368AA" w:rsidRPr="00333CE8" w:rsidRDefault="000368AA" w:rsidP="00333CE8">
      <w:pPr>
        <w:pStyle w:val="NoSpacing"/>
        <w:spacing w:line="276" w:lineRule="auto"/>
        <w:jc w:val="both"/>
        <w:rPr>
          <w:rFonts w:ascii="Century Gothic" w:hAnsi="Century Gothic" w:cs="Tahoma"/>
          <w:b/>
          <w:sz w:val="24"/>
          <w:szCs w:val="24"/>
          <w:lang w:val="es-ES" w:eastAsia="es-ES"/>
        </w:rPr>
      </w:pPr>
    </w:p>
    <w:p w14:paraId="071D8F54" w14:textId="77777777" w:rsidR="000368AA" w:rsidRPr="005C7CF3" w:rsidRDefault="000368AA" w:rsidP="00333CE8">
      <w:pPr>
        <w:spacing w:line="276" w:lineRule="auto"/>
        <w:ind w:right="57"/>
        <w:jc w:val="both"/>
        <w:rPr>
          <w:rFonts w:ascii="Century Gothic" w:hAnsi="Century Gothic" w:cs="Tahoma"/>
          <w:bCs/>
          <w:color w:val="CC0099"/>
          <w:sz w:val="28"/>
          <w:szCs w:val="28"/>
        </w:rPr>
      </w:pPr>
      <w:r w:rsidRPr="005C7CF3">
        <w:rPr>
          <w:rFonts w:ascii="Century Gothic" w:hAnsi="Century Gothic" w:cs="Tahoma"/>
          <w:bCs/>
          <w:color w:val="CC0099"/>
          <w:sz w:val="28"/>
          <w:szCs w:val="28"/>
        </w:rPr>
        <w:t>Metodología</w:t>
      </w:r>
    </w:p>
    <w:p w14:paraId="141047A2" w14:textId="77777777" w:rsidR="000368AA" w:rsidRPr="00333CE8" w:rsidRDefault="000368AA" w:rsidP="00333CE8">
      <w:pPr>
        <w:pStyle w:val="NoSpacing"/>
        <w:spacing w:line="276" w:lineRule="auto"/>
        <w:jc w:val="both"/>
        <w:rPr>
          <w:rFonts w:ascii="Century Gothic" w:hAnsi="Century Gothic" w:cs="Tahoma"/>
          <w:b/>
          <w:sz w:val="24"/>
          <w:szCs w:val="24"/>
          <w:lang w:val="es-ES" w:eastAsia="es-ES"/>
        </w:rPr>
      </w:pPr>
    </w:p>
    <w:p w14:paraId="4F98DB95" w14:textId="77777777" w:rsidR="000368AA" w:rsidRPr="00333CE8" w:rsidRDefault="000368AA" w:rsidP="00C63613">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Técnica Redox (reducción del azul de metileno y reducción de resazurina).</w:t>
      </w:r>
    </w:p>
    <w:p w14:paraId="362CB2C7" w14:textId="77777777" w:rsidR="000368AA" w:rsidRPr="00333CE8" w:rsidRDefault="000368AA" w:rsidP="00333CE8">
      <w:pPr>
        <w:numPr>
          <w:ilvl w:val="0"/>
          <w:numId w:val="14"/>
        </w:numPr>
        <w:spacing w:line="276" w:lineRule="auto"/>
        <w:jc w:val="both"/>
        <w:rPr>
          <w:rFonts w:ascii="Century Gothic" w:hAnsi="Century Gothic" w:cs="Tahoma"/>
        </w:rPr>
      </w:pPr>
      <w:r w:rsidRPr="00333CE8">
        <w:rPr>
          <w:rFonts w:ascii="Century Gothic" w:hAnsi="Century Gothic" w:cs="Tahoma"/>
        </w:rPr>
        <w:t>Agitar la muestra de leche transferir 10mL a cada uno de dos tubos de ensayo</w:t>
      </w:r>
    </w:p>
    <w:p w14:paraId="6BD3595A" w14:textId="77777777" w:rsidR="000368AA" w:rsidRPr="00333CE8" w:rsidRDefault="000368AA" w:rsidP="00333CE8">
      <w:pPr>
        <w:numPr>
          <w:ilvl w:val="0"/>
          <w:numId w:val="14"/>
        </w:numPr>
        <w:spacing w:line="276" w:lineRule="auto"/>
        <w:jc w:val="both"/>
        <w:rPr>
          <w:rFonts w:ascii="Century Gothic" w:hAnsi="Century Gothic" w:cs="Tahoma"/>
        </w:rPr>
      </w:pPr>
      <w:r w:rsidRPr="00333CE8">
        <w:rPr>
          <w:rFonts w:ascii="Century Gothic" w:hAnsi="Century Gothic" w:cs="Tahoma"/>
        </w:rPr>
        <w:t>Agregar 1mL de azul de metileno tiocianato a uno de los tubos con leche y 1mL de resarzurina al otro tubo, mezclar bien y colocar en un baño de agua a 37°C (o en la incubadora)</w:t>
      </w:r>
    </w:p>
    <w:p w14:paraId="2617C277" w14:textId="77777777" w:rsidR="000368AA" w:rsidRPr="00333CE8" w:rsidRDefault="000368AA" w:rsidP="00333CE8">
      <w:pPr>
        <w:numPr>
          <w:ilvl w:val="0"/>
          <w:numId w:val="14"/>
        </w:numPr>
        <w:spacing w:line="276" w:lineRule="auto"/>
        <w:jc w:val="both"/>
        <w:rPr>
          <w:rFonts w:ascii="Century Gothic" w:hAnsi="Century Gothic" w:cs="Tahoma"/>
        </w:rPr>
      </w:pPr>
      <w:r w:rsidRPr="00333CE8">
        <w:rPr>
          <w:rFonts w:ascii="Century Gothic" w:hAnsi="Century Gothic" w:cs="Tahoma"/>
        </w:rPr>
        <w:t>Después de 10 minutos, asegurar los tapones e invertir lentamente los tubos tres veces para distribuir la capa de crema</w:t>
      </w:r>
    </w:p>
    <w:p w14:paraId="788C10F1" w14:textId="77777777" w:rsidR="000368AA" w:rsidRPr="00333CE8" w:rsidRDefault="000368AA" w:rsidP="00333CE8">
      <w:pPr>
        <w:numPr>
          <w:ilvl w:val="0"/>
          <w:numId w:val="14"/>
        </w:numPr>
        <w:spacing w:line="276" w:lineRule="auto"/>
        <w:jc w:val="both"/>
        <w:rPr>
          <w:rFonts w:ascii="Century Gothic" w:hAnsi="Century Gothic" w:cs="Tahoma"/>
        </w:rPr>
      </w:pPr>
      <w:r w:rsidRPr="00333CE8">
        <w:rPr>
          <w:rFonts w:ascii="Century Gothic" w:hAnsi="Century Gothic" w:cs="Tahoma"/>
        </w:rPr>
        <w:t>Observar cada 30 minutos y continuar la incubación hasta que registre decoloración del colorante.</w:t>
      </w:r>
    </w:p>
    <w:p w14:paraId="3072D2DB" w14:textId="77777777" w:rsidR="000368AA" w:rsidRPr="00333CE8" w:rsidRDefault="000368AA" w:rsidP="00333CE8">
      <w:pPr>
        <w:numPr>
          <w:ilvl w:val="0"/>
          <w:numId w:val="14"/>
        </w:numPr>
        <w:spacing w:line="276" w:lineRule="auto"/>
        <w:jc w:val="both"/>
        <w:rPr>
          <w:rFonts w:ascii="Century Gothic" w:hAnsi="Century Gothic" w:cs="Tahoma"/>
        </w:rPr>
      </w:pPr>
      <w:r w:rsidRPr="00333CE8">
        <w:rPr>
          <w:rFonts w:ascii="Century Gothic" w:hAnsi="Century Gothic" w:cs="Tahoma"/>
        </w:rPr>
        <w:t>Anotar los resultados obtenidos prácticamente, de acuerdo con la siguiente clasificación:</w:t>
      </w:r>
    </w:p>
    <w:p w14:paraId="3D4A5756" w14:textId="77777777" w:rsidR="005374E6" w:rsidRPr="00333CE8" w:rsidRDefault="005374E6" w:rsidP="00333CE8">
      <w:pPr>
        <w:spacing w:line="276" w:lineRule="auto"/>
        <w:jc w:val="both"/>
        <w:rPr>
          <w:rFonts w:ascii="Century Gothic" w:hAnsi="Century Gothic" w:cs="Tahoma"/>
        </w:rPr>
      </w:pPr>
    </w:p>
    <w:p w14:paraId="0867AD2D" w14:textId="77777777" w:rsidR="000368AA" w:rsidRPr="00333CE8" w:rsidRDefault="000368AA" w:rsidP="00C63613">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Resarzurina</w:t>
      </w:r>
    </w:p>
    <w:tbl>
      <w:tblPr>
        <w:tblW w:w="0" w:type="auto"/>
        <w:tblBorders>
          <w:top w:val="single" w:sz="4" w:space="0" w:color="CC0099"/>
          <w:left w:val="single" w:sz="4" w:space="0" w:color="CC0099"/>
          <w:bottom w:val="single" w:sz="4" w:space="0" w:color="CC0099"/>
          <w:right w:val="single" w:sz="4" w:space="0" w:color="CC0099"/>
          <w:insideH w:val="single" w:sz="4" w:space="0" w:color="CC0099"/>
          <w:insideV w:val="single" w:sz="4" w:space="0" w:color="CC0099"/>
        </w:tblBorders>
        <w:tblCellMar>
          <w:left w:w="70" w:type="dxa"/>
          <w:right w:w="70" w:type="dxa"/>
        </w:tblCellMar>
        <w:tblLook w:val="0000" w:firstRow="0" w:lastRow="0" w:firstColumn="0" w:lastColumn="0" w:noHBand="0" w:noVBand="0"/>
      </w:tblPr>
      <w:tblGrid>
        <w:gridCol w:w="2160"/>
        <w:gridCol w:w="4140"/>
      </w:tblGrid>
      <w:tr w:rsidR="000368AA" w:rsidRPr="00333CE8" w14:paraId="764D2E5C" w14:textId="77777777" w:rsidTr="005C7CF3">
        <w:tc>
          <w:tcPr>
            <w:tcW w:w="2160" w:type="dxa"/>
            <w:shd w:val="clear" w:color="auto" w:fill="CC0099"/>
          </w:tcPr>
          <w:p w14:paraId="0C6B39D1" w14:textId="77777777" w:rsidR="000368AA" w:rsidRPr="00333CE8" w:rsidRDefault="000368AA" w:rsidP="00333CE8">
            <w:pPr>
              <w:tabs>
                <w:tab w:val="num" w:pos="360"/>
              </w:tabs>
              <w:spacing w:line="276" w:lineRule="auto"/>
              <w:ind w:left="360" w:hanging="360"/>
              <w:jc w:val="center"/>
              <w:rPr>
                <w:rFonts w:ascii="Century Gothic" w:hAnsi="Century Gothic" w:cs="Tahoma"/>
                <w:color w:val="FFFFFF" w:themeColor="background1"/>
              </w:rPr>
            </w:pPr>
            <w:r w:rsidRPr="00333CE8">
              <w:rPr>
                <w:rFonts w:ascii="Century Gothic" w:hAnsi="Century Gothic" w:cs="Tahoma"/>
                <w:color w:val="FFFFFF" w:themeColor="background1"/>
              </w:rPr>
              <w:t>Calidad</w:t>
            </w:r>
          </w:p>
        </w:tc>
        <w:tc>
          <w:tcPr>
            <w:tcW w:w="4140" w:type="dxa"/>
            <w:shd w:val="clear" w:color="auto" w:fill="CC0099"/>
          </w:tcPr>
          <w:p w14:paraId="0895CFAF" w14:textId="77777777" w:rsidR="000368AA" w:rsidRPr="00333CE8" w:rsidRDefault="000368AA" w:rsidP="00333CE8">
            <w:pPr>
              <w:tabs>
                <w:tab w:val="num" w:pos="360"/>
              </w:tabs>
              <w:spacing w:line="276" w:lineRule="auto"/>
              <w:ind w:left="360" w:hanging="360"/>
              <w:jc w:val="center"/>
              <w:rPr>
                <w:rFonts w:ascii="Century Gothic" w:hAnsi="Century Gothic" w:cs="Tahoma"/>
                <w:color w:val="FFFFFF" w:themeColor="background1"/>
              </w:rPr>
            </w:pPr>
            <w:r w:rsidRPr="00333CE8">
              <w:rPr>
                <w:rFonts w:ascii="Century Gothic" w:hAnsi="Century Gothic" w:cs="Tahoma"/>
                <w:color w:val="FFFFFF" w:themeColor="background1"/>
              </w:rPr>
              <w:t>Coloración de la resazurina</w:t>
            </w:r>
          </w:p>
        </w:tc>
      </w:tr>
      <w:tr w:rsidR="000368AA" w:rsidRPr="00333CE8" w14:paraId="6362BA74" w14:textId="77777777" w:rsidTr="005C7CF3">
        <w:tc>
          <w:tcPr>
            <w:tcW w:w="2160" w:type="dxa"/>
          </w:tcPr>
          <w:p w14:paraId="09F86BB2" w14:textId="77777777" w:rsidR="000368AA" w:rsidRPr="00333CE8" w:rsidRDefault="000368AA" w:rsidP="00333CE8">
            <w:pPr>
              <w:tabs>
                <w:tab w:val="num" w:pos="360"/>
              </w:tabs>
              <w:spacing w:line="276" w:lineRule="auto"/>
              <w:ind w:left="360" w:hanging="360"/>
              <w:jc w:val="both"/>
              <w:rPr>
                <w:rFonts w:ascii="Century Gothic" w:hAnsi="Century Gothic" w:cs="Tahoma"/>
              </w:rPr>
            </w:pPr>
            <w:r w:rsidRPr="00333CE8">
              <w:rPr>
                <w:rFonts w:ascii="Century Gothic" w:hAnsi="Century Gothic" w:cs="Tahoma"/>
              </w:rPr>
              <w:t>Excelente</w:t>
            </w:r>
          </w:p>
        </w:tc>
        <w:tc>
          <w:tcPr>
            <w:tcW w:w="4140" w:type="dxa"/>
          </w:tcPr>
          <w:p w14:paraId="1A485146" w14:textId="77777777" w:rsidR="000368AA" w:rsidRPr="00333CE8" w:rsidRDefault="000368AA" w:rsidP="00333CE8">
            <w:pPr>
              <w:tabs>
                <w:tab w:val="num" w:pos="360"/>
              </w:tabs>
              <w:spacing w:line="276" w:lineRule="auto"/>
              <w:ind w:left="360" w:hanging="360"/>
              <w:jc w:val="both"/>
              <w:rPr>
                <w:rFonts w:ascii="Century Gothic" w:hAnsi="Century Gothic" w:cs="Tahoma"/>
              </w:rPr>
            </w:pPr>
            <w:r w:rsidRPr="00333CE8">
              <w:rPr>
                <w:rFonts w:ascii="Century Gothic" w:hAnsi="Century Gothic" w:cs="Tahoma"/>
              </w:rPr>
              <w:t>Violeta</w:t>
            </w:r>
          </w:p>
        </w:tc>
      </w:tr>
      <w:tr w:rsidR="000368AA" w:rsidRPr="00333CE8" w14:paraId="4142EE63" w14:textId="77777777" w:rsidTr="005C7CF3">
        <w:tc>
          <w:tcPr>
            <w:tcW w:w="2160" w:type="dxa"/>
          </w:tcPr>
          <w:p w14:paraId="5D97CDAE" w14:textId="77777777" w:rsidR="000368AA" w:rsidRPr="00333CE8" w:rsidRDefault="000368AA" w:rsidP="00333CE8">
            <w:pPr>
              <w:tabs>
                <w:tab w:val="num" w:pos="360"/>
              </w:tabs>
              <w:spacing w:line="276" w:lineRule="auto"/>
              <w:ind w:left="360" w:hanging="360"/>
              <w:jc w:val="both"/>
              <w:rPr>
                <w:rFonts w:ascii="Century Gothic" w:hAnsi="Century Gothic" w:cs="Tahoma"/>
              </w:rPr>
            </w:pPr>
            <w:r w:rsidRPr="00333CE8">
              <w:rPr>
                <w:rFonts w:ascii="Century Gothic" w:hAnsi="Century Gothic" w:cs="Tahoma"/>
              </w:rPr>
              <w:t>Buena</w:t>
            </w:r>
          </w:p>
        </w:tc>
        <w:tc>
          <w:tcPr>
            <w:tcW w:w="4140" w:type="dxa"/>
          </w:tcPr>
          <w:p w14:paraId="23BA6860" w14:textId="77777777" w:rsidR="000368AA" w:rsidRPr="00333CE8" w:rsidRDefault="000368AA" w:rsidP="00333CE8">
            <w:pPr>
              <w:tabs>
                <w:tab w:val="num" w:pos="360"/>
              </w:tabs>
              <w:spacing w:line="276" w:lineRule="auto"/>
              <w:ind w:left="360" w:hanging="360"/>
              <w:jc w:val="both"/>
              <w:rPr>
                <w:rFonts w:ascii="Century Gothic" w:hAnsi="Century Gothic" w:cs="Tahoma"/>
              </w:rPr>
            </w:pPr>
            <w:r w:rsidRPr="00333CE8">
              <w:rPr>
                <w:rFonts w:ascii="Century Gothic" w:hAnsi="Century Gothic" w:cs="Tahoma"/>
              </w:rPr>
              <w:t>Violeta rosado</w:t>
            </w:r>
          </w:p>
        </w:tc>
      </w:tr>
      <w:tr w:rsidR="000368AA" w:rsidRPr="00333CE8" w14:paraId="182AEEC1" w14:textId="77777777" w:rsidTr="005C7CF3">
        <w:tc>
          <w:tcPr>
            <w:tcW w:w="2160" w:type="dxa"/>
          </w:tcPr>
          <w:p w14:paraId="3FC018B1" w14:textId="77777777" w:rsidR="000368AA" w:rsidRPr="00333CE8" w:rsidRDefault="000368AA" w:rsidP="00333CE8">
            <w:pPr>
              <w:tabs>
                <w:tab w:val="num" w:pos="360"/>
              </w:tabs>
              <w:spacing w:line="276" w:lineRule="auto"/>
              <w:ind w:left="360" w:hanging="360"/>
              <w:jc w:val="both"/>
              <w:rPr>
                <w:rFonts w:ascii="Century Gothic" w:hAnsi="Century Gothic" w:cs="Tahoma"/>
              </w:rPr>
            </w:pPr>
            <w:r w:rsidRPr="00333CE8">
              <w:rPr>
                <w:rFonts w:ascii="Century Gothic" w:hAnsi="Century Gothic" w:cs="Tahoma"/>
              </w:rPr>
              <w:t>Mala</w:t>
            </w:r>
          </w:p>
        </w:tc>
        <w:tc>
          <w:tcPr>
            <w:tcW w:w="4140" w:type="dxa"/>
          </w:tcPr>
          <w:p w14:paraId="47801824" w14:textId="77777777" w:rsidR="000368AA" w:rsidRPr="00333CE8" w:rsidRDefault="000368AA" w:rsidP="00333CE8">
            <w:pPr>
              <w:tabs>
                <w:tab w:val="num" w:pos="360"/>
              </w:tabs>
              <w:spacing w:line="276" w:lineRule="auto"/>
              <w:ind w:left="360" w:hanging="360"/>
              <w:jc w:val="both"/>
              <w:rPr>
                <w:rFonts w:ascii="Century Gothic" w:hAnsi="Century Gothic" w:cs="Tahoma"/>
              </w:rPr>
            </w:pPr>
            <w:r w:rsidRPr="00333CE8">
              <w:rPr>
                <w:rFonts w:ascii="Century Gothic" w:hAnsi="Century Gothic" w:cs="Tahoma"/>
              </w:rPr>
              <w:t>Rosa</w:t>
            </w:r>
          </w:p>
        </w:tc>
      </w:tr>
      <w:tr w:rsidR="000368AA" w:rsidRPr="00333CE8" w14:paraId="001E8018" w14:textId="77777777" w:rsidTr="005C7CF3">
        <w:tc>
          <w:tcPr>
            <w:tcW w:w="2160" w:type="dxa"/>
          </w:tcPr>
          <w:p w14:paraId="42161524" w14:textId="77777777" w:rsidR="000368AA" w:rsidRPr="00333CE8" w:rsidRDefault="000368AA" w:rsidP="00333CE8">
            <w:pPr>
              <w:tabs>
                <w:tab w:val="num" w:pos="360"/>
              </w:tabs>
              <w:spacing w:line="276" w:lineRule="auto"/>
              <w:ind w:left="360" w:hanging="360"/>
              <w:jc w:val="both"/>
              <w:rPr>
                <w:rFonts w:ascii="Century Gothic" w:hAnsi="Century Gothic" w:cs="Tahoma"/>
              </w:rPr>
            </w:pPr>
            <w:r w:rsidRPr="00333CE8">
              <w:rPr>
                <w:rFonts w:ascii="Century Gothic" w:hAnsi="Century Gothic" w:cs="Tahoma"/>
              </w:rPr>
              <w:t>Muy mala</w:t>
            </w:r>
          </w:p>
        </w:tc>
        <w:tc>
          <w:tcPr>
            <w:tcW w:w="4140" w:type="dxa"/>
          </w:tcPr>
          <w:p w14:paraId="6435D44D" w14:textId="77777777" w:rsidR="000368AA" w:rsidRPr="00333CE8" w:rsidRDefault="000368AA" w:rsidP="00333CE8">
            <w:pPr>
              <w:tabs>
                <w:tab w:val="num" w:pos="360"/>
              </w:tabs>
              <w:spacing w:line="276" w:lineRule="auto"/>
              <w:ind w:left="360" w:hanging="360"/>
              <w:jc w:val="both"/>
              <w:rPr>
                <w:rFonts w:ascii="Century Gothic" w:hAnsi="Century Gothic" w:cs="Tahoma"/>
              </w:rPr>
            </w:pPr>
            <w:r w:rsidRPr="00333CE8">
              <w:rPr>
                <w:rFonts w:ascii="Century Gothic" w:hAnsi="Century Gothic" w:cs="Tahoma"/>
              </w:rPr>
              <w:t>Decoloración total</w:t>
            </w:r>
          </w:p>
        </w:tc>
      </w:tr>
    </w:tbl>
    <w:p w14:paraId="2D24BE56" w14:textId="77777777" w:rsidR="000368AA" w:rsidRDefault="000368AA" w:rsidP="00333CE8">
      <w:pPr>
        <w:pStyle w:val="NoSpacing"/>
        <w:spacing w:line="276" w:lineRule="auto"/>
        <w:jc w:val="both"/>
        <w:rPr>
          <w:rFonts w:ascii="Century Gothic" w:hAnsi="Century Gothic" w:cs="Tahoma"/>
          <w:bCs/>
          <w:sz w:val="24"/>
          <w:szCs w:val="24"/>
        </w:rPr>
      </w:pPr>
    </w:p>
    <w:p w14:paraId="6B376439" w14:textId="77777777" w:rsidR="00C63613" w:rsidRPr="00333CE8" w:rsidRDefault="00C63613" w:rsidP="00C63613">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lastRenderedPageBreak/>
        <w:t>Azul de metileno</w:t>
      </w:r>
    </w:p>
    <w:tbl>
      <w:tblPr>
        <w:tblW w:w="5000" w:type="pct"/>
        <w:tblBorders>
          <w:top w:val="single" w:sz="4" w:space="0" w:color="CC0099"/>
          <w:left w:val="single" w:sz="4" w:space="0" w:color="CC0099"/>
          <w:bottom w:val="single" w:sz="4" w:space="0" w:color="CC0099"/>
          <w:right w:val="single" w:sz="4" w:space="0" w:color="CC0099"/>
          <w:insideH w:val="single" w:sz="4" w:space="0" w:color="CC0099"/>
          <w:insideV w:val="single" w:sz="4" w:space="0" w:color="CC0099"/>
        </w:tblBorders>
        <w:tblCellMar>
          <w:left w:w="70" w:type="dxa"/>
          <w:right w:w="70" w:type="dxa"/>
        </w:tblCellMar>
        <w:tblLook w:val="0000" w:firstRow="0" w:lastRow="0" w:firstColumn="0" w:lastColumn="0" w:noHBand="0" w:noVBand="0"/>
      </w:tblPr>
      <w:tblGrid>
        <w:gridCol w:w="1849"/>
        <w:gridCol w:w="5099"/>
        <w:gridCol w:w="2880"/>
      </w:tblGrid>
      <w:tr w:rsidR="00C63613" w:rsidRPr="00333CE8" w14:paraId="7BCAF2EA" w14:textId="77777777" w:rsidTr="005C7CF3">
        <w:tc>
          <w:tcPr>
            <w:tcW w:w="941" w:type="pct"/>
            <w:shd w:val="clear" w:color="auto" w:fill="CC0099"/>
          </w:tcPr>
          <w:p w14:paraId="470CCB47" w14:textId="77777777" w:rsidR="00C63613" w:rsidRPr="00333CE8" w:rsidRDefault="00C63613" w:rsidP="003A13FC">
            <w:pPr>
              <w:tabs>
                <w:tab w:val="num" w:pos="360"/>
              </w:tabs>
              <w:spacing w:line="276" w:lineRule="auto"/>
              <w:ind w:left="360" w:hanging="360"/>
              <w:jc w:val="center"/>
              <w:rPr>
                <w:rFonts w:ascii="Century Gothic" w:hAnsi="Century Gothic" w:cs="Tahoma"/>
                <w:color w:val="FFFFFF" w:themeColor="background1"/>
              </w:rPr>
            </w:pPr>
            <w:r w:rsidRPr="00333CE8">
              <w:rPr>
                <w:rFonts w:ascii="Century Gothic" w:hAnsi="Century Gothic" w:cs="Tahoma"/>
                <w:color w:val="FFFFFF" w:themeColor="background1"/>
              </w:rPr>
              <w:t>Calidad</w:t>
            </w:r>
          </w:p>
        </w:tc>
        <w:tc>
          <w:tcPr>
            <w:tcW w:w="2594" w:type="pct"/>
            <w:shd w:val="clear" w:color="auto" w:fill="CC0099"/>
          </w:tcPr>
          <w:p w14:paraId="50DF4446" w14:textId="77777777" w:rsidR="00C63613" w:rsidRPr="00333CE8" w:rsidRDefault="00C63613" w:rsidP="003A13FC">
            <w:pPr>
              <w:tabs>
                <w:tab w:val="num" w:pos="360"/>
              </w:tabs>
              <w:spacing w:line="276" w:lineRule="auto"/>
              <w:ind w:left="360" w:hanging="360"/>
              <w:jc w:val="center"/>
              <w:rPr>
                <w:rFonts w:ascii="Century Gothic" w:hAnsi="Century Gothic" w:cs="Tahoma"/>
                <w:color w:val="FFFFFF" w:themeColor="background1"/>
              </w:rPr>
            </w:pPr>
            <w:r w:rsidRPr="00333CE8">
              <w:rPr>
                <w:rFonts w:ascii="Century Gothic" w:hAnsi="Century Gothic" w:cs="Tahoma"/>
                <w:color w:val="FFFFFF" w:themeColor="background1"/>
              </w:rPr>
              <w:t>Tiempo de incubación en el que se presenta la decoloración</w:t>
            </w:r>
          </w:p>
        </w:tc>
        <w:tc>
          <w:tcPr>
            <w:tcW w:w="1465" w:type="pct"/>
            <w:shd w:val="clear" w:color="auto" w:fill="CC0099"/>
          </w:tcPr>
          <w:p w14:paraId="204B1756" w14:textId="77777777" w:rsidR="00C63613" w:rsidRPr="00333CE8" w:rsidRDefault="00C63613" w:rsidP="003A13FC">
            <w:pPr>
              <w:tabs>
                <w:tab w:val="num" w:pos="360"/>
              </w:tabs>
              <w:spacing w:line="276" w:lineRule="auto"/>
              <w:ind w:left="360" w:hanging="360"/>
              <w:jc w:val="center"/>
              <w:rPr>
                <w:rFonts w:ascii="Century Gothic" w:hAnsi="Century Gothic" w:cs="Tahoma"/>
                <w:color w:val="FFFFFF" w:themeColor="background1"/>
              </w:rPr>
            </w:pPr>
            <w:r w:rsidRPr="00333CE8">
              <w:rPr>
                <w:rFonts w:ascii="Century Gothic" w:hAnsi="Century Gothic" w:cs="Tahoma"/>
                <w:color w:val="FFFFFF" w:themeColor="background1"/>
              </w:rPr>
              <w:t>Número de bacterias/</w:t>
            </w:r>
            <w:proofErr w:type="spellStart"/>
            <w:r w:rsidRPr="00333CE8">
              <w:rPr>
                <w:rFonts w:ascii="Century Gothic" w:hAnsi="Century Gothic" w:cs="Tahoma"/>
                <w:color w:val="FFFFFF" w:themeColor="background1"/>
              </w:rPr>
              <w:t>mL</w:t>
            </w:r>
            <w:proofErr w:type="spellEnd"/>
          </w:p>
        </w:tc>
      </w:tr>
      <w:tr w:rsidR="00C63613" w:rsidRPr="00333CE8" w14:paraId="71DEF799" w14:textId="77777777" w:rsidTr="005C7CF3">
        <w:tc>
          <w:tcPr>
            <w:tcW w:w="941" w:type="pct"/>
          </w:tcPr>
          <w:p w14:paraId="33D5EF73" w14:textId="77777777" w:rsidR="00C63613" w:rsidRPr="00333CE8" w:rsidRDefault="00C63613" w:rsidP="003A13FC">
            <w:pPr>
              <w:tabs>
                <w:tab w:val="num" w:pos="360"/>
              </w:tabs>
              <w:spacing w:line="276" w:lineRule="auto"/>
              <w:ind w:left="360" w:hanging="360"/>
              <w:jc w:val="both"/>
              <w:rPr>
                <w:rFonts w:ascii="Century Gothic" w:hAnsi="Century Gothic" w:cs="Tahoma"/>
              </w:rPr>
            </w:pPr>
            <w:r w:rsidRPr="00333CE8">
              <w:rPr>
                <w:rFonts w:ascii="Century Gothic" w:hAnsi="Century Gothic" w:cs="Tahoma"/>
              </w:rPr>
              <w:t>Excelente</w:t>
            </w:r>
          </w:p>
        </w:tc>
        <w:tc>
          <w:tcPr>
            <w:tcW w:w="2594" w:type="pct"/>
          </w:tcPr>
          <w:p w14:paraId="314FCCBF" w14:textId="77777777" w:rsidR="00C63613" w:rsidRPr="00333CE8" w:rsidRDefault="00C63613" w:rsidP="003A13FC">
            <w:pPr>
              <w:tabs>
                <w:tab w:val="num" w:pos="360"/>
              </w:tabs>
              <w:spacing w:line="276" w:lineRule="auto"/>
              <w:ind w:left="360" w:hanging="360"/>
              <w:jc w:val="both"/>
              <w:rPr>
                <w:rFonts w:ascii="Century Gothic" w:hAnsi="Century Gothic" w:cs="Tahoma"/>
              </w:rPr>
            </w:pPr>
            <w:r w:rsidRPr="00333CE8">
              <w:rPr>
                <w:rFonts w:ascii="Century Gothic" w:hAnsi="Century Gothic" w:cs="Tahoma"/>
              </w:rPr>
              <w:t>No se decolora en 5.5 h</w:t>
            </w:r>
          </w:p>
        </w:tc>
        <w:tc>
          <w:tcPr>
            <w:tcW w:w="1465" w:type="pct"/>
          </w:tcPr>
          <w:p w14:paraId="5D6E772E" w14:textId="77777777" w:rsidR="00C63613" w:rsidRPr="00333CE8" w:rsidRDefault="00C63613" w:rsidP="003A13FC">
            <w:pPr>
              <w:tabs>
                <w:tab w:val="num" w:pos="360"/>
              </w:tabs>
              <w:spacing w:line="276" w:lineRule="auto"/>
              <w:ind w:left="360" w:hanging="360"/>
              <w:jc w:val="both"/>
              <w:rPr>
                <w:rFonts w:ascii="Century Gothic" w:hAnsi="Century Gothic" w:cs="Tahoma"/>
              </w:rPr>
            </w:pPr>
            <w:r w:rsidRPr="00333CE8">
              <w:rPr>
                <w:rFonts w:ascii="Century Gothic" w:hAnsi="Century Gothic" w:cs="Tahoma"/>
              </w:rPr>
              <w:t>&lt; de 500 000</w:t>
            </w:r>
          </w:p>
        </w:tc>
      </w:tr>
      <w:tr w:rsidR="00C63613" w:rsidRPr="00333CE8" w14:paraId="518FE637" w14:textId="77777777" w:rsidTr="005C7CF3">
        <w:tc>
          <w:tcPr>
            <w:tcW w:w="941" w:type="pct"/>
          </w:tcPr>
          <w:p w14:paraId="11CDAB43" w14:textId="77777777" w:rsidR="00C63613" w:rsidRPr="00333CE8" w:rsidRDefault="00C63613" w:rsidP="003A13FC">
            <w:pPr>
              <w:tabs>
                <w:tab w:val="num" w:pos="360"/>
              </w:tabs>
              <w:spacing w:line="276" w:lineRule="auto"/>
              <w:ind w:left="360" w:hanging="360"/>
              <w:jc w:val="both"/>
              <w:rPr>
                <w:rFonts w:ascii="Century Gothic" w:hAnsi="Century Gothic" w:cs="Tahoma"/>
              </w:rPr>
            </w:pPr>
            <w:r w:rsidRPr="00333CE8">
              <w:rPr>
                <w:rFonts w:ascii="Century Gothic" w:hAnsi="Century Gothic" w:cs="Tahoma"/>
              </w:rPr>
              <w:t>Buena</w:t>
            </w:r>
          </w:p>
        </w:tc>
        <w:tc>
          <w:tcPr>
            <w:tcW w:w="2594" w:type="pct"/>
          </w:tcPr>
          <w:p w14:paraId="1A2FD46D" w14:textId="77777777" w:rsidR="00C63613" w:rsidRPr="00333CE8" w:rsidRDefault="00C63613" w:rsidP="003A13FC">
            <w:pPr>
              <w:tabs>
                <w:tab w:val="num" w:pos="360"/>
              </w:tabs>
              <w:spacing w:line="276" w:lineRule="auto"/>
              <w:ind w:left="360" w:hanging="360"/>
              <w:jc w:val="both"/>
              <w:rPr>
                <w:rFonts w:ascii="Century Gothic" w:hAnsi="Century Gothic" w:cs="Tahoma"/>
              </w:rPr>
            </w:pPr>
            <w:r w:rsidRPr="00333CE8">
              <w:rPr>
                <w:rFonts w:ascii="Century Gothic" w:hAnsi="Century Gothic" w:cs="Tahoma"/>
              </w:rPr>
              <w:t xml:space="preserve">Se decolora entre las 2 y 5.5 h </w:t>
            </w:r>
          </w:p>
        </w:tc>
        <w:tc>
          <w:tcPr>
            <w:tcW w:w="1465" w:type="pct"/>
          </w:tcPr>
          <w:p w14:paraId="37F51E15" w14:textId="77777777" w:rsidR="00C63613" w:rsidRPr="00333CE8" w:rsidRDefault="00C63613" w:rsidP="003A13FC">
            <w:pPr>
              <w:tabs>
                <w:tab w:val="num" w:pos="360"/>
              </w:tabs>
              <w:spacing w:line="276" w:lineRule="auto"/>
              <w:ind w:left="360" w:hanging="360"/>
              <w:jc w:val="both"/>
              <w:rPr>
                <w:rFonts w:ascii="Century Gothic" w:hAnsi="Century Gothic" w:cs="Tahoma"/>
              </w:rPr>
            </w:pPr>
            <w:r w:rsidRPr="00333CE8">
              <w:rPr>
                <w:rFonts w:ascii="Century Gothic" w:hAnsi="Century Gothic" w:cs="Tahoma"/>
              </w:rPr>
              <w:t xml:space="preserve">500,000 a 4 000 </w:t>
            </w:r>
            <w:proofErr w:type="spellStart"/>
            <w:r w:rsidRPr="00333CE8">
              <w:rPr>
                <w:rFonts w:ascii="Century Gothic" w:hAnsi="Century Gothic" w:cs="Tahoma"/>
              </w:rPr>
              <w:t>000</w:t>
            </w:r>
            <w:proofErr w:type="spellEnd"/>
          </w:p>
        </w:tc>
      </w:tr>
      <w:tr w:rsidR="00C63613" w:rsidRPr="00333CE8" w14:paraId="096A5783" w14:textId="77777777" w:rsidTr="005C7CF3">
        <w:tc>
          <w:tcPr>
            <w:tcW w:w="941" w:type="pct"/>
          </w:tcPr>
          <w:p w14:paraId="187FBCFA" w14:textId="77777777" w:rsidR="00C63613" w:rsidRPr="00333CE8" w:rsidRDefault="00C63613" w:rsidP="003A13FC">
            <w:pPr>
              <w:tabs>
                <w:tab w:val="num" w:pos="360"/>
              </w:tabs>
              <w:spacing w:line="276" w:lineRule="auto"/>
              <w:ind w:left="360" w:hanging="360"/>
              <w:jc w:val="both"/>
              <w:rPr>
                <w:rFonts w:ascii="Century Gothic" w:hAnsi="Century Gothic" w:cs="Tahoma"/>
              </w:rPr>
            </w:pPr>
            <w:r w:rsidRPr="00333CE8">
              <w:rPr>
                <w:rFonts w:ascii="Century Gothic" w:hAnsi="Century Gothic" w:cs="Tahoma"/>
              </w:rPr>
              <w:t>Mala</w:t>
            </w:r>
          </w:p>
        </w:tc>
        <w:tc>
          <w:tcPr>
            <w:tcW w:w="2594" w:type="pct"/>
          </w:tcPr>
          <w:p w14:paraId="778172FF" w14:textId="77777777" w:rsidR="00C63613" w:rsidRPr="00333CE8" w:rsidRDefault="00C63613" w:rsidP="003A13FC">
            <w:pPr>
              <w:tabs>
                <w:tab w:val="num" w:pos="360"/>
              </w:tabs>
              <w:spacing w:line="276" w:lineRule="auto"/>
              <w:ind w:left="360" w:hanging="360"/>
              <w:jc w:val="both"/>
              <w:rPr>
                <w:rFonts w:ascii="Century Gothic" w:hAnsi="Century Gothic" w:cs="Tahoma"/>
              </w:rPr>
            </w:pPr>
            <w:r w:rsidRPr="00333CE8">
              <w:rPr>
                <w:rFonts w:ascii="Century Gothic" w:hAnsi="Century Gothic" w:cs="Tahoma"/>
              </w:rPr>
              <w:t xml:space="preserve">Se decolora entre los 20 minutos y 2 h </w:t>
            </w:r>
          </w:p>
        </w:tc>
        <w:tc>
          <w:tcPr>
            <w:tcW w:w="1465" w:type="pct"/>
          </w:tcPr>
          <w:p w14:paraId="3C2598F9" w14:textId="77777777" w:rsidR="00C63613" w:rsidRPr="00333CE8" w:rsidRDefault="00C63613" w:rsidP="003A13FC">
            <w:pPr>
              <w:tabs>
                <w:tab w:val="num" w:pos="360"/>
              </w:tabs>
              <w:spacing w:line="276" w:lineRule="auto"/>
              <w:ind w:left="360" w:hanging="360"/>
              <w:jc w:val="both"/>
              <w:rPr>
                <w:rFonts w:ascii="Century Gothic" w:hAnsi="Century Gothic" w:cs="Tahoma"/>
              </w:rPr>
            </w:pPr>
            <w:r w:rsidRPr="00333CE8">
              <w:rPr>
                <w:rFonts w:ascii="Century Gothic" w:hAnsi="Century Gothic" w:cs="Tahoma"/>
              </w:rPr>
              <w:t>4 a 20 millones</w:t>
            </w:r>
          </w:p>
        </w:tc>
      </w:tr>
      <w:tr w:rsidR="00C63613" w:rsidRPr="00333CE8" w14:paraId="72C1FD9B" w14:textId="77777777" w:rsidTr="005C7CF3">
        <w:tc>
          <w:tcPr>
            <w:tcW w:w="941" w:type="pct"/>
          </w:tcPr>
          <w:p w14:paraId="4FABE1E7" w14:textId="77777777" w:rsidR="00C63613" w:rsidRPr="00333CE8" w:rsidRDefault="00C63613" w:rsidP="003A13FC">
            <w:pPr>
              <w:tabs>
                <w:tab w:val="num" w:pos="360"/>
              </w:tabs>
              <w:spacing w:line="276" w:lineRule="auto"/>
              <w:ind w:left="360" w:hanging="360"/>
              <w:jc w:val="both"/>
              <w:rPr>
                <w:rFonts w:ascii="Century Gothic" w:hAnsi="Century Gothic" w:cs="Tahoma"/>
              </w:rPr>
            </w:pPr>
            <w:r w:rsidRPr="00333CE8">
              <w:rPr>
                <w:rFonts w:ascii="Century Gothic" w:hAnsi="Century Gothic" w:cs="Tahoma"/>
              </w:rPr>
              <w:t>Muy mala</w:t>
            </w:r>
          </w:p>
        </w:tc>
        <w:tc>
          <w:tcPr>
            <w:tcW w:w="2594" w:type="pct"/>
          </w:tcPr>
          <w:p w14:paraId="1006464B" w14:textId="77777777" w:rsidR="00C63613" w:rsidRPr="00333CE8" w:rsidRDefault="00C63613" w:rsidP="003A13FC">
            <w:pPr>
              <w:tabs>
                <w:tab w:val="num" w:pos="360"/>
              </w:tabs>
              <w:spacing w:line="276" w:lineRule="auto"/>
              <w:ind w:left="360" w:hanging="360"/>
              <w:jc w:val="both"/>
              <w:rPr>
                <w:rFonts w:ascii="Century Gothic" w:hAnsi="Century Gothic" w:cs="Tahoma"/>
              </w:rPr>
            </w:pPr>
            <w:r w:rsidRPr="00333CE8">
              <w:rPr>
                <w:rFonts w:ascii="Century Gothic" w:hAnsi="Century Gothic" w:cs="Tahoma"/>
              </w:rPr>
              <w:t>Se decolora en 20 minutos</w:t>
            </w:r>
          </w:p>
        </w:tc>
        <w:tc>
          <w:tcPr>
            <w:tcW w:w="1465" w:type="pct"/>
          </w:tcPr>
          <w:p w14:paraId="5BC369E3" w14:textId="77777777" w:rsidR="00C63613" w:rsidRPr="00333CE8" w:rsidRDefault="00C63613" w:rsidP="003A13FC">
            <w:pPr>
              <w:tabs>
                <w:tab w:val="num" w:pos="360"/>
              </w:tabs>
              <w:spacing w:line="276" w:lineRule="auto"/>
              <w:ind w:left="360" w:hanging="360"/>
              <w:jc w:val="both"/>
              <w:rPr>
                <w:rFonts w:ascii="Century Gothic" w:hAnsi="Century Gothic" w:cs="Tahoma"/>
              </w:rPr>
            </w:pPr>
            <w:r w:rsidRPr="00333CE8">
              <w:rPr>
                <w:rFonts w:ascii="Century Gothic" w:hAnsi="Century Gothic" w:cs="Tahoma"/>
              </w:rPr>
              <w:t>&gt; de 20 millones</w:t>
            </w:r>
          </w:p>
        </w:tc>
      </w:tr>
    </w:tbl>
    <w:p w14:paraId="281FE8EC" w14:textId="77777777" w:rsidR="00C63613" w:rsidRPr="00333CE8" w:rsidRDefault="00C63613" w:rsidP="00333CE8">
      <w:pPr>
        <w:pStyle w:val="NoSpacing"/>
        <w:spacing w:line="276" w:lineRule="auto"/>
        <w:jc w:val="both"/>
        <w:rPr>
          <w:rFonts w:ascii="Century Gothic" w:hAnsi="Century Gothic" w:cs="Tahoma"/>
          <w:bCs/>
          <w:sz w:val="24"/>
          <w:szCs w:val="24"/>
        </w:rPr>
      </w:pPr>
    </w:p>
    <w:p w14:paraId="6805638B" w14:textId="77777777" w:rsidR="005374E6" w:rsidRPr="00333CE8" w:rsidRDefault="005374E6" w:rsidP="00333CE8">
      <w:pPr>
        <w:pStyle w:val="NoSpacing"/>
        <w:spacing w:line="276" w:lineRule="auto"/>
        <w:jc w:val="both"/>
        <w:rPr>
          <w:rFonts w:ascii="Century Gothic" w:hAnsi="Century Gothic" w:cs="Tahoma"/>
          <w:bCs/>
          <w:sz w:val="24"/>
          <w:szCs w:val="24"/>
        </w:rPr>
      </w:pPr>
    </w:p>
    <w:p w14:paraId="75A6A3C2" w14:textId="6A56D797" w:rsidR="000368AA" w:rsidRPr="00333CE8" w:rsidRDefault="000368AA" w:rsidP="003A13FC">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 xml:space="preserve">Técnica </w:t>
      </w:r>
      <w:proofErr w:type="spellStart"/>
      <w:r w:rsidRPr="00333CE8">
        <w:rPr>
          <w:rFonts w:ascii="Century Gothic" w:hAnsi="Century Gothic" w:cs="Arial"/>
        </w:rPr>
        <w:t>turbidimétrica</w:t>
      </w:r>
      <w:proofErr w:type="spellEnd"/>
      <w:r w:rsidR="00D21128">
        <w:rPr>
          <w:rFonts w:ascii="Century Gothic" w:hAnsi="Century Gothic" w:cs="Arial"/>
        </w:rPr>
        <w:t xml:space="preserve"> y curva de Mac </w:t>
      </w:r>
      <w:proofErr w:type="spellStart"/>
      <w:r w:rsidR="00D21128">
        <w:rPr>
          <w:rFonts w:ascii="Century Gothic" w:hAnsi="Century Gothic" w:cs="Arial"/>
        </w:rPr>
        <w:t>Farland</w:t>
      </w:r>
      <w:proofErr w:type="spellEnd"/>
      <w:r w:rsidRPr="00333CE8">
        <w:rPr>
          <w:rFonts w:ascii="Century Gothic" w:hAnsi="Century Gothic" w:cs="Arial"/>
        </w:rPr>
        <w:t xml:space="preserve">. </w:t>
      </w:r>
    </w:p>
    <w:p w14:paraId="0DF9B847" w14:textId="34DD7BC0" w:rsidR="00D21128" w:rsidRPr="00333CE8" w:rsidRDefault="00CD34C6" w:rsidP="00D21128">
      <w:pPr>
        <w:numPr>
          <w:ilvl w:val="0"/>
          <w:numId w:val="16"/>
        </w:numPr>
        <w:spacing w:line="276" w:lineRule="auto"/>
        <w:jc w:val="both"/>
        <w:rPr>
          <w:rFonts w:ascii="Century Gothic" w:hAnsi="Century Gothic" w:cs="Tahoma"/>
        </w:rPr>
      </w:pPr>
      <w:r>
        <w:rPr>
          <w:rFonts w:ascii="Century Gothic" w:hAnsi="Century Gothic" w:cs="Arial"/>
        </w:rPr>
        <w:t>Con el nefelómetro d</w:t>
      </w:r>
      <w:r w:rsidR="00D21128" w:rsidRPr="00333CE8">
        <w:rPr>
          <w:rFonts w:ascii="Century Gothic" w:hAnsi="Century Gothic" w:cs="Arial"/>
        </w:rPr>
        <w:t xml:space="preserve">eterminar las Unidades </w:t>
      </w:r>
      <w:proofErr w:type="spellStart"/>
      <w:r w:rsidR="00D21128" w:rsidRPr="00333CE8">
        <w:rPr>
          <w:rFonts w:ascii="Century Gothic" w:hAnsi="Century Gothic" w:cs="Arial"/>
        </w:rPr>
        <w:t>Klett</w:t>
      </w:r>
      <w:proofErr w:type="spellEnd"/>
      <w:r w:rsidR="00D21128" w:rsidRPr="00333CE8">
        <w:rPr>
          <w:rFonts w:ascii="Century Gothic" w:hAnsi="Century Gothic" w:cs="Arial"/>
        </w:rPr>
        <w:t xml:space="preserve"> </w:t>
      </w:r>
      <w:r w:rsidR="00D21128">
        <w:rPr>
          <w:rFonts w:ascii="Century Gothic" w:hAnsi="Century Gothic" w:cs="Arial"/>
        </w:rPr>
        <w:t xml:space="preserve">en la curva de Mac </w:t>
      </w:r>
      <w:proofErr w:type="spellStart"/>
      <w:r w:rsidR="00D21128">
        <w:rPr>
          <w:rFonts w:ascii="Century Gothic" w:hAnsi="Century Gothic" w:cs="Arial"/>
        </w:rPr>
        <w:t>Farland</w:t>
      </w:r>
      <w:proofErr w:type="spellEnd"/>
      <w:r w:rsidR="00D21128">
        <w:rPr>
          <w:rFonts w:ascii="Century Gothic" w:hAnsi="Century Gothic" w:cs="Arial"/>
        </w:rPr>
        <w:t xml:space="preserve"> para bacterias. </w:t>
      </w:r>
    </w:p>
    <w:p w14:paraId="42785E36" w14:textId="7120AD91" w:rsidR="00D21128" w:rsidRPr="00CD34C6" w:rsidRDefault="00D21128" w:rsidP="00D21128">
      <w:pPr>
        <w:numPr>
          <w:ilvl w:val="0"/>
          <w:numId w:val="16"/>
        </w:numPr>
        <w:spacing w:line="276" w:lineRule="auto"/>
        <w:jc w:val="both"/>
        <w:rPr>
          <w:rFonts w:ascii="Century Gothic" w:hAnsi="Century Gothic" w:cs="Tahoma"/>
        </w:rPr>
      </w:pPr>
      <w:r w:rsidRPr="00333CE8">
        <w:rPr>
          <w:rFonts w:ascii="Century Gothic" w:hAnsi="Century Gothic" w:cs="Arial"/>
        </w:rPr>
        <w:t>Graficar la curva</w:t>
      </w:r>
      <w:r w:rsidR="00CD34C6">
        <w:rPr>
          <w:rFonts w:ascii="Century Gothic" w:hAnsi="Century Gothic" w:cs="Arial"/>
        </w:rPr>
        <w:t xml:space="preserve"> de Mac Farland: UK en el eje Y</w:t>
      </w:r>
      <w:r w:rsidRPr="00333CE8">
        <w:rPr>
          <w:rFonts w:ascii="Century Gothic" w:hAnsi="Century Gothic" w:cs="Arial"/>
        </w:rPr>
        <w:t xml:space="preserve"> y número de microorganismos en el eje X.</w:t>
      </w:r>
    </w:p>
    <w:p w14:paraId="3D433D3A" w14:textId="77777777" w:rsidR="00CD34C6" w:rsidRPr="00333CE8" w:rsidRDefault="00CD34C6" w:rsidP="00CD34C6">
      <w:pPr>
        <w:numPr>
          <w:ilvl w:val="0"/>
          <w:numId w:val="16"/>
        </w:numPr>
        <w:spacing w:line="276" w:lineRule="auto"/>
        <w:jc w:val="both"/>
        <w:rPr>
          <w:rFonts w:ascii="Century Gothic" w:hAnsi="Century Gothic" w:cs="Tahoma"/>
        </w:rPr>
      </w:pPr>
      <w:r w:rsidRPr="00333CE8">
        <w:rPr>
          <w:rFonts w:ascii="Century Gothic" w:hAnsi="Century Gothic" w:cs="Arial"/>
        </w:rPr>
        <w:t>Determinar la ordenada al origen (0) y la pendiente de la recta.</w:t>
      </w:r>
    </w:p>
    <w:p w14:paraId="21C92954" w14:textId="77777777" w:rsidR="00CD34C6" w:rsidRPr="00333CE8" w:rsidRDefault="00CD34C6" w:rsidP="00CD34C6">
      <w:pPr>
        <w:spacing w:line="276" w:lineRule="auto"/>
        <w:jc w:val="both"/>
        <w:rPr>
          <w:rFonts w:ascii="Century Gothic" w:hAnsi="Century Gothic" w:cs="Tahoma"/>
        </w:rPr>
      </w:pPr>
    </w:p>
    <w:p w14:paraId="586788FE" w14:textId="0B624479" w:rsidR="00CD34C6" w:rsidRDefault="00CD34C6" w:rsidP="00CD34C6">
      <w:pPr>
        <w:spacing w:line="276" w:lineRule="auto"/>
        <w:ind w:left="227"/>
        <w:jc w:val="both"/>
        <w:rPr>
          <w:rFonts w:ascii="Century Gothic" w:hAnsi="Century Gothic" w:cs="Tahoma"/>
        </w:rPr>
      </w:pPr>
      <w:r>
        <w:rPr>
          <w:rFonts w:ascii="Century Gothic" w:hAnsi="Century Gothic" w:cs="Tahoma"/>
          <w:bCs/>
          <w:noProof/>
          <w:lang w:val="en-US" w:eastAsia="en-US"/>
        </w:rPr>
        <w:drawing>
          <wp:inline distT="0" distB="0" distL="0" distR="0" wp14:anchorId="04D015FA" wp14:editId="343DB831">
            <wp:extent cx="2519513" cy="220577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helometer.jpg"/>
                    <pic:cNvPicPr/>
                  </pic:nvPicPr>
                  <pic:blipFill rotWithShape="1">
                    <a:blip r:embed="rId13">
                      <a:extLst>
                        <a:ext uri="{28A0092B-C50C-407E-A947-70E740481C1C}">
                          <a14:useLocalDpi xmlns:a14="http://schemas.microsoft.com/office/drawing/2010/main" val="0"/>
                        </a:ext>
                      </a:extLst>
                    </a:blip>
                    <a:srcRect l="3936" t="15141" r="9508" b="9082"/>
                    <a:stretch/>
                  </pic:blipFill>
                  <pic:spPr bwMode="auto">
                    <a:xfrm>
                      <a:off x="0" y="0"/>
                      <a:ext cx="2520182" cy="2206364"/>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s="Tahoma"/>
        </w:rPr>
        <w:t xml:space="preserve">  </w:t>
      </w:r>
      <w:r>
        <w:rPr>
          <w:rFonts w:ascii="Century Gothic" w:hAnsi="Century Gothic" w:cs="Tahoma"/>
          <w:noProof/>
          <w:lang w:val="en-US" w:eastAsia="en-US"/>
        </w:rPr>
        <w:drawing>
          <wp:inline distT="0" distB="0" distL="0" distR="0" wp14:anchorId="68ED9C65" wp14:editId="597F6932">
            <wp:extent cx="3309197" cy="17398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Farland.jpg"/>
                    <pic:cNvPicPr/>
                  </pic:nvPicPr>
                  <pic:blipFill rotWithShape="1">
                    <a:blip r:embed="rId14">
                      <a:extLst>
                        <a:ext uri="{28A0092B-C50C-407E-A947-70E740481C1C}">
                          <a14:useLocalDpi xmlns:a14="http://schemas.microsoft.com/office/drawing/2010/main" val="0"/>
                        </a:ext>
                      </a:extLst>
                    </a:blip>
                    <a:srcRect t="14624" b="15539"/>
                    <a:stretch/>
                  </pic:blipFill>
                  <pic:spPr bwMode="auto">
                    <a:xfrm>
                      <a:off x="0" y="0"/>
                      <a:ext cx="3311027" cy="1740823"/>
                    </a:xfrm>
                    <a:prstGeom prst="rect">
                      <a:avLst/>
                    </a:prstGeom>
                    <a:ln>
                      <a:noFill/>
                    </a:ln>
                    <a:extLst>
                      <a:ext uri="{53640926-AAD7-44d8-BBD7-CCE9431645EC}">
                        <a14:shadowObscured xmlns:a14="http://schemas.microsoft.com/office/drawing/2010/main"/>
                      </a:ext>
                    </a:extLst>
                  </pic:spPr>
                </pic:pic>
              </a:graphicData>
            </a:graphic>
          </wp:inline>
        </w:drawing>
      </w:r>
    </w:p>
    <w:p w14:paraId="16FF4EAB" w14:textId="77777777" w:rsidR="00CD34C6" w:rsidRDefault="00CD34C6" w:rsidP="00D21128">
      <w:pPr>
        <w:spacing w:line="276" w:lineRule="auto"/>
        <w:ind w:left="567"/>
        <w:jc w:val="both"/>
        <w:rPr>
          <w:rFonts w:ascii="Century Gothic" w:hAnsi="Century Gothic" w:cs="Tahoma"/>
        </w:rPr>
      </w:pPr>
    </w:p>
    <w:p w14:paraId="32C78F90" w14:textId="77777777" w:rsidR="00DE7268" w:rsidRDefault="00CD34C6" w:rsidP="00D21128">
      <w:pPr>
        <w:pStyle w:val="ListParagraph"/>
        <w:numPr>
          <w:ilvl w:val="0"/>
          <w:numId w:val="39"/>
        </w:numPr>
        <w:spacing w:line="276" w:lineRule="auto"/>
        <w:ind w:left="227" w:hanging="227"/>
        <w:jc w:val="both"/>
        <w:rPr>
          <w:rFonts w:ascii="Century Gothic" w:hAnsi="Century Gothic" w:cs="Arial"/>
        </w:rPr>
      </w:pPr>
      <w:r>
        <w:rPr>
          <w:rFonts w:ascii="Century Gothic" w:hAnsi="Century Gothic" w:cs="Arial"/>
        </w:rPr>
        <w:t>Cuantificació</w:t>
      </w:r>
      <w:r w:rsidR="00DE7268">
        <w:rPr>
          <w:rFonts w:ascii="Century Gothic" w:hAnsi="Century Gothic" w:cs="Arial"/>
        </w:rPr>
        <w:t xml:space="preserve">n de levaduras por </w:t>
      </w:r>
      <w:proofErr w:type="spellStart"/>
      <w:r w:rsidR="00DE7268">
        <w:rPr>
          <w:rFonts w:ascii="Century Gothic" w:hAnsi="Century Gothic" w:cs="Arial"/>
        </w:rPr>
        <w:t>turbidimetrí</w:t>
      </w:r>
      <w:r>
        <w:rPr>
          <w:rFonts w:ascii="Century Gothic" w:hAnsi="Century Gothic" w:cs="Arial"/>
        </w:rPr>
        <w:t>a</w:t>
      </w:r>
      <w:proofErr w:type="spellEnd"/>
      <w:r>
        <w:rPr>
          <w:rFonts w:ascii="Century Gothic" w:hAnsi="Century Gothic" w:cs="Arial"/>
        </w:rPr>
        <w:t xml:space="preserve"> </w:t>
      </w:r>
      <w:r w:rsidR="00DE7268">
        <w:rPr>
          <w:rFonts w:ascii="Century Gothic" w:hAnsi="Century Gothic" w:cs="Arial"/>
        </w:rPr>
        <w:t>y cuenta en placa.</w:t>
      </w:r>
    </w:p>
    <w:p w14:paraId="14E552C0" w14:textId="2561C3F1" w:rsidR="000368AA" w:rsidRPr="00333CE8" w:rsidRDefault="000368AA" w:rsidP="00DE7268">
      <w:pPr>
        <w:numPr>
          <w:ilvl w:val="0"/>
          <w:numId w:val="40"/>
        </w:numPr>
        <w:spacing w:line="276" w:lineRule="auto"/>
        <w:jc w:val="both"/>
        <w:rPr>
          <w:rFonts w:ascii="Century Gothic" w:hAnsi="Century Gothic" w:cs="Tahoma"/>
        </w:rPr>
      </w:pPr>
      <w:r w:rsidRPr="00333CE8">
        <w:rPr>
          <w:rFonts w:ascii="Century Gothic" w:hAnsi="Century Gothic" w:cs="Tahoma"/>
        </w:rPr>
        <w:t xml:space="preserve">Inocular </w:t>
      </w:r>
      <w:r w:rsidR="008F73E1">
        <w:rPr>
          <w:rFonts w:ascii="Century Gothic" w:hAnsi="Century Gothic" w:cs="Tahoma"/>
        </w:rPr>
        <w:t xml:space="preserve">por mesa un matraz </w:t>
      </w:r>
      <w:proofErr w:type="spellStart"/>
      <w:r w:rsidR="008F73E1">
        <w:rPr>
          <w:rFonts w:ascii="Century Gothic" w:hAnsi="Century Gothic" w:cs="Tahoma"/>
        </w:rPr>
        <w:t>nefelométrico</w:t>
      </w:r>
      <w:proofErr w:type="spellEnd"/>
      <w:r w:rsidR="008F73E1">
        <w:rPr>
          <w:rFonts w:ascii="Century Gothic" w:hAnsi="Century Gothic" w:cs="Tahoma"/>
        </w:rPr>
        <w:t xml:space="preserve"> con un 1 </w:t>
      </w:r>
      <w:proofErr w:type="spellStart"/>
      <w:r w:rsidR="008F73E1">
        <w:rPr>
          <w:rFonts w:ascii="Century Gothic" w:hAnsi="Century Gothic" w:cs="Tahoma"/>
        </w:rPr>
        <w:t>mL</w:t>
      </w:r>
      <w:proofErr w:type="spellEnd"/>
      <w:r w:rsidR="008F73E1">
        <w:rPr>
          <w:rFonts w:ascii="Century Gothic" w:hAnsi="Century Gothic" w:cs="Tahoma"/>
        </w:rPr>
        <w:t xml:space="preserve"> de </w:t>
      </w:r>
      <w:proofErr w:type="spellStart"/>
      <w:r w:rsidR="008F73E1" w:rsidRPr="008F73E1">
        <w:rPr>
          <w:rFonts w:ascii="Century Gothic" w:hAnsi="Century Gothic" w:cs="Tahoma"/>
          <w:i/>
        </w:rPr>
        <w:t>Candida</w:t>
      </w:r>
      <w:proofErr w:type="spellEnd"/>
      <w:r w:rsidR="008F73E1" w:rsidRPr="008F73E1">
        <w:rPr>
          <w:rFonts w:ascii="Century Gothic" w:hAnsi="Century Gothic" w:cs="Tahoma"/>
          <w:i/>
        </w:rPr>
        <w:t xml:space="preserve"> </w:t>
      </w:r>
      <w:proofErr w:type="spellStart"/>
      <w:r w:rsidR="008F73E1" w:rsidRPr="008F73E1">
        <w:rPr>
          <w:rFonts w:ascii="Century Gothic" w:hAnsi="Century Gothic" w:cs="Tahoma"/>
          <w:i/>
        </w:rPr>
        <w:t>utilis</w:t>
      </w:r>
      <w:proofErr w:type="spellEnd"/>
      <w:r w:rsidR="008F73E1">
        <w:rPr>
          <w:rFonts w:ascii="Century Gothic" w:hAnsi="Century Gothic" w:cs="Tahoma"/>
        </w:rPr>
        <w:t xml:space="preserve">, incubar </w:t>
      </w:r>
      <w:r w:rsidRPr="00333CE8">
        <w:rPr>
          <w:rFonts w:ascii="Century Gothic" w:hAnsi="Century Gothic" w:cs="Tahoma"/>
        </w:rPr>
        <w:t xml:space="preserve">24 </w:t>
      </w:r>
      <w:r w:rsidR="008F73E1">
        <w:rPr>
          <w:rFonts w:ascii="Century Gothic" w:hAnsi="Century Gothic" w:cs="Tahoma"/>
        </w:rPr>
        <w:t>a 28ºC con agitación de 250 rpm</w:t>
      </w:r>
      <w:r w:rsidRPr="00333CE8">
        <w:rPr>
          <w:rFonts w:ascii="Century Gothic" w:hAnsi="Century Gothic" w:cs="Tahoma"/>
        </w:rPr>
        <w:t>.</w:t>
      </w:r>
    </w:p>
    <w:p w14:paraId="3CA43A3C" w14:textId="3C4C1806" w:rsidR="000368AA" w:rsidRPr="00333CE8" w:rsidRDefault="000368AA" w:rsidP="00DE7268">
      <w:pPr>
        <w:numPr>
          <w:ilvl w:val="0"/>
          <w:numId w:val="40"/>
        </w:numPr>
        <w:spacing w:line="276" w:lineRule="auto"/>
        <w:jc w:val="both"/>
        <w:rPr>
          <w:rFonts w:ascii="Century Gothic" w:hAnsi="Century Gothic" w:cs="Tahoma"/>
        </w:rPr>
      </w:pPr>
      <w:r w:rsidRPr="00333CE8">
        <w:rPr>
          <w:rFonts w:ascii="Century Gothic" w:hAnsi="Century Gothic" w:cs="Arial"/>
        </w:rPr>
        <w:t>Agitar suavemente el matraz que contiene el cultivo de levaduras y tomar la lectura en Unidad</w:t>
      </w:r>
      <w:r w:rsidR="00C568F2">
        <w:rPr>
          <w:rFonts w:ascii="Century Gothic" w:hAnsi="Century Gothic" w:cs="Arial"/>
        </w:rPr>
        <w:t xml:space="preserve">es Klett, emplear como blanco </w:t>
      </w:r>
      <w:r w:rsidRPr="00333CE8">
        <w:rPr>
          <w:rFonts w:ascii="Century Gothic" w:hAnsi="Century Gothic" w:cs="Arial"/>
        </w:rPr>
        <w:t xml:space="preserve"> matraz sin inocular.</w:t>
      </w:r>
    </w:p>
    <w:p w14:paraId="035AE944" w14:textId="4E4283A2" w:rsidR="000368AA" w:rsidRPr="00C568F2" w:rsidRDefault="000368AA" w:rsidP="00DE7268">
      <w:pPr>
        <w:numPr>
          <w:ilvl w:val="0"/>
          <w:numId w:val="40"/>
        </w:numPr>
        <w:spacing w:line="276" w:lineRule="auto"/>
        <w:jc w:val="both"/>
        <w:rPr>
          <w:rFonts w:ascii="Century Gothic" w:hAnsi="Century Gothic" w:cs="Tahoma"/>
        </w:rPr>
      </w:pPr>
      <w:r w:rsidRPr="00333CE8">
        <w:rPr>
          <w:rFonts w:ascii="Century Gothic" w:hAnsi="Century Gothic" w:cs="Arial"/>
        </w:rPr>
        <w:t>Determinar las Unidades Klett en el resto de los matraces.</w:t>
      </w:r>
    </w:p>
    <w:p w14:paraId="6EF04366" w14:textId="709E3F19" w:rsidR="000368AA" w:rsidRPr="00C568F2" w:rsidRDefault="00C568F2" w:rsidP="00C568F2">
      <w:pPr>
        <w:numPr>
          <w:ilvl w:val="0"/>
          <w:numId w:val="40"/>
        </w:numPr>
        <w:spacing w:line="276" w:lineRule="auto"/>
        <w:jc w:val="both"/>
        <w:rPr>
          <w:rFonts w:ascii="Century Gothic" w:hAnsi="Century Gothic" w:cs="Tahoma"/>
        </w:rPr>
      </w:pPr>
      <w:r>
        <w:rPr>
          <w:rFonts w:ascii="Century Gothic" w:hAnsi="Century Gothic" w:cs="Arial"/>
        </w:rPr>
        <w:t xml:space="preserve">Graficar la curva patrón de levaduras, </w:t>
      </w:r>
      <w:r>
        <w:rPr>
          <w:rFonts w:ascii="Century Gothic" w:hAnsi="Century Gothic" w:cs="Tahoma"/>
        </w:rPr>
        <w:t>d</w:t>
      </w:r>
      <w:r w:rsidR="000368AA" w:rsidRPr="00C568F2">
        <w:rPr>
          <w:rFonts w:ascii="Century Gothic" w:hAnsi="Century Gothic" w:cs="Arial"/>
        </w:rPr>
        <w:t>eterminar la ordenada al origen (0) y la pendiente de la recta.</w:t>
      </w:r>
    </w:p>
    <w:p w14:paraId="125692C6" w14:textId="77777777" w:rsidR="000368AA" w:rsidRPr="00333CE8" w:rsidRDefault="000368AA" w:rsidP="00DE7268">
      <w:pPr>
        <w:numPr>
          <w:ilvl w:val="0"/>
          <w:numId w:val="40"/>
        </w:numPr>
        <w:spacing w:line="276" w:lineRule="auto"/>
        <w:jc w:val="both"/>
        <w:rPr>
          <w:rFonts w:ascii="Century Gothic" w:hAnsi="Century Gothic" w:cs="Tahoma"/>
        </w:rPr>
      </w:pPr>
      <w:r w:rsidRPr="00333CE8">
        <w:rPr>
          <w:rFonts w:ascii="Century Gothic" w:hAnsi="Century Gothic" w:cs="Arial"/>
        </w:rPr>
        <w:t>Determinar el número de microorganismos en las muestras problema.</w:t>
      </w:r>
    </w:p>
    <w:p w14:paraId="0CE90CB0" w14:textId="77777777" w:rsidR="00C568F2" w:rsidRDefault="00C568F2" w:rsidP="00C568F2">
      <w:pPr>
        <w:numPr>
          <w:ilvl w:val="0"/>
          <w:numId w:val="40"/>
        </w:numPr>
        <w:spacing w:line="276" w:lineRule="auto"/>
        <w:jc w:val="both"/>
        <w:rPr>
          <w:rFonts w:ascii="Century Gothic" w:hAnsi="Century Gothic" w:cs="Tahoma"/>
        </w:rPr>
      </w:pPr>
      <w:r>
        <w:rPr>
          <w:rFonts w:ascii="Century Gothic" w:hAnsi="Century Gothic" w:cs="Tahoma"/>
        </w:rPr>
        <w:t xml:space="preserve">Por mesa realizar una dilución 1:100 (0.1 </w:t>
      </w:r>
      <w:proofErr w:type="spellStart"/>
      <w:r>
        <w:rPr>
          <w:rFonts w:ascii="Century Gothic" w:hAnsi="Century Gothic" w:cs="Tahoma"/>
        </w:rPr>
        <w:t>mL</w:t>
      </w:r>
      <w:proofErr w:type="spellEnd"/>
      <w:r>
        <w:rPr>
          <w:rFonts w:ascii="Century Gothic" w:hAnsi="Century Gothic" w:cs="Tahoma"/>
        </w:rPr>
        <w:t xml:space="preserve"> en 9.9 </w:t>
      </w:r>
      <w:proofErr w:type="spellStart"/>
      <w:r>
        <w:rPr>
          <w:rFonts w:ascii="Century Gothic" w:hAnsi="Century Gothic" w:cs="Tahoma"/>
        </w:rPr>
        <w:t>mL</w:t>
      </w:r>
      <w:proofErr w:type="spellEnd"/>
      <w:r>
        <w:rPr>
          <w:rFonts w:ascii="Century Gothic" w:hAnsi="Century Gothic" w:cs="Tahoma"/>
        </w:rPr>
        <w:t xml:space="preserve"> de </w:t>
      </w:r>
      <w:proofErr w:type="spellStart"/>
      <w:r>
        <w:rPr>
          <w:rFonts w:ascii="Century Gothic" w:hAnsi="Century Gothic" w:cs="Tahoma"/>
        </w:rPr>
        <w:t>SSI</w:t>
      </w:r>
      <w:proofErr w:type="spellEnd"/>
      <w:r>
        <w:rPr>
          <w:rFonts w:ascii="Century Gothic" w:hAnsi="Century Gothic" w:cs="Tahoma"/>
        </w:rPr>
        <w:t>)</w:t>
      </w:r>
      <w:r w:rsidR="000368AA" w:rsidRPr="00333CE8">
        <w:rPr>
          <w:rFonts w:ascii="Century Gothic" w:hAnsi="Century Gothic" w:cs="Tahoma"/>
        </w:rPr>
        <w:t>.</w:t>
      </w:r>
    </w:p>
    <w:p w14:paraId="6BB15744" w14:textId="77777777" w:rsidR="00C568F2" w:rsidRDefault="00C568F2" w:rsidP="00C568F2">
      <w:pPr>
        <w:spacing w:line="276" w:lineRule="auto"/>
        <w:ind w:left="567"/>
        <w:jc w:val="both"/>
        <w:rPr>
          <w:rFonts w:ascii="Century Gothic" w:hAnsi="Century Gothic" w:cs="Tahoma"/>
        </w:rPr>
      </w:pPr>
    </w:p>
    <w:p w14:paraId="337A2BF0" w14:textId="77777777" w:rsidR="00C568F2" w:rsidRDefault="000368AA" w:rsidP="00C568F2">
      <w:pPr>
        <w:numPr>
          <w:ilvl w:val="0"/>
          <w:numId w:val="40"/>
        </w:numPr>
        <w:spacing w:line="276" w:lineRule="auto"/>
        <w:jc w:val="both"/>
        <w:rPr>
          <w:rFonts w:ascii="Century Gothic" w:hAnsi="Century Gothic" w:cs="Tahoma"/>
        </w:rPr>
      </w:pPr>
      <w:r w:rsidRPr="00C568F2">
        <w:rPr>
          <w:rFonts w:ascii="Century Gothic" w:hAnsi="Century Gothic" w:cs="Tahoma"/>
        </w:rPr>
        <w:lastRenderedPageBreak/>
        <w:t>Inocular por duplicado 0.1</w:t>
      </w:r>
      <w:r w:rsidR="00C568F2" w:rsidRPr="00C568F2">
        <w:rPr>
          <w:rFonts w:ascii="Century Gothic" w:hAnsi="Century Gothic" w:cs="Tahoma"/>
        </w:rPr>
        <w:t xml:space="preserve"> </w:t>
      </w:r>
      <w:proofErr w:type="spellStart"/>
      <w:r w:rsidRPr="00C568F2">
        <w:rPr>
          <w:rFonts w:ascii="Century Gothic" w:hAnsi="Century Gothic" w:cs="Tahoma"/>
        </w:rPr>
        <w:t>mL</w:t>
      </w:r>
      <w:proofErr w:type="spellEnd"/>
      <w:r w:rsidRPr="00C568F2">
        <w:rPr>
          <w:rFonts w:ascii="Century Gothic" w:hAnsi="Century Gothic" w:cs="Tahoma"/>
        </w:rPr>
        <w:t xml:space="preserve"> de la dilución en una caja con agar PDA y extender con varilla de vidrio.</w:t>
      </w:r>
    </w:p>
    <w:p w14:paraId="2A15F249" w14:textId="70F46AC7" w:rsidR="000368AA" w:rsidRPr="00C568F2" w:rsidRDefault="000368AA" w:rsidP="00C568F2">
      <w:pPr>
        <w:numPr>
          <w:ilvl w:val="0"/>
          <w:numId w:val="40"/>
        </w:numPr>
        <w:spacing w:line="276" w:lineRule="auto"/>
        <w:jc w:val="both"/>
        <w:rPr>
          <w:rFonts w:ascii="Century Gothic" w:hAnsi="Century Gothic" w:cs="Tahoma"/>
        </w:rPr>
      </w:pPr>
      <w:r w:rsidRPr="00C568F2">
        <w:rPr>
          <w:rFonts w:ascii="Century Gothic" w:hAnsi="Century Gothic" w:cs="Tahoma"/>
        </w:rPr>
        <w:t>Incubar a 28ºC durante 48 horas.</w:t>
      </w:r>
    </w:p>
    <w:p w14:paraId="70203DE8" w14:textId="77777777" w:rsidR="0045702C" w:rsidRDefault="0045702C" w:rsidP="00333CE8">
      <w:pPr>
        <w:spacing w:line="276" w:lineRule="auto"/>
        <w:ind w:left="170"/>
        <w:jc w:val="both"/>
        <w:rPr>
          <w:rFonts w:ascii="Century Gothic" w:hAnsi="Century Gothic" w:cs="Tahoma"/>
        </w:rPr>
      </w:pPr>
    </w:p>
    <w:p w14:paraId="61C6B6C4" w14:textId="77777777" w:rsidR="003A13FC" w:rsidRPr="005C7CF3" w:rsidRDefault="003A13FC" w:rsidP="003A13FC">
      <w:pPr>
        <w:spacing w:line="276" w:lineRule="auto"/>
        <w:ind w:left="708"/>
        <w:rPr>
          <w:rFonts w:ascii="Century Gothic" w:hAnsi="Century Gothic" w:cs="Tahoma"/>
          <w:bCs/>
          <w:color w:val="CC0099"/>
          <w:sz w:val="28"/>
          <w:szCs w:val="28"/>
        </w:rPr>
      </w:pPr>
      <w:r w:rsidRPr="005C7CF3">
        <w:rPr>
          <w:rFonts w:ascii="Century Gothic" w:hAnsi="Century Gothic" w:cs="Tahoma"/>
          <w:bCs/>
          <w:color w:val="CC0099"/>
          <w:sz w:val="28"/>
          <w:szCs w:val="28"/>
        </w:rPr>
        <w:t>Curva patrón de levaduras</w:t>
      </w:r>
    </w:p>
    <w:p w14:paraId="1F5E6ECC" w14:textId="77777777" w:rsidR="003A13FC" w:rsidRPr="00333CE8" w:rsidRDefault="003A13FC" w:rsidP="003A13FC">
      <w:pPr>
        <w:spacing w:line="276" w:lineRule="auto"/>
        <w:rPr>
          <w:rFonts w:ascii="Century Gothic" w:hAnsi="Century Gothic" w:cs="Tahoma"/>
          <w:bCs/>
        </w:rPr>
      </w:pPr>
    </w:p>
    <w:tbl>
      <w:tblPr>
        <w:tblStyle w:val="TableGrid"/>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843"/>
      </w:tblGrid>
      <w:tr w:rsidR="003A13FC" w:rsidRPr="00333CE8" w14:paraId="7E95D717" w14:textId="77777777" w:rsidTr="005C7CF3">
        <w:tc>
          <w:tcPr>
            <w:tcW w:w="1384" w:type="dxa"/>
            <w:tcBorders>
              <w:bottom w:val="single" w:sz="4" w:space="0" w:color="CC0099"/>
            </w:tcBorders>
          </w:tcPr>
          <w:p w14:paraId="04CD49AD" w14:textId="77777777" w:rsidR="003A13FC" w:rsidRPr="00333CE8" w:rsidRDefault="003A13FC" w:rsidP="003A13FC">
            <w:pPr>
              <w:pStyle w:val="BodyText"/>
              <w:spacing w:line="276" w:lineRule="auto"/>
              <w:rPr>
                <w:rFonts w:ascii="Century Gothic" w:hAnsi="Century Gothic"/>
                <w:color w:val="808080" w:themeColor="background1" w:themeShade="80"/>
                <w:lang w:val="es-ES"/>
              </w:rPr>
            </w:pPr>
            <w:proofErr w:type="spellStart"/>
            <w:r w:rsidRPr="00333CE8">
              <w:rPr>
                <w:rFonts w:ascii="Century Gothic" w:hAnsi="Century Gothic"/>
                <w:color w:val="808080" w:themeColor="background1" w:themeShade="80"/>
                <w:lang w:val="es-ES"/>
              </w:rPr>
              <w:t>UK</w:t>
            </w:r>
            <w:proofErr w:type="spellEnd"/>
          </w:p>
        </w:tc>
        <w:tc>
          <w:tcPr>
            <w:tcW w:w="1843" w:type="dxa"/>
            <w:tcBorders>
              <w:bottom w:val="single" w:sz="4" w:space="0" w:color="CC0099"/>
            </w:tcBorders>
          </w:tcPr>
          <w:p w14:paraId="529022DA" w14:textId="77777777" w:rsidR="003A13FC" w:rsidRPr="00333CE8" w:rsidRDefault="003A13FC" w:rsidP="003A13FC">
            <w:pPr>
              <w:pStyle w:val="BodyText"/>
              <w:spacing w:line="276" w:lineRule="auto"/>
              <w:rPr>
                <w:rFonts w:ascii="Century Gothic" w:hAnsi="Century Gothic"/>
                <w:color w:val="808080" w:themeColor="background1" w:themeShade="80"/>
                <w:lang w:val="es-ES"/>
              </w:rPr>
            </w:pPr>
            <w:proofErr w:type="spellStart"/>
            <w:r w:rsidRPr="00333CE8">
              <w:rPr>
                <w:rFonts w:ascii="Century Gothic" w:hAnsi="Century Gothic"/>
                <w:color w:val="808080" w:themeColor="background1" w:themeShade="80"/>
                <w:lang w:val="es-ES"/>
              </w:rPr>
              <w:t>UFC</w:t>
            </w:r>
            <w:proofErr w:type="spellEnd"/>
            <w:r w:rsidRPr="00333CE8">
              <w:rPr>
                <w:rFonts w:ascii="Century Gothic" w:hAnsi="Century Gothic"/>
                <w:color w:val="808080" w:themeColor="background1" w:themeShade="80"/>
                <w:lang w:val="es-ES"/>
              </w:rPr>
              <w:t>/</w:t>
            </w:r>
            <w:proofErr w:type="spellStart"/>
            <w:r w:rsidRPr="00333CE8">
              <w:rPr>
                <w:rFonts w:ascii="Century Gothic" w:hAnsi="Century Gothic"/>
                <w:color w:val="808080" w:themeColor="background1" w:themeShade="80"/>
                <w:lang w:val="es-ES"/>
              </w:rPr>
              <w:t>mL</w:t>
            </w:r>
            <w:proofErr w:type="spellEnd"/>
          </w:p>
        </w:tc>
      </w:tr>
      <w:tr w:rsidR="003A13FC" w:rsidRPr="00333CE8" w14:paraId="482B6948" w14:textId="77777777" w:rsidTr="005C7CF3">
        <w:tc>
          <w:tcPr>
            <w:tcW w:w="1384" w:type="dxa"/>
            <w:tcBorders>
              <w:top w:val="single" w:sz="4" w:space="0" w:color="CC0099"/>
            </w:tcBorders>
          </w:tcPr>
          <w:p w14:paraId="55697BA6" w14:textId="77777777" w:rsidR="003A13FC" w:rsidRPr="00333CE8" w:rsidRDefault="003A13FC" w:rsidP="003A13FC">
            <w:pPr>
              <w:spacing w:line="276" w:lineRule="auto"/>
              <w:rPr>
                <w:rFonts w:ascii="Century Gothic" w:hAnsi="Century Gothic" w:cs="Tahoma"/>
                <w:bCs/>
              </w:rPr>
            </w:pPr>
            <w:r w:rsidRPr="00333CE8">
              <w:rPr>
                <w:rFonts w:ascii="Century Gothic" w:hAnsi="Century Gothic" w:cs="Tahoma"/>
                <w:bCs/>
              </w:rPr>
              <w:t>0</w:t>
            </w:r>
          </w:p>
        </w:tc>
        <w:tc>
          <w:tcPr>
            <w:tcW w:w="1843" w:type="dxa"/>
            <w:tcBorders>
              <w:top w:val="single" w:sz="4" w:space="0" w:color="CC0099"/>
            </w:tcBorders>
          </w:tcPr>
          <w:p w14:paraId="4AB97788" w14:textId="77777777" w:rsidR="003A13FC" w:rsidRPr="00333CE8" w:rsidRDefault="003A13FC" w:rsidP="003A13FC">
            <w:pPr>
              <w:spacing w:line="276" w:lineRule="auto"/>
              <w:rPr>
                <w:rFonts w:ascii="Century Gothic" w:hAnsi="Century Gothic" w:cs="Tahoma"/>
                <w:bCs/>
              </w:rPr>
            </w:pPr>
            <w:r w:rsidRPr="00333CE8">
              <w:rPr>
                <w:rFonts w:ascii="Century Gothic" w:hAnsi="Century Gothic" w:cs="Tahoma"/>
                <w:bCs/>
              </w:rPr>
              <w:t>0</w:t>
            </w:r>
          </w:p>
        </w:tc>
      </w:tr>
      <w:tr w:rsidR="003A13FC" w:rsidRPr="00333CE8" w14:paraId="62C28FC0" w14:textId="77777777" w:rsidTr="003A13FC">
        <w:tc>
          <w:tcPr>
            <w:tcW w:w="1384" w:type="dxa"/>
          </w:tcPr>
          <w:p w14:paraId="4472D6EF" w14:textId="77777777" w:rsidR="003A13FC" w:rsidRPr="00333CE8" w:rsidRDefault="003A13FC" w:rsidP="003A13FC">
            <w:pPr>
              <w:spacing w:line="276" w:lineRule="auto"/>
              <w:rPr>
                <w:rFonts w:ascii="Century Gothic" w:hAnsi="Century Gothic" w:cs="Tahoma"/>
                <w:bCs/>
              </w:rPr>
            </w:pPr>
            <w:r w:rsidRPr="00333CE8">
              <w:rPr>
                <w:rFonts w:ascii="Century Gothic" w:hAnsi="Century Gothic" w:cs="Tahoma"/>
                <w:bCs/>
              </w:rPr>
              <w:t>16</w:t>
            </w:r>
          </w:p>
        </w:tc>
        <w:tc>
          <w:tcPr>
            <w:tcW w:w="1843" w:type="dxa"/>
          </w:tcPr>
          <w:p w14:paraId="04AC5842" w14:textId="77777777" w:rsidR="003A13FC" w:rsidRPr="00333CE8" w:rsidRDefault="003A13FC" w:rsidP="003A13FC">
            <w:pPr>
              <w:spacing w:line="276" w:lineRule="auto"/>
              <w:rPr>
                <w:rFonts w:ascii="Century Gothic" w:hAnsi="Century Gothic" w:cs="Tahoma"/>
                <w:bCs/>
              </w:rPr>
            </w:pPr>
            <w:r w:rsidRPr="00333CE8">
              <w:rPr>
                <w:rFonts w:ascii="Century Gothic" w:hAnsi="Century Gothic" w:cs="Tahoma"/>
                <w:bCs/>
              </w:rPr>
              <w:t>1500000</w:t>
            </w:r>
          </w:p>
        </w:tc>
      </w:tr>
      <w:tr w:rsidR="003A13FC" w:rsidRPr="00333CE8" w14:paraId="7DD9E9AC" w14:textId="77777777" w:rsidTr="003A13FC">
        <w:tc>
          <w:tcPr>
            <w:tcW w:w="1384" w:type="dxa"/>
          </w:tcPr>
          <w:p w14:paraId="5D11A64B" w14:textId="77777777" w:rsidR="003A13FC" w:rsidRPr="00333CE8" w:rsidRDefault="003A13FC" w:rsidP="003A13FC">
            <w:pPr>
              <w:spacing w:line="276" w:lineRule="auto"/>
              <w:rPr>
                <w:rFonts w:ascii="Century Gothic" w:hAnsi="Century Gothic" w:cs="Tahoma"/>
                <w:bCs/>
              </w:rPr>
            </w:pPr>
            <w:r w:rsidRPr="00333CE8">
              <w:rPr>
                <w:rFonts w:ascii="Century Gothic" w:hAnsi="Century Gothic" w:cs="Tahoma"/>
                <w:bCs/>
              </w:rPr>
              <w:t>26</w:t>
            </w:r>
          </w:p>
        </w:tc>
        <w:tc>
          <w:tcPr>
            <w:tcW w:w="1843" w:type="dxa"/>
          </w:tcPr>
          <w:p w14:paraId="09257A85" w14:textId="77777777" w:rsidR="003A13FC" w:rsidRPr="00333CE8" w:rsidRDefault="003A13FC" w:rsidP="003A13FC">
            <w:pPr>
              <w:spacing w:line="276" w:lineRule="auto"/>
              <w:rPr>
                <w:rFonts w:ascii="Century Gothic" w:hAnsi="Century Gothic" w:cs="Tahoma"/>
                <w:bCs/>
              </w:rPr>
            </w:pPr>
            <w:r w:rsidRPr="00333CE8">
              <w:rPr>
                <w:rFonts w:ascii="Century Gothic" w:hAnsi="Century Gothic" w:cs="Tahoma"/>
                <w:bCs/>
              </w:rPr>
              <w:t>23000000</w:t>
            </w:r>
          </w:p>
        </w:tc>
      </w:tr>
      <w:tr w:rsidR="003A13FC" w:rsidRPr="00333CE8" w14:paraId="48FB2B10" w14:textId="77777777" w:rsidTr="003A13FC">
        <w:tc>
          <w:tcPr>
            <w:tcW w:w="1384" w:type="dxa"/>
          </w:tcPr>
          <w:p w14:paraId="2BE675E1" w14:textId="77777777" w:rsidR="003A13FC" w:rsidRPr="00333CE8" w:rsidRDefault="003A13FC" w:rsidP="003A13FC">
            <w:pPr>
              <w:spacing w:line="276" w:lineRule="auto"/>
              <w:rPr>
                <w:rFonts w:ascii="Century Gothic" w:hAnsi="Century Gothic" w:cs="Tahoma"/>
                <w:bCs/>
              </w:rPr>
            </w:pPr>
            <w:r w:rsidRPr="00333CE8">
              <w:rPr>
                <w:rFonts w:ascii="Century Gothic" w:hAnsi="Century Gothic" w:cs="Tahoma"/>
                <w:bCs/>
              </w:rPr>
              <w:t>55</w:t>
            </w:r>
          </w:p>
        </w:tc>
        <w:tc>
          <w:tcPr>
            <w:tcW w:w="1843" w:type="dxa"/>
          </w:tcPr>
          <w:p w14:paraId="4344FF19" w14:textId="77777777" w:rsidR="003A13FC" w:rsidRPr="00333CE8" w:rsidRDefault="003A13FC" w:rsidP="003A13FC">
            <w:pPr>
              <w:spacing w:line="276" w:lineRule="auto"/>
              <w:rPr>
                <w:rFonts w:ascii="Century Gothic" w:hAnsi="Century Gothic" w:cs="Tahoma"/>
                <w:bCs/>
              </w:rPr>
            </w:pPr>
            <w:r w:rsidRPr="00333CE8">
              <w:rPr>
                <w:rFonts w:ascii="Century Gothic" w:hAnsi="Century Gothic" w:cs="Tahoma"/>
                <w:bCs/>
              </w:rPr>
              <w:t>52000000</w:t>
            </w:r>
          </w:p>
        </w:tc>
      </w:tr>
      <w:tr w:rsidR="003A13FC" w:rsidRPr="00333CE8" w14:paraId="17574997" w14:textId="77777777" w:rsidTr="003A13FC">
        <w:tc>
          <w:tcPr>
            <w:tcW w:w="1384" w:type="dxa"/>
          </w:tcPr>
          <w:p w14:paraId="66AFDB81" w14:textId="77777777" w:rsidR="003A13FC" w:rsidRPr="00333CE8" w:rsidRDefault="003A13FC" w:rsidP="003A13FC">
            <w:pPr>
              <w:spacing w:line="276" w:lineRule="auto"/>
              <w:rPr>
                <w:rFonts w:ascii="Century Gothic" w:hAnsi="Century Gothic" w:cs="Tahoma"/>
                <w:bCs/>
              </w:rPr>
            </w:pPr>
            <w:r w:rsidRPr="00333CE8">
              <w:rPr>
                <w:rFonts w:ascii="Century Gothic" w:hAnsi="Century Gothic" w:cs="Tahoma"/>
                <w:bCs/>
              </w:rPr>
              <w:t>69</w:t>
            </w:r>
          </w:p>
        </w:tc>
        <w:tc>
          <w:tcPr>
            <w:tcW w:w="1843" w:type="dxa"/>
          </w:tcPr>
          <w:p w14:paraId="0384C3C7" w14:textId="77777777" w:rsidR="003A13FC" w:rsidRPr="00333CE8" w:rsidRDefault="003A13FC" w:rsidP="003A13FC">
            <w:pPr>
              <w:spacing w:line="276" w:lineRule="auto"/>
              <w:rPr>
                <w:rFonts w:ascii="Century Gothic" w:hAnsi="Century Gothic" w:cs="Tahoma"/>
                <w:bCs/>
              </w:rPr>
            </w:pPr>
            <w:r w:rsidRPr="00333CE8">
              <w:rPr>
                <w:rFonts w:ascii="Century Gothic" w:hAnsi="Century Gothic" w:cs="Tahoma"/>
                <w:bCs/>
              </w:rPr>
              <w:t>89000000</w:t>
            </w:r>
          </w:p>
        </w:tc>
      </w:tr>
      <w:tr w:rsidR="003A13FC" w:rsidRPr="00333CE8" w14:paraId="716ABF89" w14:textId="77777777" w:rsidTr="003A13FC">
        <w:tc>
          <w:tcPr>
            <w:tcW w:w="1384" w:type="dxa"/>
          </w:tcPr>
          <w:p w14:paraId="0AAEE459" w14:textId="77777777" w:rsidR="003A13FC" w:rsidRPr="00333CE8" w:rsidRDefault="003A13FC" w:rsidP="003A13FC">
            <w:pPr>
              <w:spacing w:line="276" w:lineRule="auto"/>
              <w:rPr>
                <w:rFonts w:ascii="Century Gothic" w:hAnsi="Century Gothic" w:cs="Tahoma"/>
                <w:bCs/>
              </w:rPr>
            </w:pPr>
            <w:r w:rsidRPr="00333CE8">
              <w:rPr>
                <w:rFonts w:ascii="Century Gothic" w:hAnsi="Century Gothic" w:cs="Tahoma"/>
                <w:bCs/>
              </w:rPr>
              <w:t>126</w:t>
            </w:r>
          </w:p>
        </w:tc>
        <w:tc>
          <w:tcPr>
            <w:tcW w:w="1843" w:type="dxa"/>
          </w:tcPr>
          <w:p w14:paraId="727AF089" w14:textId="77777777" w:rsidR="003A13FC" w:rsidRPr="00333CE8" w:rsidRDefault="003A13FC" w:rsidP="003A13FC">
            <w:pPr>
              <w:spacing w:line="276" w:lineRule="auto"/>
              <w:rPr>
                <w:rFonts w:ascii="Century Gothic" w:hAnsi="Century Gothic" w:cs="Tahoma"/>
                <w:bCs/>
              </w:rPr>
            </w:pPr>
            <w:r w:rsidRPr="00333CE8">
              <w:rPr>
                <w:rFonts w:ascii="Century Gothic" w:hAnsi="Century Gothic" w:cs="Tahoma"/>
                <w:bCs/>
              </w:rPr>
              <w:t>250000000</w:t>
            </w:r>
          </w:p>
        </w:tc>
      </w:tr>
      <w:tr w:rsidR="003A13FC" w:rsidRPr="00333CE8" w14:paraId="0856DFD1" w14:textId="77777777" w:rsidTr="003A13FC">
        <w:tc>
          <w:tcPr>
            <w:tcW w:w="1384" w:type="dxa"/>
          </w:tcPr>
          <w:p w14:paraId="2742F012" w14:textId="77777777" w:rsidR="003A13FC" w:rsidRPr="00333CE8" w:rsidRDefault="003A13FC" w:rsidP="003A13FC">
            <w:pPr>
              <w:spacing w:line="276" w:lineRule="auto"/>
              <w:rPr>
                <w:rFonts w:ascii="Century Gothic" w:hAnsi="Century Gothic" w:cs="Tahoma"/>
                <w:bCs/>
              </w:rPr>
            </w:pPr>
            <w:r w:rsidRPr="00333CE8">
              <w:rPr>
                <w:rFonts w:ascii="Century Gothic" w:hAnsi="Century Gothic" w:cs="Tahoma"/>
                <w:bCs/>
              </w:rPr>
              <w:t>245</w:t>
            </w:r>
          </w:p>
        </w:tc>
        <w:tc>
          <w:tcPr>
            <w:tcW w:w="1843" w:type="dxa"/>
          </w:tcPr>
          <w:p w14:paraId="4E009B69" w14:textId="77777777" w:rsidR="003A13FC" w:rsidRPr="00333CE8" w:rsidRDefault="003A13FC" w:rsidP="003A13FC">
            <w:pPr>
              <w:spacing w:line="276" w:lineRule="auto"/>
              <w:rPr>
                <w:rFonts w:ascii="Century Gothic" w:hAnsi="Century Gothic" w:cs="Tahoma"/>
                <w:bCs/>
              </w:rPr>
            </w:pPr>
            <w:r w:rsidRPr="00333CE8">
              <w:rPr>
                <w:rFonts w:ascii="Century Gothic" w:hAnsi="Century Gothic" w:cs="Tahoma"/>
                <w:bCs/>
              </w:rPr>
              <w:t>720000000</w:t>
            </w:r>
          </w:p>
        </w:tc>
      </w:tr>
    </w:tbl>
    <w:p w14:paraId="2AA0A6CF" w14:textId="77777777" w:rsidR="006D455F" w:rsidRDefault="006D455F" w:rsidP="003A13FC">
      <w:pPr>
        <w:spacing w:line="276" w:lineRule="auto"/>
        <w:rPr>
          <w:rFonts w:ascii="Century Gothic" w:hAnsi="Century Gothic" w:cs="Tahoma"/>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1"/>
        <w:gridCol w:w="2052"/>
        <w:gridCol w:w="4551"/>
      </w:tblGrid>
      <w:tr w:rsidR="006D455F" w14:paraId="4D6E4B35" w14:textId="77777777" w:rsidTr="00D8420A">
        <w:tc>
          <w:tcPr>
            <w:tcW w:w="3301" w:type="dxa"/>
          </w:tcPr>
          <w:p w14:paraId="6A5D70BA" w14:textId="77777777" w:rsidR="006D455F" w:rsidRDefault="006D455F" w:rsidP="003A13FC">
            <w:pPr>
              <w:spacing w:line="276" w:lineRule="auto"/>
              <w:rPr>
                <w:rFonts w:ascii="Century Gothic" w:hAnsi="Century Gothic" w:cs="Tahoma"/>
                <w:bCs/>
              </w:rPr>
            </w:pPr>
          </w:p>
          <w:p w14:paraId="1DBA8549" w14:textId="4D687ED6" w:rsidR="006D455F" w:rsidRDefault="00D8420A" w:rsidP="003A13FC">
            <w:pPr>
              <w:spacing w:line="276" w:lineRule="auto"/>
              <w:rPr>
                <w:rFonts w:ascii="Century Gothic" w:hAnsi="Century Gothic" w:cs="Tahoma"/>
                <w:bCs/>
              </w:rPr>
            </w:pPr>
            <w:r>
              <w:rPr>
                <w:rFonts w:ascii="Century Gothic" w:hAnsi="Century Gothic" w:cs="Tahoma"/>
                <w:bCs/>
                <w:noProof/>
                <w:lang w:val="en-US" w:eastAsia="en-US"/>
              </w:rPr>
              <mc:AlternateContent>
                <mc:Choice Requires="wps">
                  <w:drawing>
                    <wp:anchor distT="0" distB="0" distL="114300" distR="114300" simplePos="0" relativeHeight="251669504" behindDoc="0" locked="0" layoutInCell="1" allowOverlap="1" wp14:anchorId="2CE0999F" wp14:editId="445EA8E6">
                      <wp:simplePos x="0" y="0"/>
                      <wp:positionH relativeFrom="column">
                        <wp:posOffset>818515</wp:posOffset>
                      </wp:positionH>
                      <wp:positionV relativeFrom="paragraph">
                        <wp:posOffset>1502410</wp:posOffset>
                      </wp:positionV>
                      <wp:extent cx="1179830" cy="144780"/>
                      <wp:effectExtent l="0" t="330200" r="0" b="363220"/>
                      <wp:wrapThrough wrapText="bothSides">
                        <wp:wrapPolygon edited="0">
                          <wp:start x="-1479" y="2795"/>
                          <wp:lineTo x="-984" y="9210"/>
                          <wp:lineTo x="7847" y="31087"/>
                          <wp:lineTo x="20221" y="34802"/>
                          <wp:lineTo x="22189" y="24712"/>
                          <wp:lineTo x="20151" y="-23039"/>
                          <wp:lineTo x="14830" y="-13671"/>
                          <wp:lineTo x="11364" y="-58575"/>
                          <wp:lineTo x="95" y="-5277"/>
                          <wp:lineTo x="-1479" y="2795"/>
                        </wp:wrapPolygon>
                      </wp:wrapThrough>
                      <wp:docPr id="205" name="Right Arrow 205"/>
                      <wp:cNvGraphicFramePr/>
                      <a:graphic xmlns:a="http://schemas.openxmlformats.org/drawingml/2006/main">
                        <a:graphicData uri="http://schemas.microsoft.com/office/word/2010/wordprocessingShape">
                          <wps:wsp>
                            <wps:cNvSpPr/>
                            <wps:spPr>
                              <a:xfrm rot="1930619">
                                <a:off x="0" y="0"/>
                                <a:ext cx="1179830" cy="144780"/>
                              </a:xfrm>
                              <a:prstGeom prst="rightArrow">
                                <a:avLst/>
                              </a:prstGeom>
                              <a:solidFill>
                                <a:srgbClr val="CC0099"/>
                              </a:solidFill>
                              <a:ln>
                                <a:solidFill>
                                  <a:srgbClr val="CC0099"/>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5" o:spid="_x0000_s1026" type="#_x0000_t13" style="position:absolute;margin-left:64.45pt;margin-top:118.3pt;width:92.9pt;height:11.4pt;rotation:210875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" adj="20275" fillcolor="#c09" strokecolor="#c09">
                      <v:shadow on="t" opacity="22937f" mv:blur="40000f" origin=",.5" offset="0,23000emu"/>
                      <w10:wrap type="through"/>
                    </v:shape>
                  </w:pict>
                </mc:Fallback>
              </mc:AlternateContent>
            </w:r>
          </w:p>
          <w:p w14:paraId="47122E02" w14:textId="697BCCB1" w:rsidR="006D455F" w:rsidRDefault="006D455F" w:rsidP="003A13FC">
            <w:pPr>
              <w:spacing w:line="276" w:lineRule="auto"/>
              <w:rPr>
                <w:rFonts w:ascii="Century Gothic" w:hAnsi="Century Gothic" w:cs="Tahoma"/>
                <w:bCs/>
              </w:rPr>
            </w:pPr>
            <w:r>
              <w:rPr>
                <w:rFonts w:ascii="Century Gothic" w:hAnsi="Century Gothic" w:cs="Tahoma"/>
                <w:bCs/>
                <w:noProof/>
                <w:lang w:val="en-US" w:eastAsia="en-US"/>
              </w:rPr>
              <w:drawing>
                <wp:inline distT="0" distB="0" distL="0" distR="0" wp14:anchorId="6134F038" wp14:editId="46F0724E">
                  <wp:extent cx="1604827" cy="11294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helometric flask 2.jpg"/>
                          <pic:cNvPicPr/>
                        </pic:nvPicPr>
                        <pic:blipFill rotWithShape="1">
                          <a:blip r:embed="rId15">
                            <a:extLst>
                              <a:ext uri="{28A0092B-C50C-407E-A947-70E740481C1C}">
                                <a14:useLocalDpi xmlns:a14="http://schemas.microsoft.com/office/drawing/2010/main" val="0"/>
                              </a:ext>
                            </a:extLst>
                          </a:blip>
                          <a:srcRect l="9360" t="10391" r="5175" b="7047"/>
                          <a:stretch/>
                        </pic:blipFill>
                        <pic:spPr bwMode="auto">
                          <a:xfrm>
                            <a:off x="0" y="0"/>
                            <a:ext cx="1605318" cy="1129798"/>
                          </a:xfrm>
                          <a:prstGeom prst="rect">
                            <a:avLst/>
                          </a:prstGeom>
                          <a:ln>
                            <a:noFill/>
                          </a:ln>
                          <a:extLst>
                            <a:ext uri="{53640926-AAD7-44d8-BBD7-CCE9431645EC}">
                              <a14:shadowObscured xmlns:a14="http://schemas.microsoft.com/office/drawing/2010/main"/>
                            </a:ext>
                          </a:extLst>
                        </pic:spPr>
                      </pic:pic>
                    </a:graphicData>
                  </a:graphic>
                </wp:inline>
              </w:drawing>
            </w:r>
          </w:p>
        </w:tc>
        <w:tc>
          <w:tcPr>
            <w:tcW w:w="2052" w:type="dxa"/>
          </w:tcPr>
          <w:p w14:paraId="1F7BDE4B" w14:textId="054F5B7E" w:rsidR="006D455F" w:rsidRDefault="006D455F" w:rsidP="003A13FC">
            <w:pPr>
              <w:spacing w:line="276" w:lineRule="auto"/>
              <w:rPr>
                <w:rFonts w:ascii="Century Gothic" w:hAnsi="Century Gothic" w:cs="Tahoma"/>
                <w:bCs/>
              </w:rPr>
            </w:pPr>
            <w:r>
              <w:rPr>
                <w:rFonts w:ascii="Century Gothic" w:hAnsi="Century Gothic" w:cs="Tahoma"/>
                <w:bCs/>
                <w:noProof/>
                <w:lang w:val="en-US" w:eastAsia="en-US"/>
              </w:rPr>
              <mc:AlternateContent>
                <mc:Choice Requires="wps">
                  <w:drawing>
                    <wp:anchor distT="0" distB="0" distL="114300" distR="114300" simplePos="0" relativeHeight="251666432" behindDoc="0" locked="0" layoutInCell="1" allowOverlap="1" wp14:anchorId="21513FD3" wp14:editId="401BB00F">
                      <wp:simplePos x="0" y="0"/>
                      <wp:positionH relativeFrom="column">
                        <wp:posOffset>116205</wp:posOffset>
                      </wp:positionH>
                      <wp:positionV relativeFrom="paragraph">
                        <wp:posOffset>843280</wp:posOffset>
                      </wp:positionV>
                      <wp:extent cx="873760" cy="114300"/>
                      <wp:effectExtent l="50800" t="50800" r="40640" b="139700"/>
                      <wp:wrapThrough wrapText="bothSides">
                        <wp:wrapPolygon edited="0">
                          <wp:start x="17581" y="-9600"/>
                          <wp:lineTo x="-1256" y="0"/>
                          <wp:lineTo x="-1256" y="24000"/>
                          <wp:lineTo x="18209" y="43200"/>
                          <wp:lineTo x="21349" y="43200"/>
                          <wp:lineTo x="21977" y="4800"/>
                          <wp:lineTo x="21977" y="-9600"/>
                          <wp:lineTo x="17581" y="-9600"/>
                        </wp:wrapPolygon>
                      </wp:wrapThrough>
                      <wp:docPr id="203" name="Right Arrow 203"/>
                      <wp:cNvGraphicFramePr/>
                      <a:graphic xmlns:a="http://schemas.openxmlformats.org/drawingml/2006/main">
                        <a:graphicData uri="http://schemas.microsoft.com/office/word/2010/wordprocessingShape">
                          <wps:wsp>
                            <wps:cNvSpPr/>
                            <wps:spPr>
                              <a:xfrm>
                                <a:off x="0" y="0"/>
                                <a:ext cx="873760" cy="114300"/>
                              </a:xfrm>
                              <a:prstGeom prst="rightArrow">
                                <a:avLst/>
                              </a:prstGeom>
                              <a:solidFill>
                                <a:srgbClr val="CC0099"/>
                              </a:solidFill>
                              <a:ln>
                                <a:solidFill>
                                  <a:srgbClr val="CC0099"/>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03" o:spid="_x0000_s1026" type="#_x0000_t13" style="position:absolute;margin-left:9.15pt;margin-top:66.4pt;width:68.8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" adj="20187" fillcolor="#c09" strokecolor="#c09">
                      <v:shadow on="t" opacity="22937f" mv:blur="40000f" origin=",.5" offset="0,23000emu"/>
                      <w10:wrap type="through"/>
                    </v:shape>
                  </w:pict>
                </mc:Fallback>
              </mc:AlternateContent>
            </w:r>
          </w:p>
        </w:tc>
        <w:tc>
          <w:tcPr>
            <w:tcW w:w="4551" w:type="dxa"/>
          </w:tcPr>
          <w:p w14:paraId="6E0B955F" w14:textId="2AD49FDF" w:rsidR="006D455F" w:rsidRDefault="006D455F" w:rsidP="003A13FC">
            <w:pPr>
              <w:spacing w:line="276" w:lineRule="auto"/>
              <w:rPr>
                <w:rFonts w:ascii="Century Gothic" w:hAnsi="Century Gothic" w:cs="Tahoma"/>
                <w:bCs/>
              </w:rPr>
            </w:pPr>
            <w:r>
              <w:rPr>
                <w:rFonts w:ascii="Century Gothic" w:hAnsi="Century Gothic" w:cs="Tahoma"/>
                <w:bCs/>
                <w:noProof/>
                <w:lang w:val="en-US" w:eastAsia="en-US"/>
              </w:rPr>
              <w:drawing>
                <wp:inline distT="0" distB="0" distL="0" distR="0" wp14:anchorId="3A05F1BF" wp14:editId="11180E05">
                  <wp:extent cx="1849785" cy="1619445"/>
                  <wp:effectExtent l="0" t="0" r="444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helometer.jpg"/>
                          <pic:cNvPicPr/>
                        </pic:nvPicPr>
                        <pic:blipFill rotWithShape="1">
                          <a:blip r:embed="rId13">
                            <a:extLst>
                              <a:ext uri="{28A0092B-C50C-407E-A947-70E740481C1C}">
                                <a14:useLocalDpi xmlns:a14="http://schemas.microsoft.com/office/drawing/2010/main" val="0"/>
                              </a:ext>
                            </a:extLst>
                          </a:blip>
                          <a:srcRect l="3936" t="15141" r="9508" b="9082"/>
                          <a:stretch/>
                        </pic:blipFill>
                        <pic:spPr bwMode="auto">
                          <a:xfrm>
                            <a:off x="0" y="0"/>
                            <a:ext cx="1849785" cy="1619445"/>
                          </a:xfrm>
                          <a:prstGeom prst="rect">
                            <a:avLst/>
                          </a:prstGeom>
                          <a:ln>
                            <a:noFill/>
                          </a:ln>
                          <a:extLst>
                            <a:ext uri="{53640926-AAD7-44d8-BBD7-CCE9431645EC}">
                              <a14:shadowObscured xmlns:a14="http://schemas.microsoft.com/office/drawing/2010/main"/>
                            </a:ext>
                          </a:extLst>
                        </pic:spPr>
                      </pic:pic>
                    </a:graphicData>
                  </a:graphic>
                </wp:inline>
              </w:drawing>
            </w:r>
          </w:p>
        </w:tc>
      </w:tr>
      <w:tr w:rsidR="006D455F" w14:paraId="1453A5F6" w14:textId="77777777" w:rsidTr="00D8420A">
        <w:tc>
          <w:tcPr>
            <w:tcW w:w="3301" w:type="dxa"/>
          </w:tcPr>
          <w:p w14:paraId="684D33F2" w14:textId="77777777" w:rsidR="00D8755B" w:rsidRDefault="00D8755B" w:rsidP="003A13FC">
            <w:pPr>
              <w:spacing w:line="276" w:lineRule="auto"/>
              <w:rPr>
                <w:rFonts w:ascii="Century Gothic" w:hAnsi="Century Gothic" w:cs="Tahoma"/>
                <w:bCs/>
              </w:rPr>
            </w:pPr>
          </w:p>
          <w:p w14:paraId="74CEBC6D" w14:textId="77777777" w:rsidR="00D8755B" w:rsidRDefault="00D8755B" w:rsidP="003A13FC">
            <w:pPr>
              <w:spacing w:line="276" w:lineRule="auto"/>
              <w:rPr>
                <w:rFonts w:ascii="Century Gothic" w:hAnsi="Century Gothic" w:cs="Tahoma"/>
                <w:bCs/>
              </w:rPr>
            </w:pPr>
          </w:p>
          <w:p w14:paraId="3A1FA8EB" w14:textId="77777777" w:rsidR="00D8755B" w:rsidRDefault="00D8755B" w:rsidP="003A13FC">
            <w:pPr>
              <w:spacing w:line="276" w:lineRule="auto"/>
              <w:rPr>
                <w:rFonts w:ascii="Century Gothic" w:hAnsi="Century Gothic" w:cs="Tahoma"/>
                <w:bCs/>
              </w:rPr>
            </w:pPr>
          </w:p>
          <w:p w14:paraId="1B480719" w14:textId="4FBB8795" w:rsidR="006D455F" w:rsidRDefault="00D8755B" w:rsidP="003A13FC">
            <w:pPr>
              <w:spacing w:line="276" w:lineRule="auto"/>
              <w:rPr>
                <w:rFonts w:ascii="Century Gothic" w:hAnsi="Century Gothic" w:cs="Tahoma"/>
                <w:bCs/>
              </w:rPr>
            </w:pPr>
            <w:r>
              <w:rPr>
                <w:rFonts w:ascii="Century Gothic" w:hAnsi="Century Gothic" w:cs="Tahoma"/>
                <w:bCs/>
              </w:rPr>
              <w:t xml:space="preserve">0.1 </w:t>
            </w:r>
            <w:proofErr w:type="spellStart"/>
            <w:r>
              <w:rPr>
                <w:rFonts w:ascii="Century Gothic" w:hAnsi="Century Gothic" w:cs="Tahoma"/>
                <w:bCs/>
              </w:rPr>
              <w:t>mL</w:t>
            </w:r>
            <w:proofErr w:type="spellEnd"/>
            <w:r>
              <w:rPr>
                <w:rFonts w:ascii="Century Gothic" w:hAnsi="Century Gothic" w:cs="Tahoma"/>
                <w:bCs/>
              </w:rPr>
              <w:t xml:space="preserve"> + 9.9 </w:t>
            </w:r>
            <w:proofErr w:type="spellStart"/>
            <w:r>
              <w:rPr>
                <w:rFonts w:ascii="Century Gothic" w:hAnsi="Century Gothic" w:cs="Tahoma"/>
                <w:bCs/>
              </w:rPr>
              <w:t>mL</w:t>
            </w:r>
            <w:proofErr w:type="spellEnd"/>
            <w:r>
              <w:rPr>
                <w:rFonts w:ascii="Century Gothic" w:hAnsi="Century Gothic" w:cs="Tahoma"/>
                <w:bCs/>
              </w:rPr>
              <w:t xml:space="preserve"> de </w:t>
            </w:r>
            <w:proofErr w:type="spellStart"/>
            <w:r>
              <w:rPr>
                <w:rFonts w:ascii="Century Gothic" w:hAnsi="Century Gothic" w:cs="Tahoma"/>
                <w:bCs/>
              </w:rPr>
              <w:t>SSI</w:t>
            </w:r>
            <w:proofErr w:type="spellEnd"/>
          </w:p>
        </w:tc>
        <w:tc>
          <w:tcPr>
            <w:tcW w:w="2052" w:type="dxa"/>
          </w:tcPr>
          <w:p w14:paraId="35451191" w14:textId="264BDDAC" w:rsidR="006D455F" w:rsidRDefault="00D8420A" w:rsidP="003A13FC">
            <w:pPr>
              <w:spacing w:line="276" w:lineRule="auto"/>
              <w:rPr>
                <w:rFonts w:ascii="Century Gothic" w:hAnsi="Century Gothic" w:cs="Tahoma"/>
                <w:bCs/>
              </w:rPr>
            </w:pPr>
            <w:r>
              <w:rPr>
                <w:rFonts w:ascii="Century Gothic" w:hAnsi="Century Gothic" w:cs="Tahoma"/>
                <w:bCs/>
                <w:noProof/>
                <w:lang w:val="en-US" w:eastAsia="en-US"/>
              </w:rPr>
              <mc:AlternateContent>
                <mc:Choice Requires="wps">
                  <w:drawing>
                    <wp:anchor distT="0" distB="0" distL="114300" distR="114300" simplePos="0" relativeHeight="251671552" behindDoc="0" locked="0" layoutInCell="1" allowOverlap="1" wp14:anchorId="6F6057AD" wp14:editId="29561571">
                      <wp:simplePos x="0" y="0"/>
                      <wp:positionH relativeFrom="column">
                        <wp:posOffset>189865</wp:posOffset>
                      </wp:positionH>
                      <wp:positionV relativeFrom="paragraph">
                        <wp:posOffset>473710</wp:posOffset>
                      </wp:positionV>
                      <wp:extent cx="228600" cy="457200"/>
                      <wp:effectExtent l="50800" t="25400" r="76200" b="101600"/>
                      <wp:wrapThrough wrapText="bothSides">
                        <wp:wrapPolygon edited="0">
                          <wp:start x="-2400" y="-1200"/>
                          <wp:lineTo x="-4800" y="0"/>
                          <wp:lineTo x="-4800" y="22800"/>
                          <wp:lineTo x="0" y="25200"/>
                          <wp:lineTo x="21600" y="25200"/>
                          <wp:lineTo x="26400" y="20400"/>
                          <wp:lineTo x="26400" y="19200"/>
                          <wp:lineTo x="24000" y="1200"/>
                          <wp:lineTo x="24000" y="-1200"/>
                          <wp:lineTo x="-2400" y="-1200"/>
                        </wp:wrapPolygon>
                      </wp:wrapThrough>
                      <wp:docPr id="206" name="Can 206"/>
                      <wp:cNvGraphicFramePr/>
                      <a:graphic xmlns:a="http://schemas.openxmlformats.org/drawingml/2006/main">
                        <a:graphicData uri="http://schemas.microsoft.com/office/word/2010/wordprocessingShape">
                          <wps:wsp>
                            <wps:cNvSpPr/>
                            <wps:spPr>
                              <a:xfrm>
                                <a:off x="0" y="0"/>
                                <a:ext cx="228600" cy="457200"/>
                              </a:xfrm>
                              <a:prstGeom prst="can">
                                <a:avLst>
                                  <a:gd name="adj" fmla="val 62037"/>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06" o:spid="_x0000_s1026" type="#_x0000_t22" style="position:absolute;margin-left:14.95pt;margin-top:37.3pt;width:18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" adj="6700" fillcolor="#dbe5f1 [660]" strokecolor="#4579b8 [3044]">
                      <v:shadow on="t" opacity="22937f" mv:blur="40000f" origin=",.5" offset="0,23000emu"/>
                      <w10:wrap type="through"/>
                    </v:shape>
                  </w:pict>
                </mc:Fallback>
              </mc:AlternateContent>
            </w:r>
            <w:r>
              <w:rPr>
                <w:rFonts w:ascii="Century Gothic" w:hAnsi="Century Gothic" w:cs="Tahoma"/>
                <w:bCs/>
                <w:noProof/>
                <w:lang w:val="en-US" w:eastAsia="en-US"/>
              </w:rPr>
              <mc:AlternateContent>
                <mc:Choice Requires="wps">
                  <w:drawing>
                    <wp:anchor distT="0" distB="0" distL="114300" distR="114300" simplePos="0" relativeHeight="251667456" behindDoc="0" locked="0" layoutInCell="1" allowOverlap="1" wp14:anchorId="290C3A12" wp14:editId="5E3C5B79">
                      <wp:simplePos x="0" y="0"/>
                      <wp:positionH relativeFrom="column">
                        <wp:posOffset>189865</wp:posOffset>
                      </wp:positionH>
                      <wp:positionV relativeFrom="paragraph">
                        <wp:posOffset>130810</wp:posOffset>
                      </wp:positionV>
                      <wp:extent cx="228600" cy="800100"/>
                      <wp:effectExtent l="50800" t="25400" r="76200" b="114300"/>
                      <wp:wrapThrough wrapText="bothSides">
                        <wp:wrapPolygon edited="0">
                          <wp:start x="-2400" y="-686"/>
                          <wp:lineTo x="-4800" y="0"/>
                          <wp:lineTo x="-4800" y="21943"/>
                          <wp:lineTo x="0" y="24000"/>
                          <wp:lineTo x="21600" y="24000"/>
                          <wp:lineTo x="26400" y="21943"/>
                          <wp:lineTo x="26400" y="10971"/>
                          <wp:lineTo x="24000" y="686"/>
                          <wp:lineTo x="24000" y="-686"/>
                          <wp:lineTo x="-2400" y="-686"/>
                        </wp:wrapPolygon>
                      </wp:wrapThrough>
                      <wp:docPr id="204" name="Can 204"/>
                      <wp:cNvGraphicFramePr/>
                      <a:graphic xmlns:a="http://schemas.openxmlformats.org/drawingml/2006/main">
                        <a:graphicData uri="http://schemas.microsoft.com/office/word/2010/wordprocessingShape">
                          <wps:wsp>
                            <wps:cNvSpPr/>
                            <wps:spPr>
                              <a:xfrm>
                                <a:off x="0" y="0"/>
                                <a:ext cx="228600" cy="800100"/>
                              </a:xfrm>
                              <a:prstGeom prst="can">
                                <a:avLst>
                                  <a:gd name="adj" fmla="val 62037"/>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an 204" o:spid="_x0000_s1026" type="#_x0000_t22" style="position:absolute;margin-left:14.95pt;margin-top:10.3pt;width:18pt;height:6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" adj="3829" filled="f" strokecolor="#4579b8 [3044]">
                      <v:shadow on="t" opacity="22937f" mv:blur="40000f" origin=",.5" offset="0,23000emu"/>
                      <w10:wrap type="through"/>
                    </v:shape>
                  </w:pict>
                </mc:Fallback>
              </mc:AlternateContent>
            </w:r>
            <w:r>
              <w:rPr>
                <w:rFonts w:ascii="Century Gothic" w:hAnsi="Century Gothic" w:cs="Tahoma"/>
                <w:bCs/>
                <w:noProof/>
                <w:lang w:val="en-US" w:eastAsia="en-US"/>
              </w:rPr>
              <mc:AlternateContent>
                <mc:Choice Requires="wps">
                  <w:drawing>
                    <wp:anchor distT="0" distB="0" distL="114300" distR="114300" simplePos="0" relativeHeight="251683840" behindDoc="0" locked="0" layoutInCell="1" allowOverlap="1" wp14:anchorId="61DD6F43" wp14:editId="6A5E8CCF">
                      <wp:simplePos x="0" y="0"/>
                      <wp:positionH relativeFrom="column">
                        <wp:posOffset>647065</wp:posOffset>
                      </wp:positionH>
                      <wp:positionV relativeFrom="paragraph">
                        <wp:posOffset>689610</wp:posOffset>
                      </wp:positionV>
                      <wp:extent cx="543560" cy="114300"/>
                      <wp:effectExtent l="50800" t="50800" r="40640" b="139700"/>
                      <wp:wrapThrough wrapText="bothSides">
                        <wp:wrapPolygon edited="0">
                          <wp:start x="15140" y="-9600"/>
                          <wp:lineTo x="-2019" y="0"/>
                          <wp:lineTo x="-2019" y="24000"/>
                          <wp:lineTo x="16150" y="43200"/>
                          <wp:lineTo x="21196" y="43200"/>
                          <wp:lineTo x="22206" y="4800"/>
                          <wp:lineTo x="22206" y="-9600"/>
                          <wp:lineTo x="15140" y="-9600"/>
                        </wp:wrapPolygon>
                      </wp:wrapThrough>
                      <wp:docPr id="257" name="Right Arrow 257"/>
                      <wp:cNvGraphicFramePr/>
                      <a:graphic xmlns:a="http://schemas.openxmlformats.org/drawingml/2006/main">
                        <a:graphicData uri="http://schemas.microsoft.com/office/word/2010/wordprocessingShape">
                          <wps:wsp>
                            <wps:cNvSpPr/>
                            <wps:spPr>
                              <a:xfrm>
                                <a:off x="0" y="0"/>
                                <a:ext cx="543560" cy="114300"/>
                              </a:xfrm>
                              <a:prstGeom prst="rightArrow">
                                <a:avLst/>
                              </a:prstGeom>
                              <a:solidFill>
                                <a:srgbClr val="CC0099"/>
                              </a:solidFill>
                              <a:ln>
                                <a:solidFill>
                                  <a:srgbClr val="CC0099"/>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57" o:spid="_x0000_s1026" type="#_x0000_t13" style="position:absolute;margin-left:50.95pt;margin-top:54.3pt;width:42.8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" adj="19329" fillcolor="#c09" strokecolor="#c09">
                      <v:shadow on="t" opacity="22937f" mv:blur="40000f" origin=",.5" offset="0,23000emu"/>
                      <w10:wrap type="through"/>
                    </v:shape>
                  </w:pict>
                </mc:Fallback>
              </mc:AlternateContent>
            </w:r>
          </w:p>
        </w:tc>
        <w:tc>
          <w:tcPr>
            <w:tcW w:w="4551" w:type="dxa"/>
          </w:tcPr>
          <w:p w14:paraId="6234214E" w14:textId="099B92A7" w:rsidR="006D455F" w:rsidRDefault="006D455F" w:rsidP="003A13FC">
            <w:pPr>
              <w:spacing w:line="276" w:lineRule="auto"/>
              <w:rPr>
                <w:rFonts w:ascii="Century Gothic" w:hAnsi="Century Gothic" w:cs="Tahoma"/>
                <w:bCs/>
              </w:rPr>
            </w:pPr>
          </w:p>
          <w:p w14:paraId="04EE860E" w14:textId="751F1391" w:rsidR="006D455F" w:rsidRDefault="006D455F" w:rsidP="003A13FC">
            <w:pPr>
              <w:spacing w:line="276" w:lineRule="auto"/>
              <w:rPr>
                <w:rFonts w:ascii="Century Gothic" w:hAnsi="Century Gothic" w:cs="Tahoma"/>
                <w:bCs/>
              </w:rPr>
            </w:pPr>
          </w:p>
          <w:p w14:paraId="145BB3D9" w14:textId="6A7DF0C7" w:rsidR="006D455F" w:rsidRDefault="006D455F" w:rsidP="003A13FC">
            <w:pPr>
              <w:spacing w:line="276" w:lineRule="auto"/>
              <w:rPr>
                <w:rFonts w:ascii="Century Gothic" w:hAnsi="Century Gothic" w:cs="Tahoma"/>
                <w:bCs/>
              </w:rPr>
            </w:pPr>
          </w:p>
          <w:p w14:paraId="662BB0DF" w14:textId="77777777" w:rsidR="00D8420A" w:rsidRDefault="00D8420A" w:rsidP="00D8420A">
            <w:pPr>
              <w:spacing w:line="276" w:lineRule="auto"/>
              <w:rPr>
                <w:rFonts w:ascii="Century Gothic" w:hAnsi="Century Gothic" w:cs="Tahoma"/>
                <w:bCs/>
              </w:rPr>
            </w:pPr>
            <w:r>
              <w:rPr>
                <w:rFonts w:ascii="Century Gothic" w:hAnsi="Century Gothic" w:cs="Tahoma"/>
                <w:bCs/>
              </w:rPr>
              <w:t xml:space="preserve">Cuenta de </w:t>
            </w:r>
            <w:proofErr w:type="spellStart"/>
            <w:r>
              <w:rPr>
                <w:rFonts w:ascii="Century Gothic" w:hAnsi="Century Gothic" w:cs="Tahoma"/>
                <w:bCs/>
              </w:rPr>
              <w:t>Breed</w:t>
            </w:r>
            <w:proofErr w:type="spellEnd"/>
          </w:p>
          <w:p w14:paraId="35BFA618" w14:textId="368CEB95" w:rsidR="006D455F" w:rsidRDefault="006D455F" w:rsidP="003A13FC">
            <w:pPr>
              <w:spacing w:line="276" w:lineRule="auto"/>
              <w:rPr>
                <w:rFonts w:ascii="Century Gothic" w:hAnsi="Century Gothic" w:cs="Tahoma"/>
                <w:bCs/>
              </w:rPr>
            </w:pPr>
          </w:p>
        </w:tc>
      </w:tr>
      <w:tr w:rsidR="006D455F" w14:paraId="7B836472" w14:textId="77777777" w:rsidTr="00D8420A">
        <w:trPr>
          <w:trHeight w:val="888"/>
        </w:trPr>
        <w:tc>
          <w:tcPr>
            <w:tcW w:w="3301" w:type="dxa"/>
          </w:tcPr>
          <w:p w14:paraId="55CE1DA7" w14:textId="77777777" w:rsidR="006D455F" w:rsidRDefault="006D455F" w:rsidP="003A13FC">
            <w:pPr>
              <w:spacing w:line="276" w:lineRule="auto"/>
              <w:rPr>
                <w:rFonts w:ascii="Century Gothic" w:hAnsi="Century Gothic" w:cs="Tahoma"/>
                <w:bCs/>
              </w:rPr>
            </w:pPr>
          </w:p>
          <w:p w14:paraId="68128D88" w14:textId="6101E313" w:rsidR="00D946C9" w:rsidRDefault="00D946C9" w:rsidP="003A13FC">
            <w:pPr>
              <w:spacing w:line="276" w:lineRule="auto"/>
              <w:rPr>
                <w:rFonts w:ascii="Century Gothic" w:hAnsi="Century Gothic" w:cs="Tahoma"/>
                <w:bCs/>
              </w:rPr>
            </w:pPr>
          </w:p>
        </w:tc>
        <w:tc>
          <w:tcPr>
            <w:tcW w:w="2052" w:type="dxa"/>
          </w:tcPr>
          <w:p w14:paraId="1775985D" w14:textId="7BDB3A5A" w:rsidR="00D8755B" w:rsidRDefault="00D8755B" w:rsidP="00D8755B">
            <w:pPr>
              <w:spacing w:line="276" w:lineRule="auto"/>
              <w:rPr>
                <w:rFonts w:ascii="Century Gothic" w:hAnsi="Century Gothic" w:cs="Tahoma"/>
                <w:bCs/>
              </w:rPr>
            </w:pPr>
            <w:r>
              <w:rPr>
                <w:rFonts w:ascii="Century Gothic" w:hAnsi="Century Gothic" w:cs="Tahoma"/>
                <w:bCs/>
              </w:rPr>
              <w:t xml:space="preserve">  </w:t>
            </w:r>
          </w:p>
          <w:p w14:paraId="6E940BD9" w14:textId="2A8A51EC" w:rsidR="00D8755B" w:rsidRDefault="00D8755B" w:rsidP="00D8755B">
            <w:pPr>
              <w:spacing w:line="276" w:lineRule="auto"/>
              <w:rPr>
                <w:rFonts w:ascii="Century Gothic" w:hAnsi="Century Gothic" w:cs="Tahoma"/>
                <w:bCs/>
              </w:rPr>
            </w:pPr>
            <w:r>
              <w:rPr>
                <w:rFonts w:ascii="Century Gothic" w:hAnsi="Century Gothic" w:cs="Tahoma"/>
                <w:bCs/>
              </w:rPr>
              <w:t xml:space="preserve">0.1 </w:t>
            </w:r>
            <w:proofErr w:type="spellStart"/>
            <w:r>
              <w:rPr>
                <w:rFonts w:ascii="Century Gothic" w:hAnsi="Century Gothic" w:cs="Tahoma"/>
                <w:bCs/>
              </w:rPr>
              <w:t>mL</w:t>
            </w:r>
            <w:proofErr w:type="spellEnd"/>
          </w:p>
          <w:p w14:paraId="2ACC78F8" w14:textId="245A85D5" w:rsidR="006D455F" w:rsidRDefault="00D8420A" w:rsidP="003A13FC">
            <w:pPr>
              <w:spacing w:line="276" w:lineRule="auto"/>
              <w:rPr>
                <w:rFonts w:ascii="Century Gothic" w:hAnsi="Century Gothic" w:cs="Tahoma"/>
                <w:bCs/>
              </w:rPr>
            </w:pPr>
            <w:r>
              <w:rPr>
                <w:rFonts w:ascii="Century Gothic" w:hAnsi="Century Gothic" w:cs="Tahoma"/>
                <w:bCs/>
                <w:noProof/>
                <w:lang w:val="en-US" w:eastAsia="en-US"/>
              </w:rPr>
              <mc:AlternateContent>
                <mc:Choice Requires="wps">
                  <w:drawing>
                    <wp:anchor distT="0" distB="0" distL="114300" distR="114300" simplePos="0" relativeHeight="251672576" behindDoc="0" locked="0" layoutInCell="1" allowOverlap="1" wp14:anchorId="663D57FE" wp14:editId="43627849">
                      <wp:simplePos x="0" y="0"/>
                      <wp:positionH relativeFrom="column">
                        <wp:posOffset>75565</wp:posOffset>
                      </wp:positionH>
                      <wp:positionV relativeFrom="paragraph">
                        <wp:posOffset>-140970</wp:posOffset>
                      </wp:positionV>
                      <wp:extent cx="457200" cy="114300"/>
                      <wp:effectExtent l="44450" t="31750" r="69850" b="95250"/>
                      <wp:wrapThrough wrapText="bothSides">
                        <wp:wrapPolygon edited="0">
                          <wp:start x="-1500" y="25200"/>
                          <wp:lineTo x="18900" y="30000"/>
                          <wp:lineTo x="24900" y="25200"/>
                          <wp:lineTo x="24900" y="-3600"/>
                          <wp:lineTo x="18900" y="-8400"/>
                          <wp:lineTo x="-1500" y="-3600"/>
                          <wp:lineTo x="-1500" y="25200"/>
                        </wp:wrapPolygon>
                      </wp:wrapThrough>
                      <wp:docPr id="207" name="Right Arrow 207"/>
                      <wp:cNvGraphicFramePr/>
                      <a:graphic xmlns:a="http://schemas.openxmlformats.org/drawingml/2006/main">
                        <a:graphicData uri="http://schemas.microsoft.com/office/word/2010/wordprocessingShape">
                          <wps:wsp>
                            <wps:cNvSpPr/>
                            <wps:spPr>
                              <a:xfrm rot="5400000">
                                <a:off x="0" y="0"/>
                                <a:ext cx="457200" cy="114300"/>
                              </a:xfrm>
                              <a:prstGeom prst="rightArrow">
                                <a:avLst>
                                  <a:gd name="adj1" fmla="val 50000"/>
                                  <a:gd name="adj2" fmla="val 42593"/>
                                </a:avLst>
                              </a:prstGeom>
                              <a:solidFill>
                                <a:srgbClr val="CC0099"/>
                              </a:solidFill>
                              <a:ln>
                                <a:solidFill>
                                  <a:srgbClr val="CC0099"/>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07" o:spid="_x0000_s1026" type="#_x0000_t13" style="position:absolute;margin-left:5.95pt;margin-top:-11.05pt;width:36pt;height:9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" adj="19300" fillcolor="#c09" strokecolor="#c09">
                      <v:shadow on="t" opacity="22937f" mv:blur="40000f" origin=",.5" offset="0,23000emu"/>
                      <w10:wrap type="through"/>
                    </v:shape>
                  </w:pict>
                </mc:Fallback>
              </mc:AlternateContent>
            </w:r>
            <w:r>
              <w:rPr>
                <w:rFonts w:ascii="Century Gothic" w:hAnsi="Century Gothic" w:cs="Tahoma"/>
                <w:bCs/>
                <w:noProof/>
                <w:lang w:val="en-US" w:eastAsia="en-US"/>
              </w:rPr>
              <mc:AlternateContent>
                <mc:Choice Requires="wps">
                  <w:drawing>
                    <wp:anchor distT="0" distB="0" distL="114300" distR="114300" simplePos="0" relativeHeight="251676672" behindDoc="0" locked="0" layoutInCell="1" allowOverlap="1" wp14:anchorId="165BEF50" wp14:editId="4BE8DD8A">
                      <wp:simplePos x="0" y="0"/>
                      <wp:positionH relativeFrom="column">
                        <wp:posOffset>-660400</wp:posOffset>
                      </wp:positionH>
                      <wp:positionV relativeFrom="paragraph">
                        <wp:posOffset>-436245</wp:posOffset>
                      </wp:positionV>
                      <wp:extent cx="457200" cy="1143000"/>
                      <wp:effectExtent l="76200" t="25400" r="76200" b="127000"/>
                      <wp:wrapNone/>
                      <wp:docPr id="220" name="Elbow Connector 220"/>
                      <wp:cNvGraphicFramePr/>
                      <a:graphic xmlns:a="http://schemas.openxmlformats.org/drawingml/2006/main">
                        <a:graphicData uri="http://schemas.microsoft.com/office/word/2010/wordprocessingShape">
                          <wps:wsp>
                            <wps:cNvCnPr/>
                            <wps:spPr>
                              <a:xfrm>
                                <a:off x="0" y="0"/>
                                <a:ext cx="457200" cy="1143000"/>
                              </a:xfrm>
                              <a:prstGeom prst="bentConnector3">
                                <a:avLst>
                                  <a:gd name="adj1" fmla="val 0"/>
                                </a:avLst>
                              </a:prstGeom>
                              <a:ln w="76200" cmpd="sng">
                                <a:solidFill>
                                  <a:srgbClr val="1F497D"/>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220" o:spid="_x0000_s1026" type="#_x0000_t34" style="position:absolute;margin-left:-51.95pt;margin-top:-34.3pt;width:36pt;height:90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" adj="0" strokecolor="#1f497d" strokeweight="6pt">
                      <v:shadow on="t" opacity="22937f" mv:blur="40000f" origin=",.5" offset="0,23000emu"/>
                    </v:shape>
                  </w:pict>
                </mc:Fallback>
              </mc:AlternateContent>
            </w:r>
          </w:p>
        </w:tc>
        <w:tc>
          <w:tcPr>
            <w:tcW w:w="4551" w:type="dxa"/>
          </w:tcPr>
          <w:p w14:paraId="1FB36C1E" w14:textId="04FB55F6" w:rsidR="006D455F" w:rsidRDefault="006D455F" w:rsidP="003A13FC">
            <w:pPr>
              <w:spacing w:line="276" w:lineRule="auto"/>
              <w:rPr>
                <w:rFonts w:ascii="Century Gothic" w:hAnsi="Century Gothic" w:cs="Tahoma"/>
                <w:bCs/>
              </w:rPr>
            </w:pPr>
          </w:p>
          <w:p w14:paraId="01497E6A" w14:textId="21C31F10" w:rsidR="006D455F" w:rsidRDefault="006D455F" w:rsidP="00D8420A">
            <w:pPr>
              <w:spacing w:line="276" w:lineRule="auto"/>
              <w:jc w:val="center"/>
              <w:rPr>
                <w:rFonts w:ascii="Century Gothic" w:hAnsi="Century Gothic" w:cs="Tahoma"/>
                <w:bCs/>
              </w:rPr>
            </w:pPr>
          </w:p>
        </w:tc>
      </w:tr>
      <w:tr w:rsidR="006D455F" w14:paraId="1FB8D90E" w14:textId="77777777" w:rsidTr="00D8420A">
        <w:tc>
          <w:tcPr>
            <w:tcW w:w="3301" w:type="dxa"/>
          </w:tcPr>
          <w:p w14:paraId="7AB1759A" w14:textId="1562E228" w:rsidR="006D455F" w:rsidRDefault="006D455F" w:rsidP="003A13FC">
            <w:pPr>
              <w:spacing w:line="276" w:lineRule="auto"/>
              <w:rPr>
                <w:rFonts w:ascii="Century Gothic" w:hAnsi="Century Gothic" w:cs="Tahoma"/>
                <w:bCs/>
              </w:rPr>
            </w:pPr>
          </w:p>
        </w:tc>
        <w:tc>
          <w:tcPr>
            <w:tcW w:w="6603" w:type="dxa"/>
            <w:gridSpan w:val="2"/>
          </w:tcPr>
          <w:p w14:paraId="3045351C" w14:textId="5A290A07" w:rsidR="005916C7" w:rsidRDefault="005916C7" w:rsidP="003A13FC">
            <w:pPr>
              <w:spacing w:line="276" w:lineRule="auto"/>
              <w:rPr>
                <w:rFonts w:ascii="Century Gothic" w:hAnsi="Century Gothic" w:cs="Tahoma"/>
                <w:bCs/>
              </w:rPr>
            </w:pPr>
          </w:p>
          <w:p w14:paraId="6A135028" w14:textId="7372890E" w:rsidR="006D455F" w:rsidRDefault="005C7CF3" w:rsidP="003A13FC">
            <w:pPr>
              <w:spacing w:line="276" w:lineRule="auto"/>
              <w:rPr>
                <w:rFonts w:ascii="Century Gothic" w:hAnsi="Century Gothic" w:cs="Tahoma"/>
                <w:bCs/>
              </w:rPr>
            </w:pPr>
            <w:r>
              <w:rPr>
                <w:rFonts w:ascii="Century Gothic" w:hAnsi="Century Gothic" w:cs="Tahoma"/>
                <w:bCs/>
                <w:noProof/>
                <w:lang w:val="en-US" w:eastAsia="en-US"/>
              </w:rPr>
              <mc:AlternateContent>
                <mc:Choice Requires="wps">
                  <w:drawing>
                    <wp:anchor distT="0" distB="0" distL="114300" distR="114300" simplePos="0" relativeHeight="251681792" behindDoc="0" locked="0" layoutInCell="1" allowOverlap="1" wp14:anchorId="0CF8A33B" wp14:editId="657AD107">
                      <wp:simplePos x="0" y="0"/>
                      <wp:positionH relativeFrom="column">
                        <wp:posOffset>875665</wp:posOffset>
                      </wp:positionH>
                      <wp:positionV relativeFrom="paragraph">
                        <wp:posOffset>-189230</wp:posOffset>
                      </wp:positionV>
                      <wp:extent cx="1143000" cy="457200"/>
                      <wp:effectExtent l="50800" t="25400" r="50800" b="101600"/>
                      <wp:wrapThrough wrapText="bothSides">
                        <wp:wrapPolygon edited="0">
                          <wp:start x="-960" y="-1200"/>
                          <wp:lineTo x="-960" y="19200"/>
                          <wp:lineTo x="1440" y="24000"/>
                          <wp:lineTo x="1920" y="25200"/>
                          <wp:lineTo x="4320" y="25200"/>
                          <wp:lineTo x="4800" y="24000"/>
                          <wp:lineTo x="15360" y="19200"/>
                          <wp:lineTo x="22080" y="13200"/>
                          <wp:lineTo x="21600" y="0"/>
                          <wp:lineTo x="12480" y="-1200"/>
                          <wp:lineTo x="-960" y="-1200"/>
                        </wp:wrapPolygon>
                      </wp:wrapThrough>
                      <wp:docPr id="222" name="Curved Left Arrow 222"/>
                      <wp:cNvGraphicFramePr/>
                      <a:graphic xmlns:a="http://schemas.openxmlformats.org/drawingml/2006/main">
                        <a:graphicData uri="http://schemas.microsoft.com/office/word/2010/wordprocessingShape">
                          <wps:wsp>
                            <wps:cNvSpPr/>
                            <wps:spPr>
                              <a:xfrm>
                                <a:off x="0" y="0"/>
                                <a:ext cx="1143000" cy="457200"/>
                              </a:xfrm>
                              <a:prstGeom prst="curvedLeftArrow">
                                <a:avLst>
                                  <a:gd name="adj1" fmla="val 14900"/>
                                  <a:gd name="adj2" fmla="val 50000"/>
                                  <a:gd name="adj3" fmla="val 37754"/>
                                </a:avLst>
                              </a:prstGeom>
                              <a:solidFill>
                                <a:srgbClr val="CC0099"/>
                              </a:solidFill>
                              <a:ln>
                                <a:solidFill>
                                  <a:srgbClr val="CC0099"/>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22" o:spid="_x0000_s1026" type="#_x0000_t103" style="position:absolute;margin-left:68.95pt;margin-top:-14.85pt;width:90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" adj="10800,17809,3262" fillcolor="#c09" strokecolor="#c09">
                      <v:shadow on="t" opacity="22937f" mv:blur="40000f" origin=",.5" offset="0,23000emu"/>
                      <w10:wrap type="through"/>
                    </v:shape>
                  </w:pict>
                </mc:Fallback>
              </mc:AlternateContent>
            </w:r>
            <w:r>
              <w:rPr>
                <w:rFonts w:ascii="Century Gothic" w:hAnsi="Century Gothic" w:cs="Tahoma"/>
                <w:bCs/>
                <w:noProof/>
                <w:lang w:val="en-US" w:eastAsia="en-US"/>
              </w:rPr>
              <mc:AlternateContent>
                <mc:Choice Requires="wps">
                  <w:drawing>
                    <wp:anchor distT="0" distB="0" distL="114300" distR="114300" simplePos="0" relativeHeight="251684864" behindDoc="0" locked="0" layoutInCell="1" allowOverlap="1" wp14:anchorId="5F602B77" wp14:editId="345F5EFA">
                      <wp:simplePos x="0" y="0"/>
                      <wp:positionH relativeFrom="column">
                        <wp:posOffset>1790065</wp:posOffset>
                      </wp:positionH>
                      <wp:positionV relativeFrom="paragraph">
                        <wp:posOffset>-88900</wp:posOffset>
                      </wp:positionV>
                      <wp:extent cx="297815" cy="914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6FED6B" w14:textId="77777777" w:rsidR="007F204D" w:rsidRDefault="007F204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40.95pt;margin-top:-6.95pt;width:23.45pt;height:1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" filled="f" stroked="f">
                      <v:textbox>
                        <w:txbxContent>
                          <w:p w14:paraId="7C6FED6B" w14:textId="77777777" w:rsidR="007F204D" w:rsidRDefault="007F204D"/>
                        </w:txbxContent>
                      </v:textbox>
                      <w10:wrap type="square"/>
                    </v:shape>
                  </w:pict>
                </mc:Fallback>
              </mc:AlternateContent>
            </w:r>
            <w:r w:rsidR="00D8755B">
              <w:rPr>
                <w:rFonts w:ascii="Century Gothic" w:hAnsi="Century Gothic" w:cs="Tahoma"/>
                <w:bCs/>
                <w:noProof/>
                <w:lang w:val="en-US" w:eastAsia="en-US"/>
              </w:rPr>
              <mc:AlternateContent>
                <mc:Choice Requires="wps">
                  <w:drawing>
                    <wp:anchor distT="0" distB="0" distL="114300" distR="114300" simplePos="0" relativeHeight="251680768" behindDoc="0" locked="0" layoutInCell="1" allowOverlap="1" wp14:anchorId="51F2C930" wp14:editId="47BBE291">
                      <wp:simplePos x="0" y="0"/>
                      <wp:positionH relativeFrom="column">
                        <wp:posOffset>189865</wp:posOffset>
                      </wp:positionH>
                      <wp:positionV relativeFrom="paragraph">
                        <wp:posOffset>450215</wp:posOffset>
                      </wp:positionV>
                      <wp:extent cx="1485900" cy="228600"/>
                      <wp:effectExtent l="50800" t="25400" r="63500" b="101600"/>
                      <wp:wrapThrough wrapText="bothSides">
                        <wp:wrapPolygon edited="0">
                          <wp:start x="1108" y="-2400"/>
                          <wp:lineTo x="-738" y="0"/>
                          <wp:lineTo x="-738" y="24000"/>
                          <wp:lineTo x="2215" y="28800"/>
                          <wp:lineTo x="19569" y="28800"/>
                          <wp:lineTo x="21785" y="21600"/>
                          <wp:lineTo x="22154" y="0"/>
                          <wp:lineTo x="20677" y="-2400"/>
                          <wp:lineTo x="1108" y="-2400"/>
                        </wp:wrapPolygon>
                      </wp:wrapThrough>
                      <wp:docPr id="221" name="Can 221"/>
                      <wp:cNvGraphicFramePr/>
                      <a:graphic xmlns:a="http://schemas.openxmlformats.org/drawingml/2006/main">
                        <a:graphicData uri="http://schemas.microsoft.com/office/word/2010/wordprocessingShape">
                          <wps:wsp>
                            <wps:cNvSpPr/>
                            <wps:spPr>
                              <a:xfrm>
                                <a:off x="0" y="0"/>
                                <a:ext cx="1485900" cy="228600"/>
                              </a:xfrm>
                              <a:prstGeom prst="can">
                                <a:avLst>
                                  <a:gd name="adj" fmla="val 50000"/>
                                </a:avLst>
                              </a:prstGeom>
                              <a:solidFill>
                                <a:srgbClr val="FFFF00">
                                  <a:alpha val="13000"/>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an 221" o:spid="_x0000_s1026" type="#_x0000_t22" style="position:absolute;margin-left:14.95pt;margin-top:35.45pt;width:117pt;height:1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" adj="10800" fillcolor="yellow" strokecolor="#4579b8 [3044]">
                      <v:fill opacity="8481f"/>
                      <v:shadow on="t" opacity="22937f" mv:blur="40000f" origin=",.5" offset="0,23000emu"/>
                      <w10:wrap type="through"/>
                    </v:shape>
                  </w:pict>
                </mc:Fallback>
              </mc:AlternateContent>
            </w:r>
            <w:r w:rsidR="00D8755B">
              <w:rPr>
                <w:rFonts w:ascii="Century Gothic" w:hAnsi="Century Gothic" w:cs="Tahoma"/>
                <w:bCs/>
                <w:noProof/>
                <w:lang w:val="en-US" w:eastAsia="en-US"/>
              </w:rPr>
              <mc:AlternateContent>
                <mc:Choice Requires="wps">
                  <w:drawing>
                    <wp:anchor distT="0" distB="0" distL="114300" distR="114300" simplePos="0" relativeHeight="251678720" behindDoc="0" locked="0" layoutInCell="1" allowOverlap="1" wp14:anchorId="48FA0CF4" wp14:editId="67F136B9">
                      <wp:simplePos x="0" y="0"/>
                      <wp:positionH relativeFrom="column">
                        <wp:posOffset>189865</wp:posOffset>
                      </wp:positionH>
                      <wp:positionV relativeFrom="paragraph">
                        <wp:posOffset>335915</wp:posOffset>
                      </wp:positionV>
                      <wp:extent cx="1485900" cy="342900"/>
                      <wp:effectExtent l="50800" t="25400" r="38100" b="114300"/>
                      <wp:wrapThrough wrapText="bothSides">
                        <wp:wrapPolygon edited="0">
                          <wp:start x="2585" y="-1600"/>
                          <wp:lineTo x="-738" y="0"/>
                          <wp:lineTo x="-738" y="22400"/>
                          <wp:lineTo x="3692" y="25600"/>
                          <wp:lineTo x="3692" y="27200"/>
                          <wp:lineTo x="18092" y="27200"/>
                          <wp:lineTo x="18092" y="25600"/>
                          <wp:lineTo x="21785" y="20800"/>
                          <wp:lineTo x="21785" y="0"/>
                          <wp:lineTo x="19200" y="-1600"/>
                          <wp:lineTo x="2585" y="-1600"/>
                        </wp:wrapPolygon>
                      </wp:wrapThrough>
                      <wp:docPr id="208" name="Can 208"/>
                      <wp:cNvGraphicFramePr/>
                      <a:graphic xmlns:a="http://schemas.openxmlformats.org/drawingml/2006/main">
                        <a:graphicData uri="http://schemas.microsoft.com/office/word/2010/wordprocessingShape">
                          <wps:wsp>
                            <wps:cNvSpPr/>
                            <wps:spPr>
                              <a:xfrm>
                                <a:off x="0" y="0"/>
                                <a:ext cx="1485900" cy="342900"/>
                              </a:xfrm>
                              <a:prstGeom prst="can">
                                <a:avLst>
                                  <a:gd name="adj" fmla="val 50000"/>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an 208" o:spid="_x0000_s1026" type="#_x0000_t22" style="position:absolute;margin-left:14.95pt;margin-top:26.45pt;width:117pt;height:2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" adj="10800" filled="f" strokecolor="#4579b8 [3044]">
                      <v:shadow on="t" opacity="22937f" mv:blur="40000f" origin=",.5" offset="0,23000emu"/>
                      <w10:wrap type="through"/>
                    </v:shape>
                  </w:pict>
                </mc:Fallback>
              </mc:AlternateContent>
            </w:r>
          </w:p>
          <w:p w14:paraId="7AA19AA2" w14:textId="0A258919" w:rsidR="006D455F" w:rsidRDefault="006D455F" w:rsidP="003A13FC">
            <w:pPr>
              <w:spacing w:line="276" w:lineRule="auto"/>
              <w:rPr>
                <w:rFonts w:ascii="Century Gothic" w:hAnsi="Century Gothic" w:cs="Tahoma"/>
                <w:bCs/>
              </w:rPr>
            </w:pPr>
          </w:p>
          <w:p w14:paraId="76BBDA76" w14:textId="7F2F5540" w:rsidR="006D455F" w:rsidRDefault="006D455F" w:rsidP="003A13FC">
            <w:pPr>
              <w:spacing w:line="276" w:lineRule="auto"/>
              <w:rPr>
                <w:rFonts w:ascii="Century Gothic" w:hAnsi="Century Gothic" w:cs="Tahoma"/>
                <w:bCs/>
              </w:rPr>
            </w:pPr>
          </w:p>
        </w:tc>
      </w:tr>
    </w:tbl>
    <w:p w14:paraId="702C252B" w14:textId="77777777" w:rsidR="006D455F" w:rsidRDefault="006D455F" w:rsidP="003A13FC">
      <w:pPr>
        <w:spacing w:line="276" w:lineRule="auto"/>
        <w:rPr>
          <w:rFonts w:ascii="Century Gothic" w:hAnsi="Century Gothic" w:cs="Tahoma"/>
          <w:bCs/>
        </w:rPr>
      </w:pPr>
    </w:p>
    <w:p w14:paraId="01AEF9C3" w14:textId="77777777" w:rsidR="003A13FC" w:rsidRDefault="003A13FC" w:rsidP="003A13FC">
      <w:pPr>
        <w:spacing w:line="276" w:lineRule="auto"/>
        <w:rPr>
          <w:rFonts w:ascii="Century Gothic" w:hAnsi="Century Gothic" w:cs="Tahoma"/>
          <w:bCs/>
        </w:rPr>
      </w:pPr>
    </w:p>
    <w:p w14:paraId="2C9B2B69" w14:textId="77777777" w:rsidR="000368AA" w:rsidRPr="00333CE8" w:rsidRDefault="000368AA" w:rsidP="00844F6B">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lastRenderedPageBreak/>
        <w:t>Recuento microscópico (cuenta de Breed).</w:t>
      </w:r>
    </w:p>
    <w:p w14:paraId="57DD1F8E" w14:textId="77777777" w:rsidR="000368AA" w:rsidRPr="00333CE8" w:rsidRDefault="000368AA" w:rsidP="00333CE8">
      <w:pPr>
        <w:numPr>
          <w:ilvl w:val="0"/>
          <w:numId w:val="15"/>
        </w:numPr>
        <w:spacing w:line="276" w:lineRule="auto"/>
        <w:jc w:val="both"/>
        <w:rPr>
          <w:rFonts w:ascii="Century Gothic" w:hAnsi="Century Gothic" w:cs="Tahoma"/>
        </w:rPr>
      </w:pPr>
      <w:r w:rsidRPr="00333CE8">
        <w:rPr>
          <w:rFonts w:ascii="Century Gothic" w:hAnsi="Century Gothic" w:cs="Tahoma"/>
        </w:rPr>
        <w:t>En un portaobjetos desengrasado marcar un área de 2 cm</w:t>
      </w:r>
      <w:r w:rsidRPr="00333CE8">
        <w:rPr>
          <w:rFonts w:ascii="Century Gothic" w:hAnsi="Century Gothic" w:cs="Tahoma"/>
          <w:vertAlign w:val="superscript"/>
        </w:rPr>
        <w:t>2</w:t>
      </w:r>
      <w:r w:rsidRPr="00333CE8">
        <w:rPr>
          <w:rFonts w:ascii="Century Gothic" w:hAnsi="Century Gothic" w:cs="Tahoma"/>
        </w:rPr>
        <w:t xml:space="preserve"> </w:t>
      </w:r>
    </w:p>
    <w:p w14:paraId="59105E34" w14:textId="3C14F1E7" w:rsidR="000368AA" w:rsidRPr="00333CE8" w:rsidRDefault="000368AA" w:rsidP="00333CE8">
      <w:pPr>
        <w:numPr>
          <w:ilvl w:val="0"/>
          <w:numId w:val="15"/>
        </w:numPr>
        <w:spacing w:line="276" w:lineRule="auto"/>
        <w:jc w:val="both"/>
        <w:rPr>
          <w:rFonts w:ascii="Century Gothic" w:hAnsi="Century Gothic" w:cs="Tahoma"/>
        </w:rPr>
      </w:pPr>
      <w:r w:rsidRPr="00333CE8">
        <w:rPr>
          <w:rFonts w:ascii="Century Gothic" w:hAnsi="Century Gothic" w:cs="Tahoma"/>
        </w:rPr>
        <w:t>Agitar la dilución de 1</w:t>
      </w:r>
      <w:r w:rsidR="009C168F">
        <w:rPr>
          <w:rFonts w:ascii="Century Gothic" w:hAnsi="Century Gothic" w:cs="Tahoma"/>
        </w:rPr>
        <w:t>:100</w:t>
      </w:r>
      <w:r w:rsidRPr="00333CE8">
        <w:rPr>
          <w:rFonts w:ascii="Century Gothic" w:hAnsi="Century Gothic" w:cs="Tahoma"/>
        </w:rPr>
        <w:t xml:space="preserve"> hasta homogenizar completamente.</w:t>
      </w:r>
    </w:p>
    <w:p w14:paraId="63FAE600" w14:textId="0A90F4BA" w:rsidR="000368AA" w:rsidRPr="00333CE8" w:rsidRDefault="000368AA" w:rsidP="00333CE8">
      <w:pPr>
        <w:numPr>
          <w:ilvl w:val="0"/>
          <w:numId w:val="15"/>
        </w:numPr>
        <w:spacing w:line="276" w:lineRule="auto"/>
        <w:jc w:val="both"/>
        <w:rPr>
          <w:rFonts w:ascii="Century Gothic" w:hAnsi="Century Gothic" w:cs="Tahoma"/>
        </w:rPr>
      </w:pPr>
      <w:r w:rsidRPr="00333CE8">
        <w:rPr>
          <w:rFonts w:ascii="Century Gothic" w:hAnsi="Century Gothic" w:cs="Tahoma"/>
        </w:rPr>
        <w:t>Con un asa calibrada o una micropipeta tomar 0.01mL y transferirlo al portaobjetos  en el área marcada. Extender la muestra y dejar secar al aire.</w:t>
      </w:r>
    </w:p>
    <w:p w14:paraId="2B568A88" w14:textId="77777777" w:rsidR="000368AA" w:rsidRPr="00333CE8" w:rsidRDefault="000368AA" w:rsidP="00333CE8">
      <w:pPr>
        <w:numPr>
          <w:ilvl w:val="0"/>
          <w:numId w:val="15"/>
        </w:numPr>
        <w:spacing w:line="276" w:lineRule="auto"/>
        <w:jc w:val="both"/>
        <w:rPr>
          <w:rFonts w:ascii="Century Gothic" w:hAnsi="Century Gothic" w:cs="Tahoma"/>
        </w:rPr>
      </w:pPr>
      <w:r w:rsidRPr="00333CE8">
        <w:rPr>
          <w:rFonts w:ascii="Century Gothic" w:hAnsi="Century Gothic" w:cs="Tahoma"/>
        </w:rPr>
        <w:t>Fijar con calor y teñir con cristal violeta de Gram 1 minuto.</w:t>
      </w:r>
    </w:p>
    <w:p w14:paraId="320D58E7" w14:textId="77777777" w:rsidR="000368AA" w:rsidRPr="00333CE8" w:rsidRDefault="000368AA" w:rsidP="00333CE8">
      <w:pPr>
        <w:numPr>
          <w:ilvl w:val="0"/>
          <w:numId w:val="15"/>
        </w:numPr>
        <w:spacing w:line="276" w:lineRule="auto"/>
        <w:jc w:val="both"/>
        <w:rPr>
          <w:rFonts w:ascii="Century Gothic" w:hAnsi="Century Gothic" w:cs="Tahoma"/>
        </w:rPr>
      </w:pPr>
      <w:r w:rsidRPr="00333CE8">
        <w:rPr>
          <w:rFonts w:ascii="Century Gothic" w:hAnsi="Century Gothic" w:cs="Tahoma"/>
        </w:rPr>
        <w:t>Lavar con agua.  Dejar secar al aire.</w:t>
      </w:r>
    </w:p>
    <w:p w14:paraId="4518530F" w14:textId="77777777" w:rsidR="000368AA" w:rsidRPr="00333CE8" w:rsidRDefault="000368AA" w:rsidP="00333CE8">
      <w:pPr>
        <w:numPr>
          <w:ilvl w:val="0"/>
          <w:numId w:val="15"/>
        </w:numPr>
        <w:spacing w:line="276" w:lineRule="auto"/>
        <w:jc w:val="both"/>
        <w:rPr>
          <w:rFonts w:ascii="Century Gothic" w:hAnsi="Century Gothic" w:cs="Tahoma"/>
        </w:rPr>
      </w:pPr>
      <w:r w:rsidRPr="00333CE8">
        <w:rPr>
          <w:rFonts w:ascii="Century Gothic" w:hAnsi="Century Gothic" w:cs="Tahoma"/>
        </w:rPr>
        <w:t xml:space="preserve">Observar en el microscopio con objetivo de inmersión y contar el número de </w:t>
      </w:r>
    </w:p>
    <w:p w14:paraId="513748AE" w14:textId="77777777" w:rsidR="000368AA" w:rsidRPr="00333CE8" w:rsidRDefault="000368AA" w:rsidP="00333CE8">
      <w:pPr>
        <w:numPr>
          <w:ilvl w:val="0"/>
          <w:numId w:val="15"/>
        </w:numPr>
        <w:spacing w:line="276" w:lineRule="auto"/>
        <w:jc w:val="both"/>
        <w:rPr>
          <w:rFonts w:ascii="Century Gothic" w:hAnsi="Century Gothic" w:cs="Tahoma"/>
        </w:rPr>
      </w:pPr>
      <w:r w:rsidRPr="00333CE8">
        <w:rPr>
          <w:rFonts w:ascii="Century Gothic" w:hAnsi="Century Gothic" w:cs="Tahoma"/>
        </w:rPr>
        <w:t>microorganismos por campo, obteniendo el promedio de 5 campos.</w:t>
      </w:r>
    </w:p>
    <w:p w14:paraId="50EC1A12" w14:textId="77777777" w:rsidR="000368AA" w:rsidRPr="00333CE8" w:rsidRDefault="000368AA" w:rsidP="00333CE8">
      <w:pPr>
        <w:numPr>
          <w:ilvl w:val="0"/>
          <w:numId w:val="15"/>
        </w:numPr>
        <w:spacing w:line="276" w:lineRule="auto"/>
        <w:jc w:val="both"/>
        <w:rPr>
          <w:rFonts w:ascii="Century Gothic" w:hAnsi="Century Gothic" w:cs="Tahoma"/>
        </w:rPr>
      </w:pPr>
      <w:r w:rsidRPr="00333CE8">
        <w:rPr>
          <w:rFonts w:ascii="Century Gothic" w:hAnsi="Century Gothic" w:cs="Tahoma"/>
        </w:rPr>
        <w:t>Calcular el factor microscópico (FM): medir el diámetro del campo microscópico por medio del micrómetro objetivo, en mm.</w:t>
      </w:r>
    </w:p>
    <w:p w14:paraId="0CB0FCBC" w14:textId="77777777" w:rsidR="000368AA" w:rsidRPr="00333CE8" w:rsidRDefault="000368AA" w:rsidP="00333CE8">
      <w:pPr>
        <w:numPr>
          <w:ilvl w:val="0"/>
          <w:numId w:val="15"/>
        </w:numPr>
        <w:spacing w:line="276" w:lineRule="auto"/>
        <w:jc w:val="both"/>
        <w:rPr>
          <w:rFonts w:ascii="Century Gothic" w:hAnsi="Century Gothic" w:cs="Tahoma"/>
        </w:rPr>
      </w:pPr>
      <w:r w:rsidRPr="00333CE8">
        <w:rPr>
          <w:rFonts w:ascii="Century Gothic" w:hAnsi="Century Gothic" w:cs="Tahoma"/>
        </w:rPr>
        <w:t>Determinar el área del campo: elevar el radio al cuadrado y multiplicar por 3.1416.  Dividir este resultado entre 100 para obtener el área del campo en centímetros cuadrados.</w:t>
      </w:r>
    </w:p>
    <w:p w14:paraId="7CDC63C0" w14:textId="77777777" w:rsidR="000368AA" w:rsidRPr="00333CE8" w:rsidRDefault="000368AA" w:rsidP="00333CE8">
      <w:pPr>
        <w:numPr>
          <w:ilvl w:val="0"/>
          <w:numId w:val="15"/>
        </w:numPr>
        <w:spacing w:line="276" w:lineRule="auto"/>
        <w:jc w:val="both"/>
        <w:rPr>
          <w:rFonts w:ascii="Century Gothic" w:hAnsi="Century Gothic" w:cs="Tahoma"/>
        </w:rPr>
      </w:pPr>
      <w:r w:rsidRPr="00333CE8">
        <w:rPr>
          <w:rFonts w:ascii="Century Gothic" w:hAnsi="Century Gothic" w:cs="Tahoma"/>
        </w:rPr>
        <w:t>Determinar el número de dichos campos en 2 cm</w:t>
      </w:r>
      <w:r w:rsidRPr="00333CE8">
        <w:rPr>
          <w:rFonts w:ascii="Century Gothic" w:hAnsi="Century Gothic" w:cs="Tahoma"/>
          <w:vertAlign w:val="superscript"/>
        </w:rPr>
        <w:t>2</w:t>
      </w:r>
      <w:r w:rsidRPr="00333CE8">
        <w:rPr>
          <w:rFonts w:ascii="Century Gothic" w:hAnsi="Century Gothic" w:cs="Tahoma"/>
        </w:rPr>
        <w:t>, dividiendo 2 cm</w:t>
      </w:r>
      <w:r w:rsidRPr="00333CE8">
        <w:rPr>
          <w:rFonts w:ascii="Century Gothic" w:hAnsi="Century Gothic" w:cs="Tahoma"/>
          <w:vertAlign w:val="superscript"/>
        </w:rPr>
        <w:t>2</w:t>
      </w:r>
      <w:r w:rsidRPr="00333CE8">
        <w:rPr>
          <w:rFonts w:ascii="Century Gothic" w:hAnsi="Century Gothic" w:cs="Tahoma"/>
        </w:rPr>
        <w:t xml:space="preserve"> entre el área del campo obtenido antes.</w:t>
      </w:r>
    </w:p>
    <w:p w14:paraId="2DEBCA71" w14:textId="77777777" w:rsidR="000368AA" w:rsidRPr="00333CE8" w:rsidRDefault="000368AA" w:rsidP="00333CE8">
      <w:pPr>
        <w:numPr>
          <w:ilvl w:val="0"/>
          <w:numId w:val="15"/>
        </w:numPr>
        <w:spacing w:line="276" w:lineRule="auto"/>
        <w:jc w:val="both"/>
        <w:rPr>
          <w:rFonts w:ascii="Century Gothic" w:hAnsi="Century Gothic" w:cs="Tahoma"/>
        </w:rPr>
      </w:pPr>
      <w:r w:rsidRPr="00333CE8">
        <w:rPr>
          <w:rFonts w:ascii="Century Gothic" w:hAnsi="Century Gothic" w:cs="Tahoma"/>
        </w:rPr>
        <w:t>Calcular el número de levaduras/mL en el matraz.</w:t>
      </w:r>
    </w:p>
    <w:p w14:paraId="49C2171C" w14:textId="77777777" w:rsidR="000368AA" w:rsidRPr="00333CE8" w:rsidRDefault="000368AA" w:rsidP="00333CE8">
      <w:pPr>
        <w:numPr>
          <w:ilvl w:val="0"/>
          <w:numId w:val="15"/>
        </w:numPr>
        <w:spacing w:line="276" w:lineRule="auto"/>
        <w:jc w:val="both"/>
        <w:rPr>
          <w:rFonts w:ascii="Century Gothic" w:hAnsi="Century Gothic" w:cs="Tahoma"/>
        </w:rPr>
      </w:pPr>
      <w:r w:rsidRPr="00333CE8">
        <w:rPr>
          <w:rFonts w:ascii="Century Gothic" w:hAnsi="Century Gothic" w:cs="Tahoma"/>
        </w:rPr>
        <w:t>De ser necesario repetir la operación con la dilución 10</w:t>
      </w:r>
      <w:r w:rsidRPr="00333CE8">
        <w:rPr>
          <w:rFonts w:ascii="Century Gothic" w:hAnsi="Century Gothic" w:cs="Tahoma"/>
          <w:vertAlign w:val="superscript"/>
        </w:rPr>
        <w:t>-2</w:t>
      </w:r>
      <w:r w:rsidRPr="00333CE8">
        <w:rPr>
          <w:rFonts w:ascii="Century Gothic" w:hAnsi="Century Gothic" w:cs="Tahoma"/>
        </w:rPr>
        <w:t>.</w:t>
      </w:r>
    </w:p>
    <w:p w14:paraId="7BBC9685" w14:textId="77777777" w:rsidR="00844F6B" w:rsidRPr="003E32E1" w:rsidRDefault="00844F6B" w:rsidP="00333CE8">
      <w:pPr>
        <w:spacing w:line="276" w:lineRule="auto"/>
        <w:rPr>
          <w:rFonts w:ascii="Century Gothic" w:hAnsi="Century Gothic" w:cs="Tahoma"/>
          <w:b/>
          <w:bCs/>
        </w:rPr>
      </w:pPr>
    </w:p>
    <w:p w14:paraId="2B3E9B48" w14:textId="36DF1073" w:rsidR="00F56ADB" w:rsidRPr="003E32E1" w:rsidRDefault="003E32E1" w:rsidP="00333CE8">
      <w:pPr>
        <w:spacing w:line="276" w:lineRule="auto"/>
        <w:rPr>
          <w:rFonts w:ascii="Century Gothic" w:hAnsi="Century Gothic" w:cs="Tahoma"/>
          <w:b/>
          <w:bCs/>
        </w:rPr>
      </w:pPr>
      <w:r w:rsidRPr="003E32E1">
        <w:rPr>
          <w:rFonts w:ascii="Century Gothic" w:hAnsi="Century Gothic" w:cs="Tahoma"/>
          <w:b/>
          <w:bCs/>
          <w:noProof/>
          <w:lang w:val="en-US" w:eastAsia="en-US"/>
        </w:rPr>
        <mc:AlternateContent>
          <mc:Choice Requires="wpg">
            <w:drawing>
              <wp:inline distT="0" distB="0" distL="0" distR="0" wp14:anchorId="2686CBEB" wp14:editId="4D803D59">
                <wp:extent cx="6027450" cy="4153545"/>
                <wp:effectExtent l="0" t="0" r="0" b="0"/>
                <wp:docPr id="137" name="Group 51"/>
                <wp:cNvGraphicFramePr/>
                <a:graphic xmlns:a="http://schemas.openxmlformats.org/drawingml/2006/main">
                  <a:graphicData uri="http://schemas.microsoft.com/office/word/2010/wordprocessingGroup">
                    <wpg:wgp>
                      <wpg:cNvGrpSpPr/>
                      <wpg:grpSpPr>
                        <a:xfrm>
                          <a:off x="0" y="0"/>
                          <a:ext cx="6027450" cy="4153545"/>
                          <a:chOff x="0" y="0"/>
                          <a:chExt cx="6972025" cy="4859174"/>
                        </a:xfrm>
                      </wpg:grpSpPr>
                      <wpg:grpSp>
                        <wpg:cNvPr id="223" name="Group 223"/>
                        <wpg:cNvGrpSpPr/>
                        <wpg:grpSpPr>
                          <a:xfrm>
                            <a:off x="256401" y="256908"/>
                            <a:ext cx="419124" cy="1313845"/>
                            <a:chOff x="256401" y="256908"/>
                            <a:chExt cx="319485" cy="1007281"/>
                          </a:xfrm>
                        </wpg:grpSpPr>
                        <wps:wsp>
                          <wps:cNvPr id="224" name="Can 224"/>
                          <wps:cNvSpPr/>
                          <wps:spPr>
                            <a:xfrm>
                              <a:off x="256401" y="256908"/>
                              <a:ext cx="317481" cy="1007281"/>
                            </a:xfrm>
                            <a:prstGeom prst="can">
                              <a:avLst>
                                <a:gd name="adj" fmla="val 69832"/>
                              </a:avLst>
                            </a:prstGeom>
                            <a:noFill/>
                          </wps:spPr>
                          <wps:style>
                            <a:lnRef idx="1">
                              <a:schemeClr val="accent1"/>
                            </a:lnRef>
                            <a:fillRef idx="3">
                              <a:schemeClr val="accent1"/>
                            </a:fillRef>
                            <a:effectRef idx="2">
                              <a:schemeClr val="accent1"/>
                            </a:effectRef>
                            <a:fontRef idx="minor">
                              <a:schemeClr val="lt1"/>
                            </a:fontRef>
                          </wps:style>
                          <wps:txbx>
                            <w:txbxContent>
                              <w:p w14:paraId="6EA23113" w14:textId="77777777" w:rsidR="007F204D" w:rsidRDefault="007F204D" w:rsidP="003E32E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 name="Can 225"/>
                          <wps:cNvSpPr/>
                          <wps:spPr>
                            <a:xfrm>
                              <a:off x="258405" y="728584"/>
                              <a:ext cx="317481" cy="535605"/>
                            </a:xfrm>
                            <a:prstGeom prst="can">
                              <a:avLst>
                                <a:gd name="adj" fmla="val 49140"/>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5F418E6D" w14:textId="77777777" w:rsidR="007F204D" w:rsidRDefault="007F204D" w:rsidP="003E32E1"/>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26" name="Text Box 226"/>
                        <wps:cNvSpPr txBox="1"/>
                        <wps:spPr>
                          <a:xfrm>
                            <a:off x="0" y="1613469"/>
                            <a:ext cx="908592" cy="324637"/>
                          </a:xfrm>
                          <a:prstGeom prst="rect">
                            <a:avLst/>
                          </a:prstGeom>
                          <a:noFill/>
                        </wps:spPr>
                        <wps:txbx>
                          <w:txbxContent>
                            <w:p w14:paraId="7101D46B" w14:textId="77777777" w:rsidR="007F204D" w:rsidRPr="003E32E1" w:rsidRDefault="007F204D" w:rsidP="003E32E1">
                              <w:pPr>
                                <w:pStyle w:val="NormalWeb"/>
                                <w:spacing w:before="0" w:beforeAutospacing="0" w:after="0" w:afterAutospacing="0"/>
                                <w:jc w:val="center"/>
                                <w:rPr>
                                  <w:rFonts w:ascii="Century Gothic" w:hAnsi="Century Gothic"/>
                                  <w:sz w:val="24"/>
                                  <w:szCs w:val="24"/>
                                </w:rPr>
                              </w:pPr>
                              <w:proofErr w:type="spellStart"/>
                              <w:r w:rsidRPr="003E32E1">
                                <w:rPr>
                                  <w:rFonts w:ascii="Century Gothic" w:hAnsi="Century Gothic" w:cstheme="minorBidi"/>
                                  <w:color w:val="000000" w:themeColor="text1"/>
                                  <w:kern w:val="24"/>
                                  <w:sz w:val="24"/>
                                  <w:szCs w:val="24"/>
                                  <w:lang w:val="en-US"/>
                                </w:rPr>
                                <w:t>Dilución</w:t>
                              </w:r>
                              <w:proofErr w:type="spellEnd"/>
                            </w:p>
                          </w:txbxContent>
                        </wps:txbx>
                        <wps:bodyPr wrap="square" rtlCol="0">
                          <a:spAutoFit/>
                        </wps:bodyPr>
                      </wps:wsp>
                      <wps:wsp>
                        <wps:cNvPr id="227" name="Right Arrow 227"/>
                        <wps:cNvSpPr/>
                        <wps:spPr>
                          <a:xfrm>
                            <a:off x="908654" y="1075329"/>
                            <a:ext cx="886756" cy="142333"/>
                          </a:xfrm>
                          <a:prstGeom prst="rightArrow">
                            <a:avLst/>
                          </a:prstGeom>
                          <a:solidFill>
                            <a:srgbClr val="CC0099"/>
                          </a:solidFill>
                          <a:ln>
                            <a:solidFill>
                              <a:srgbClr val="CC0099"/>
                            </a:solidFill>
                          </a:ln>
                        </wps:spPr>
                        <wps:style>
                          <a:lnRef idx="1">
                            <a:schemeClr val="accent1"/>
                          </a:lnRef>
                          <a:fillRef idx="3">
                            <a:schemeClr val="accent1"/>
                          </a:fillRef>
                          <a:effectRef idx="2">
                            <a:schemeClr val="accent1"/>
                          </a:effectRef>
                          <a:fontRef idx="minor">
                            <a:schemeClr val="lt1"/>
                          </a:fontRef>
                        </wps:style>
                        <wps:txbx>
                          <w:txbxContent>
                            <w:p w14:paraId="6E3F117E" w14:textId="77777777" w:rsidR="007F204D" w:rsidRDefault="007F204D" w:rsidP="003E32E1"/>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28" name="Group 228"/>
                        <wpg:cNvGrpSpPr/>
                        <wpg:grpSpPr>
                          <a:xfrm>
                            <a:off x="1784462" y="827955"/>
                            <a:ext cx="1839198" cy="631138"/>
                            <a:chOff x="1784462" y="827955"/>
                            <a:chExt cx="1937729" cy="755461"/>
                          </a:xfrm>
                        </wpg:grpSpPr>
                        <wps:wsp>
                          <wps:cNvPr id="229" name="Parallelogram 229"/>
                          <wps:cNvSpPr/>
                          <wps:spPr>
                            <a:xfrm>
                              <a:off x="1784462" y="827955"/>
                              <a:ext cx="1937729" cy="755461"/>
                            </a:xfrm>
                            <a:prstGeom prst="parallelogram">
                              <a:avLst>
                                <a:gd name="adj" fmla="val 45288"/>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048EFC19" w14:textId="77777777" w:rsidR="007F204D" w:rsidRDefault="007F204D" w:rsidP="003E32E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 name="Parallelogram 230"/>
                          <wps:cNvSpPr/>
                          <wps:spPr>
                            <a:xfrm>
                              <a:off x="2353738" y="1016821"/>
                              <a:ext cx="832019" cy="377730"/>
                            </a:xfrm>
                            <a:prstGeom prst="parallelogram">
                              <a:avLst>
                                <a:gd name="adj" fmla="val 51084"/>
                              </a:avLst>
                            </a:prstGeom>
                            <a:solidFill>
                              <a:schemeClr val="tx2">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7C69FF27" w14:textId="77777777" w:rsidR="007F204D" w:rsidRDefault="007F204D" w:rsidP="003E32E1"/>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31" name="Text Box 231"/>
                        <wps:cNvSpPr txBox="1"/>
                        <wps:spPr>
                          <a:xfrm>
                            <a:off x="928926" y="708746"/>
                            <a:ext cx="973963" cy="325380"/>
                          </a:xfrm>
                          <a:prstGeom prst="rect">
                            <a:avLst/>
                          </a:prstGeom>
                          <a:noFill/>
                        </wps:spPr>
                        <wps:txbx>
                          <w:txbxContent>
                            <w:p w14:paraId="096E8497" w14:textId="77777777" w:rsidR="007F204D" w:rsidRPr="003E32E1" w:rsidRDefault="007F204D" w:rsidP="003E32E1">
                              <w:pPr>
                                <w:pStyle w:val="NormalWeb"/>
                                <w:spacing w:before="0" w:beforeAutospacing="0" w:after="0" w:afterAutospacing="0"/>
                                <w:rPr>
                                  <w:rFonts w:ascii="Century Gothic" w:hAnsi="Century Gothic"/>
                                  <w:sz w:val="24"/>
                                  <w:szCs w:val="24"/>
                                </w:rPr>
                              </w:pPr>
                              <w:r w:rsidRPr="003E32E1">
                                <w:rPr>
                                  <w:rFonts w:ascii="Century Gothic" w:hAnsi="Century Gothic" w:cstheme="minorBidi"/>
                                  <w:color w:val="000000" w:themeColor="text1"/>
                                  <w:kern w:val="24"/>
                                  <w:sz w:val="24"/>
                                  <w:szCs w:val="24"/>
                                  <w:lang w:val="en-US"/>
                                </w:rPr>
                                <w:t>0.01 mL</w:t>
                              </w:r>
                            </w:p>
                          </w:txbxContent>
                        </wps:txbx>
                        <wps:bodyPr wrap="square" rtlCol="0">
                          <a:spAutoFit/>
                        </wps:bodyPr>
                      </wps:wsp>
                      <wpg:grpSp>
                        <wpg:cNvPr id="232" name="Group 232"/>
                        <wpg:cNvGrpSpPr/>
                        <wpg:grpSpPr>
                          <a:xfrm rot="20718766">
                            <a:off x="1419837" y="275231"/>
                            <a:ext cx="808463" cy="865300"/>
                            <a:chOff x="1419840" y="275230"/>
                            <a:chExt cx="973771" cy="977661"/>
                          </a:xfrm>
                        </wpg:grpSpPr>
                        <wps:wsp>
                          <wps:cNvPr id="233" name="Oval 233"/>
                          <wps:cNvSpPr/>
                          <wps:spPr>
                            <a:xfrm>
                              <a:off x="2163711" y="1033642"/>
                              <a:ext cx="229900" cy="219249"/>
                            </a:xfrm>
                            <a:prstGeom prst="ellipse">
                              <a:avLst/>
                            </a:prstGeom>
                            <a:solidFill>
                              <a:schemeClr val="bg1"/>
                            </a:solidFill>
                            <a:ln w="28575" cmpd="sng">
                              <a:solidFill>
                                <a:srgbClr val="000000"/>
                              </a:solidFill>
                              <a:prstDash val="solid"/>
                            </a:ln>
                            <a:effectLst/>
                          </wps:spPr>
                          <wps:style>
                            <a:lnRef idx="1">
                              <a:schemeClr val="accent1"/>
                            </a:lnRef>
                            <a:fillRef idx="3">
                              <a:schemeClr val="accent1"/>
                            </a:fillRef>
                            <a:effectRef idx="2">
                              <a:schemeClr val="accent1"/>
                            </a:effectRef>
                            <a:fontRef idx="minor">
                              <a:schemeClr val="lt1"/>
                            </a:fontRef>
                          </wps:style>
                          <wps:txbx>
                            <w:txbxContent>
                              <w:p w14:paraId="6FE14D6C" w14:textId="77777777" w:rsidR="007F204D" w:rsidRDefault="007F204D" w:rsidP="003E32E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Straight Connector 234"/>
                          <wps:cNvCnPr>
                            <a:stCxn id="4294967295" idx="1"/>
                          </wps:cNvCnPr>
                          <wps:spPr>
                            <a:xfrm rot="881234" flipH="1" flipV="1">
                              <a:off x="1419840" y="275230"/>
                              <a:ext cx="875692" cy="686509"/>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235" name="Right Arrow 235"/>
                        <wps:cNvSpPr/>
                        <wps:spPr>
                          <a:xfrm>
                            <a:off x="3722191" y="1075329"/>
                            <a:ext cx="1150366" cy="142333"/>
                          </a:xfrm>
                          <a:prstGeom prst="rightArrow">
                            <a:avLst/>
                          </a:prstGeom>
                          <a:solidFill>
                            <a:srgbClr val="CC0099"/>
                          </a:solidFill>
                          <a:ln>
                            <a:solidFill>
                              <a:srgbClr val="CC0099"/>
                            </a:solidFill>
                          </a:ln>
                        </wps:spPr>
                        <wps:style>
                          <a:lnRef idx="1">
                            <a:schemeClr val="accent1"/>
                          </a:lnRef>
                          <a:fillRef idx="3">
                            <a:schemeClr val="accent1"/>
                          </a:fillRef>
                          <a:effectRef idx="2">
                            <a:schemeClr val="accent1"/>
                          </a:effectRef>
                          <a:fontRef idx="minor">
                            <a:schemeClr val="lt1"/>
                          </a:fontRef>
                        </wps:style>
                        <wps:txbx>
                          <w:txbxContent>
                            <w:p w14:paraId="31642DC2" w14:textId="77777777" w:rsidR="007F204D" w:rsidRDefault="007F204D" w:rsidP="003E32E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Text Box 236"/>
                        <wps:cNvSpPr txBox="1"/>
                        <wps:spPr>
                          <a:xfrm>
                            <a:off x="3705388" y="574988"/>
                            <a:ext cx="1236919" cy="944940"/>
                          </a:xfrm>
                          <a:prstGeom prst="rect">
                            <a:avLst/>
                          </a:prstGeom>
                          <a:noFill/>
                          <a:ln>
                            <a:noFill/>
                          </a:ln>
                        </wps:spPr>
                        <wps:txbx>
                          <w:txbxContent>
                            <w:p w14:paraId="16597501" w14:textId="77777777" w:rsidR="007F204D" w:rsidRDefault="007F204D" w:rsidP="003E32E1">
                              <w:pPr>
                                <w:pStyle w:val="NormalWeb"/>
                                <w:spacing w:before="0" w:beforeAutospacing="0" w:after="0" w:afterAutospacing="0"/>
                                <w:rPr>
                                  <w:rFonts w:ascii="Century Gothic" w:hAnsi="Century Gothic" w:cstheme="minorBidi"/>
                                  <w:color w:val="000000" w:themeColor="text1"/>
                                  <w:kern w:val="24"/>
                                  <w:sz w:val="24"/>
                                  <w:szCs w:val="24"/>
                                  <w:lang w:val="en-US"/>
                                </w:rPr>
                              </w:pPr>
                              <w:proofErr w:type="spellStart"/>
                              <w:r w:rsidRPr="003E32E1">
                                <w:rPr>
                                  <w:rFonts w:ascii="Century Gothic" w:hAnsi="Century Gothic" w:cstheme="minorBidi"/>
                                  <w:color w:val="000000" w:themeColor="text1"/>
                                  <w:kern w:val="24"/>
                                  <w:sz w:val="24"/>
                                  <w:szCs w:val="24"/>
                                  <w:lang w:val="en-US"/>
                                </w:rPr>
                                <w:t>Tinción</w:t>
                              </w:r>
                              <w:proofErr w:type="spellEnd"/>
                              <w:r w:rsidRPr="003E32E1">
                                <w:rPr>
                                  <w:rFonts w:ascii="Century Gothic" w:hAnsi="Century Gothic" w:cstheme="minorBidi"/>
                                  <w:color w:val="000000" w:themeColor="text1"/>
                                  <w:kern w:val="24"/>
                                  <w:sz w:val="24"/>
                                  <w:szCs w:val="24"/>
                                  <w:lang w:val="en-US"/>
                                </w:rPr>
                                <w:t xml:space="preserve"> simple</w:t>
                              </w:r>
                            </w:p>
                            <w:p w14:paraId="6B3C3953" w14:textId="00EA65B5" w:rsidR="007F204D" w:rsidRPr="00B82FE8" w:rsidRDefault="007F204D" w:rsidP="003E32E1">
                              <w:pPr>
                                <w:pStyle w:val="NormalWeb"/>
                                <w:spacing w:before="0" w:beforeAutospacing="0" w:after="0" w:afterAutospacing="0"/>
                                <w:rPr>
                                  <w:rFonts w:ascii="Century Gothic" w:hAnsi="Century Gothic"/>
                                </w:rPr>
                              </w:pPr>
                              <w:r w:rsidRPr="00B82FE8">
                                <w:rPr>
                                  <w:rFonts w:ascii="Century Gothic" w:hAnsi="Century Gothic" w:cstheme="minorBidi"/>
                                  <w:color w:val="000000" w:themeColor="text1"/>
                                  <w:kern w:val="24"/>
                                  <w:lang w:val="en-US"/>
                                </w:rPr>
                                <w:t xml:space="preserve"> </w:t>
                              </w:r>
                            </w:p>
                            <w:p w14:paraId="00701ACB" w14:textId="77777777" w:rsidR="007F204D" w:rsidRPr="003E32E1" w:rsidRDefault="007F204D" w:rsidP="003E32E1">
                              <w:pPr>
                                <w:pStyle w:val="NormalWeb"/>
                                <w:spacing w:before="0" w:beforeAutospacing="0" w:after="0" w:afterAutospacing="0"/>
                                <w:rPr>
                                  <w:rFonts w:ascii="Century Gothic" w:hAnsi="Century Gothic"/>
                                  <w:sz w:val="24"/>
                                  <w:szCs w:val="24"/>
                                </w:rPr>
                              </w:pPr>
                              <w:proofErr w:type="gramStart"/>
                              <w:r w:rsidRPr="003E32E1">
                                <w:rPr>
                                  <w:rFonts w:ascii="Century Gothic" w:hAnsi="Century Gothic" w:cstheme="minorBidi"/>
                                  <w:color w:val="000000" w:themeColor="text1"/>
                                  <w:kern w:val="24"/>
                                  <w:sz w:val="24"/>
                                  <w:szCs w:val="24"/>
                                  <w:lang w:val="en-US"/>
                                </w:rPr>
                                <w:t>o</w:t>
                              </w:r>
                              <w:proofErr w:type="gramEnd"/>
                              <w:r w:rsidRPr="003E32E1">
                                <w:rPr>
                                  <w:rFonts w:ascii="Century Gothic" w:hAnsi="Century Gothic" w:cstheme="minorBidi"/>
                                  <w:color w:val="000000" w:themeColor="text1"/>
                                  <w:kern w:val="24"/>
                                  <w:sz w:val="24"/>
                                  <w:szCs w:val="24"/>
                                  <w:lang w:val="en-US"/>
                                </w:rPr>
                                <w:t xml:space="preserve"> de Gram</w:t>
                              </w:r>
                            </w:p>
                          </w:txbxContent>
                        </wps:txbx>
                        <wps:bodyPr wrap="square" rtlCol="0">
                          <a:spAutoFit/>
                        </wps:bodyPr>
                      </wps:wsp>
                      <pic:pic xmlns:pic="http://schemas.openxmlformats.org/drawingml/2006/picture">
                        <pic:nvPicPr>
                          <pic:cNvPr id="237" name="Picture 237" descr="Microscope-red-icon.png"/>
                          <pic:cNvPicPr>
                            <a:picLocks noChangeAspect="1"/>
                          </pic:cNvPicPr>
                        </pic:nvPicPr>
                        <pic:blipFill>
                          <a:blip r:embed="rId16">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4740320" y="0"/>
                            <a:ext cx="1811956" cy="1921443"/>
                          </a:xfrm>
                          <a:prstGeom prst="rect">
                            <a:avLst/>
                          </a:prstGeom>
                        </pic:spPr>
                      </pic:pic>
                      <wps:wsp>
                        <wps:cNvPr id="238" name="Down Arrow 238"/>
                        <wps:cNvSpPr/>
                        <wps:spPr>
                          <a:xfrm>
                            <a:off x="5648972" y="2061102"/>
                            <a:ext cx="175162" cy="394152"/>
                          </a:xfrm>
                          <a:prstGeom prst="downArrow">
                            <a:avLst/>
                          </a:prstGeom>
                          <a:solidFill>
                            <a:srgbClr val="CC0099"/>
                          </a:solidFill>
                          <a:ln>
                            <a:solidFill>
                              <a:srgbClr val="CC0099"/>
                            </a:solidFill>
                          </a:ln>
                        </wps:spPr>
                        <wps:style>
                          <a:lnRef idx="1">
                            <a:schemeClr val="accent1"/>
                          </a:lnRef>
                          <a:fillRef idx="3">
                            <a:schemeClr val="accent1"/>
                          </a:fillRef>
                          <a:effectRef idx="2">
                            <a:schemeClr val="accent1"/>
                          </a:effectRef>
                          <a:fontRef idx="minor">
                            <a:schemeClr val="lt1"/>
                          </a:fontRef>
                        </wps:style>
                        <wps:txbx>
                          <w:txbxContent>
                            <w:p w14:paraId="67C0981D" w14:textId="77777777" w:rsidR="007F204D" w:rsidRDefault="007F204D" w:rsidP="003E32E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Text Box 239"/>
                        <wps:cNvSpPr txBox="1"/>
                        <wps:spPr>
                          <a:xfrm>
                            <a:off x="1784295" y="1659330"/>
                            <a:ext cx="2185908" cy="544529"/>
                          </a:xfrm>
                          <a:prstGeom prst="rect">
                            <a:avLst/>
                          </a:prstGeom>
                          <a:noFill/>
                        </wps:spPr>
                        <wps:txbx>
                          <w:txbxContent>
                            <w:p w14:paraId="62987D7B" w14:textId="77777777" w:rsidR="007F204D" w:rsidRPr="003E32E1" w:rsidRDefault="007F204D" w:rsidP="003E32E1">
                              <w:pPr>
                                <w:pStyle w:val="NormalWeb"/>
                                <w:spacing w:before="0" w:beforeAutospacing="0" w:after="0" w:afterAutospacing="0"/>
                                <w:rPr>
                                  <w:rFonts w:ascii="Century Gothic" w:hAnsi="Century Gothic"/>
                                  <w:sz w:val="24"/>
                                  <w:szCs w:val="24"/>
                                </w:rPr>
                              </w:pPr>
                              <w:proofErr w:type="spellStart"/>
                              <w:r w:rsidRPr="003E32E1">
                                <w:rPr>
                                  <w:rFonts w:ascii="Century Gothic" w:hAnsi="Century Gothic" w:cstheme="minorBidi"/>
                                  <w:color w:val="000000" w:themeColor="text1"/>
                                  <w:kern w:val="24"/>
                                  <w:sz w:val="24"/>
                                  <w:szCs w:val="24"/>
                                  <w:lang w:val="en-US"/>
                                </w:rPr>
                                <w:t>Área</w:t>
                              </w:r>
                              <w:proofErr w:type="spellEnd"/>
                              <w:r w:rsidRPr="003E32E1">
                                <w:rPr>
                                  <w:rFonts w:ascii="Century Gothic" w:hAnsi="Century Gothic" w:cstheme="minorBidi"/>
                                  <w:color w:val="000000" w:themeColor="text1"/>
                                  <w:kern w:val="24"/>
                                  <w:sz w:val="24"/>
                                  <w:szCs w:val="24"/>
                                  <w:lang w:val="en-US"/>
                                </w:rPr>
                                <w:t xml:space="preserve"> de la </w:t>
                              </w:r>
                              <w:proofErr w:type="spellStart"/>
                              <w:r w:rsidRPr="003E32E1">
                                <w:rPr>
                                  <w:rFonts w:ascii="Century Gothic" w:hAnsi="Century Gothic" w:cstheme="minorBidi"/>
                                  <w:color w:val="000000" w:themeColor="text1"/>
                                  <w:kern w:val="24"/>
                                  <w:sz w:val="24"/>
                                  <w:szCs w:val="24"/>
                                  <w:lang w:val="en-US"/>
                                </w:rPr>
                                <w:t>muestra</w:t>
                              </w:r>
                              <w:proofErr w:type="spellEnd"/>
                              <w:r w:rsidRPr="003E32E1">
                                <w:rPr>
                                  <w:rFonts w:ascii="Century Gothic" w:hAnsi="Century Gothic" w:cstheme="minorBidi"/>
                                  <w:color w:val="000000" w:themeColor="text1"/>
                                  <w:kern w:val="24"/>
                                  <w:sz w:val="24"/>
                                  <w:szCs w:val="24"/>
                                  <w:lang w:val="en-US"/>
                                </w:rPr>
                                <w:t xml:space="preserve"> </w:t>
                              </w:r>
                            </w:p>
                            <w:p w14:paraId="0F12C109" w14:textId="77777777" w:rsidR="007F204D" w:rsidRPr="003E32E1" w:rsidRDefault="007F204D" w:rsidP="003E32E1">
                              <w:pPr>
                                <w:pStyle w:val="NormalWeb"/>
                                <w:spacing w:before="0" w:beforeAutospacing="0" w:after="0" w:afterAutospacing="0"/>
                                <w:rPr>
                                  <w:rFonts w:ascii="Century Gothic" w:hAnsi="Century Gothic"/>
                                  <w:sz w:val="24"/>
                                  <w:szCs w:val="24"/>
                                </w:rPr>
                              </w:pPr>
                              <w:r w:rsidRPr="003E32E1">
                                <w:rPr>
                                  <w:rFonts w:ascii="Century Gothic" w:hAnsi="Century Gothic" w:cstheme="minorBidi"/>
                                  <w:color w:val="000000" w:themeColor="text1"/>
                                  <w:kern w:val="24"/>
                                  <w:sz w:val="24"/>
                                  <w:szCs w:val="24"/>
                                  <w:lang w:val="en-US"/>
                                </w:rPr>
                                <w:t>A= b x a</w:t>
                              </w:r>
                            </w:p>
                          </w:txbxContent>
                        </wps:txbx>
                        <wps:bodyPr wrap="square" rtlCol="0">
                          <a:spAutoFit/>
                        </wps:bodyPr>
                      </wps:wsp>
                      <wps:wsp>
                        <wps:cNvPr id="240" name="Text Box 240"/>
                        <wps:cNvSpPr txBox="1"/>
                        <wps:spPr>
                          <a:xfrm>
                            <a:off x="4366710" y="2447038"/>
                            <a:ext cx="2605315" cy="542301"/>
                          </a:xfrm>
                          <a:prstGeom prst="rect">
                            <a:avLst/>
                          </a:prstGeom>
                          <a:noFill/>
                        </wps:spPr>
                        <wps:txbx>
                          <w:txbxContent>
                            <w:p w14:paraId="5D843894" w14:textId="77777777" w:rsidR="007F204D" w:rsidRPr="003E32E1" w:rsidRDefault="007F204D" w:rsidP="003E32E1">
                              <w:pPr>
                                <w:pStyle w:val="NormalWeb"/>
                                <w:spacing w:before="0" w:beforeAutospacing="0" w:after="0" w:afterAutospacing="0"/>
                                <w:jc w:val="center"/>
                                <w:rPr>
                                  <w:rFonts w:ascii="Century Gothic" w:hAnsi="Century Gothic"/>
                                  <w:sz w:val="24"/>
                                  <w:szCs w:val="24"/>
                                </w:rPr>
                              </w:pPr>
                              <w:proofErr w:type="spellStart"/>
                              <w:r w:rsidRPr="003E32E1">
                                <w:rPr>
                                  <w:rFonts w:ascii="Century Gothic" w:hAnsi="Century Gothic" w:cstheme="minorBidi"/>
                                  <w:color w:val="000000" w:themeColor="text1"/>
                                  <w:kern w:val="24"/>
                                  <w:sz w:val="24"/>
                                  <w:szCs w:val="24"/>
                                  <w:lang w:val="en-US"/>
                                </w:rPr>
                                <w:t>Contar</w:t>
                              </w:r>
                              <w:proofErr w:type="spellEnd"/>
                              <w:r w:rsidRPr="003E32E1">
                                <w:rPr>
                                  <w:rFonts w:ascii="Century Gothic" w:hAnsi="Century Gothic" w:cstheme="minorBidi"/>
                                  <w:color w:val="000000" w:themeColor="text1"/>
                                  <w:kern w:val="24"/>
                                  <w:sz w:val="24"/>
                                  <w:szCs w:val="24"/>
                                  <w:lang w:val="en-US"/>
                                </w:rPr>
                                <w:t xml:space="preserve"> el </w:t>
                              </w:r>
                              <w:proofErr w:type="spellStart"/>
                              <w:r w:rsidRPr="003E32E1">
                                <w:rPr>
                                  <w:rFonts w:ascii="Century Gothic" w:hAnsi="Century Gothic" w:cstheme="minorBidi"/>
                                  <w:color w:val="000000" w:themeColor="text1"/>
                                  <w:kern w:val="24"/>
                                  <w:sz w:val="24"/>
                                  <w:szCs w:val="24"/>
                                  <w:lang w:val="en-US"/>
                                </w:rPr>
                                <w:t>número</w:t>
                              </w:r>
                              <w:proofErr w:type="spellEnd"/>
                              <w:r w:rsidRPr="003E32E1">
                                <w:rPr>
                                  <w:rFonts w:ascii="Century Gothic" w:hAnsi="Century Gothic" w:cstheme="minorBidi"/>
                                  <w:color w:val="000000" w:themeColor="text1"/>
                                  <w:kern w:val="24"/>
                                  <w:sz w:val="24"/>
                                  <w:szCs w:val="24"/>
                                  <w:lang w:val="en-US"/>
                                </w:rPr>
                                <w:t xml:space="preserve"> de </w:t>
                              </w:r>
                              <w:proofErr w:type="spellStart"/>
                              <w:r w:rsidRPr="003E32E1">
                                <w:rPr>
                                  <w:rFonts w:ascii="Century Gothic" w:hAnsi="Century Gothic" w:cstheme="minorBidi"/>
                                  <w:color w:val="000000" w:themeColor="text1"/>
                                  <w:kern w:val="24"/>
                                  <w:sz w:val="24"/>
                                  <w:szCs w:val="24"/>
                                  <w:lang w:val="en-US"/>
                                </w:rPr>
                                <w:t>levaduras</w:t>
                              </w:r>
                              <w:proofErr w:type="spellEnd"/>
                              <w:r w:rsidRPr="003E32E1">
                                <w:rPr>
                                  <w:rFonts w:ascii="Century Gothic" w:hAnsi="Century Gothic" w:cstheme="minorBidi"/>
                                  <w:color w:val="000000" w:themeColor="text1"/>
                                  <w:kern w:val="24"/>
                                  <w:sz w:val="24"/>
                                  <w:szCs w:val="24"/>
                                  <w:lang w:val="en-US"/>
                                </w:rPr>
                                <w:t xml:space="preserve"> en 10 </w:t>
                              </w:r>
                              <w:proofErr w:type="spellStart"/>
                              <w:r w:rsidRPr="003E32E1">
                                <w:rPr>
                                  <w:rFonts w:ascii="Century Gothic" w:hAnsi="Century Gothic" w:cstheme="minorBidi"/>
                                  <w:color w:val="000000" w:themeColor="text1"/>
                                  <w:kern w:val="24"/>
                                  <w:sz w:val="24"/>
                                  <w:szCs w:val="24"/>
                                  <w:lang w:val="en-US"/>
                                </w:rPr>
                                <w:t>campos</w:t>
                              </w:r>
                              <w:proofErr w:type="spellEnd"/>
                            </w:p>
                          </w:txbxContent>
                        </wps:txbx>
                        <wps:bodyPr wrap="square" rtlCol="0">
                          <a:spAutoFit/>
                        </wps:bodyPr>
                      </wps:wsp>
                      <wpg:grpSp>
                        <wpg:cNvPr id="241" name="Group 241"/>
                        <wpg:cNvGrpSpPr/>
                        <wpg:grpSpPr>
                          <a:xfrm>
                            <a:off x="100944" y="2455254"/>
                            <a:ext cx="1547999" cy="1547999"/>
                            <a:chOff x="100944" y="2455254"/>
                            <a:chExt cx="1547999" cy="1547999"/>
                          </a:xfrm>
                        </wpg:grpSpPr>
                        <wps:wsp>
                          <wps:cNvPr id="242" name="Oval 242"/>
                          <wps:cNvSpPr/>
                          <wps:spPr>
                            <a:xfrm>
                              <a:off x="100944" y="2455254"/>
                              <a:ext cx="1547999" cy="1547999"/>
                            </a:xfrm>
                            <a:prstGeom prst="ellipse">
                              <a:avLst/>
                            </a:prstGeom>
                            <a:solidFill>
                              <a:srgbClr val="FFFF00">
                                <a:alpha val="57000"/>
                              </a:srgbClr>
                            </a:solidFill>
                            <a:ln>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347B7C74" w14:textId="77777777" w:rsidR="007F204D" w:rsidRDefault="007F204D" w:rsidP="003E32E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 name="Straight Connector 243"/>
                          <wps:cNvCnPr>
                            <a:stCxn id="4294967295" idx="2"/>
                            <a:endCxn id="4294967295" idx="6"/>
                          </wps:cNvCnPr>
                          <wps:spPr>
                            <a:xfrm>
                              <a:off x="100944" y="3229254"/>
                              <a:ext cx="1547999"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44" name="Straight Connector 244"/>
                          <wps:cNvCnPr/>
                          <wps:spPr>
                            <a:xfrm>
                              <a:off x="867278" y="3068381"/>
                              <a:ext cx="0" cy="33941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45" name="Straight Connector 245"/>
                          <wps:cNvCnPr/>
                          <wps:spPr>
                            <a:xfrm>
                              <a:off x="1020545" y="3068381"/>
                              <a:ext cx="0" cy="33941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46" name="Straight Connector 246"/>
                          <wps:cNvCnPr/>
                          <wps:spPr>
                            <a:xfrm>
                              <a:off x="691249" y="3068381"/>
                              <a:ext cx="0" cy="33941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47" name="Straight Connector 247"/>
                          <wps:cNvCnPr/>
                          <wps:spPr>
                            <a:xfrm>
                              <a:off x="1183892" y="3068381"/>
                              <a:ext cx="0" cy="33941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48" name="Straight Connector 248"/>
                          <wps:cNvCnPr/>
                          <wps:spPr>
                            <a:xfrm>
                              <a:off x="1359054" y="3068381"/>
                              <a:ext cx="0" cy="33941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49" name="Straight Connector 249"/>
                          <wps:cNvCnPr/>
                          <wps:spPr>
                            <a:xfrm>
                              <a:off x="527035" y="3068381"/>
                              <a:ext cx="0" cy="33941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50" name="Straight Connector 250"/>
                          <wps:cNvCnPr/>
                          <wps:spPr>
                            <a:xfrm>
                              <a:off x="1510476" y="3068381"/>
                              <a:ext cx="0" cy="33941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51" name="Straight Connector 251"/>
                          <wps:cNvCnPr/>
                          <wps:spPr>
                            <a:xfrm>
                              <a:off x="359974" y="3068381"/>
                              <a:ext cx="0" cy="33941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52" name="Straight Connector 252"/>
                          <wps:cNvCnPr/>
                          <wps:spPr>
                            <a:xfrm>
                              <a:off x="209554" y="3068381"/>
                              <a:ext cx="0" cy="33941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253" name="Text Box 253"/>
                        <wps:cNvSpPr txBox="1"/>
                        <wps:spPr>
                          <a:xfrm>
                            <a:off x="1" y="4036809"/>
                            <a:ext cx="1784130" cy="822365"/>
                          </a:xfrm>
                          <a:prstGeom prst="rect">
                            <a:avLst/>
                          </a:prstGeom>
                          <a:noFill/>
                        </wps:spPr>
                        <wps:txbx>
                          <w:txbxContent>
                            <w:p w14:paraId="00623D32" w14:textId="77777777" w:rsidR="007F204D" w:rsidRPr="003E32E1" w:rsidRDefault="007F204D" w:rsidP="003E32E1">
                              <w:pPr>
                                <w:pStyle w:val="NormalWeb"/>
                                <w:spacing w:before="0" w:beforeAutospacing="0" w:after="0" w:afterAutospacing="0"/>
                                <w:jc w:val="center"/>
                                <w:rPr>
                                  <w:rFonts w:ascii="Century Gothic" w:hAnsi="Century Gothic"/>
                                  <w:sz w:val="24"/>
                                  <w:szCs w:val="24"/>
                                </w:rPr>
                              </w:pPr>
                              <w:proofErr w:type="spellStart"/>
                              <w:r w:rsidRPr="003E32E1">
                                <w:rPr>
                                  <w:rFonts w:ascii="Century Gothic" w:hAnsi="Century Gothic" w:cstheme="minorBidi"/>
                                  <w:color w:val="000000" w:themeColor="text1"/>
                                  <w:kern w:val="24"/>
                                  <w:sz w:val="24"/>
                                  <w:szCs w:val="24"/>
                                  <w:lang w:val="en-US"/>
                                </w:rPr>
                                <w:t>Área</w:t>
                              </w:r>
                              <w:proofErr w:type="spellEnd"/>
                              <w:r w:rsidRPr="003E32E1">
                                <w:rPr>
                                  <w:rFonts w:ascii="Century Gothic" w:hAnsi="Century Gothic" w:cstheme="minorBidi"/>
                                  <w:color w:val="000000" w:themeColor="text1"/>
                                  <w:kern w:val="24"/>
                                  <w:sz w:val="24"/>
                                  <w:szCs w:val="24"/>
                                  <w:lang w:val="en-US"/>
                                </w:rPr>
                                <w:t xml:space="preserve"> del Campo </w:t>
                              </w:r>
                              <w:proofErr w:type="spellStart"/>
                              <w:r w:rsidRPr="003E32E1">
                                <w:rPr>
                                  <w:rFonts w:ascii="Century Gothic" w:hAnsi="Century Gothic" w:cstheme="minorBidi"/>
                                  <w:color w:val="000000" w:themeColor="text1"/>
                                  <w:kern w:val="24"/>
                                  <w:sz w:val="24"/>
                                  <w:szCs w:val="24"/>
                                  <w:lang w:val="en-US"/>
                                </w:rPr>
                                <w:t>microscópico</w:t>
                              </w:r>
                              <w:proofErr w:type="spellEnd"/>
                            </w:p>
                            <w:p w14:paraId="53D24C7A" w14:textId="77777777" w:rsidR="007F204D" w:rsidRPr="003E32E1" w:rsidRDefault="007F204D" w:rsidP="003E32E1">
                              <w:pPr>
                                <w:pStyle w:val="NormalWeb"/>
                                <w:spacing w:before="0" w:beforeAutospacing="0" w:after="0" w:afterAutospacing="0"/>
                                <w:jc w:val="center"/>
                                <w:rPr>
                                  <w:rFonts w:ascii="Century Gothic" w:hAnsi="Century Gothic"/>
                                  <w:sz w:val="24"/>
                                  <w:szCs w:val="24"/>
                                </w:rPr>
                              </w:pPr>
                              <w:r w:rsidRPr="003E32E1">
                                <w:rPr>
                                  <w:rFonts w:ascii="Century Gothic" w:hAnsi="Century Gothic" w:cstheme="minorBidi"/>
                                  <w:color w:val="000000" w:themeColor="text1"/>
                                  <w:kern w:val="24"/>
                                  <w:sz w:val="24"/>
                                  <w:szCs w:val="24"/>
                                  <w:lang w:val="en-US"/>
                                </w:rPr>
                                <w:t xml:space="preserve">A= </w:t>
                              </w:r>
                              <w:r w:rsidRPr="003E32E1">
                                <w:rPr>
                                  <w:color w:val="000000" w:themeColor="text1"/>
                                  <w:kern w:val="24"/>
                                  <w:sz w:val="24"/>
                                  <w:szCs w:val="24"/>
                                  <w:lang w:val="en-US"/>
                                </w:rPr>
                                <w:t>π</w:t>
                              </w:r>
                              <w:r w:rsidRPr="003E32E1">
                                <w:rPr>
                                  <w:rFonts w:ascii="Century Gothic" w:hAnsi="Century Gothic" w:cstheme="minorBidi"/>
                                  <w:color w:val="000000" w:themeColor="text1"/>
                                  <w:kern w:val="24"/>
                                  <w:sz w:val="24"/>
                                  <w:szCs w:val="24"/>
                                  <w:lang w:val="en-US"/>
                                </w:rPr>
                                <w:t xml:space="preserve"> x r</w:t>
                              </w:r>
                              <w:r w:rsidRPr="003E32E1">
                                <w:rPr>
                                  <w:rFonts w:ascii="Century Gothic" w:hAnsi="Century Gothic" w:cstheme="minorBidi"/>
                                  <w:color w:val="000000" w:themeColor="text1"/>
                                  <w:kern w:val="24"/>
                                  <w:position w:val="8"/>
                                  <w:sz w:val="24"/>
                                  <w:szCs w:val="24"/>
                                  <w:vertAlign w:val="superscript"/>
                                  <w:lang w:val="en-US"/>
                                </w:rPr>
                                <w:t>2</w:t>
                              </w:r>
                            </w:p>
                          </w:txbxContent>
                        </wps:txbx>
                        <wps:bodyPr wrap="square" rtlCol="0">
                          <a:spAutoFit/>
                        </wps:bodyPr>
                      </wps:wsp>
                      <wps:wsp>
                        <wps:cNvPr id="254" name="Right Arrow 254"/>
                        <wps:cNvSpPr/>
                        <wps:spPr>
                          <a:xfrm rot="1620427">
                            <a:off x="1778854" y="3432534"/>
                            <a:ext cx="735861" cy="152020"/>
                          </a:xfrm>
                          <a:prstGeom prst="rightArrow">
                            <a:avLst/>
                          </a:prstGeom>
                          <a:solidFill>
                            <a:srgbClr val="CC0099"/>
                          </a:solidFill>
                          <a:ln>
                            <a:solidFill>
                              <a:srgbClr val="CC0099"/>
                            </a:solidFill>
                          </a:ln>
                        </wps:spPr>
                        <wps:style>
                          <a:lnRef idx="1">
                            <a:schemeClr val="accent1"/>
                          </a:lnRef>
                          <a:fillRef idx="3">
                            <a:schemeClr val="accent1"/>
                          </a:fillRef>
                          <a:effectRef idx="2">
                            <a:schemeClr val="accent1"/>
                          </a:effectRef>
                          <a:fontRef idx="minor">
                            <a:schemeClr val="lt1"/>
                          </a:fontRef>
                        </wps:style>
                        <wps:txbx>
                          <w:txbxContent>
                            <w:p w14:paraId="45CCCFB2" w14:textId="77777777" w:rsidR="007F204D" w:rsidRDefault="007F204D" w:rsidP="003E32E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 name="Right Arrow 255"/>
                        <wps:cNvSpPr/>
                        <wps:spPr>
                          <a:xfrm rot="5400000">
                            <a:off x="2022104" y="2725712"/>
                            <a:ext cx="1226134" cy="140817"/>
                          </a:xfrm>
                          <a:prstGeom prst="rightArrow">
                            <a:avLst/>
                          </a:prstGeom>
                          <a:solidFill>
                            <a:srgbClr val="CC0099"/>
                          </a:solidFill>
                          <a:ln>
                            <a:solidFill>
                              <a:srgbClr val="CC0099"/>
                            </a:solidFill>
                          </a:ln>
                        </wps:spPr>
                        <wps:style>
                          <a:lnRef idx="1">
                            <a:schemeClr val="accent1"/>
                          </a:lnRef>
                          <a:fillRef idx="3">
                            <a:schemeClr val="accent1"/>
                          </a:fillRef>
                          <a:effectRef idx="2">
                            <a:schemeClr val="accent1"/>
                          </a:effectRef>
                          <a:fontRef idx="minor">
                            <a:schemeClr val="lt1"/>
                          </a:fontRef>
                        </wps:style>
                        <wps:txbx>
                          <w:txbxContent>
                            <w:p w14:paraId="5D48ACB0" w14:textId="77777777" w:rsidR="007F204D" w:rsidRDefault="007F204D" w:rsidP="003E32E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 name="Text Box 256"/>
                        <wps:cNvSpPr txBox="1"/>
                        <wps:spPr>
                          <a:xfrm>
                            <a:off x="2509022" y="3667126"/>
                            <a:ext cx="3905402" cy="981341"/>
                          </a:xfrm>
                          <a:prstGeom prst="rect">
                            <a:avLst/>
                          </a:prstGeom>
                          <a:noFill/>
                        </wps:spPr>
                        <wps:txbx>
                          <w:txbxContent>
                            <w:p w14:paraId="4815D1A6" w14:textId="77777777" w:rsidR="007F204D" w:rsidRPr="003E32E1" w:rsidRDefault="007F204D" w:rsidP="003E32E1">
                              <w:pPr>
                                <w:pStyle w:val="NormalWeb"/>
                                <w:spacing w:before="0" w:beforeAutospacing="0" w:after="0" w:afterAutospacing="0"/>
                                <w:rPr>
                                  <w:rFonts w:ascii="Century Gothic" w:hAnsi="Century Gothic"/>
                                  <w:sz w:val="24"/>
                                  <w:szCs w:val="24"/>
                                </w:rPr>
                              </w:pPr>
                              <w:proofErr w:type="spellStart"/>
                              <w:r w:rsidRPr="003E32E1">
                                <w:rPr>
                                  <w:rFonts w:ascii="Century Gothic" w:hAnsi="Century Gothic" w:cstheme="minorBidi"/>
                                  <w:color w:val="000000" w:themeColor="text1"/>
                                  <w:kern w:val="24"/>
                                  <w:sz w:val="24"/>
                                  <w:szCs w:val="24"/>
                                  <w:lang w:val="en-US"/>
                                </w:rPr>
                                <w:t>Área</w:t>
                              </w:r>
                              <w:proofErr w:type="spellEnd"/>
                              <w:r w:rsidRPr="003E32E1">
                                <w:rPr>
                                  <w:rFonts w:ascii="Century Gothic" w:hAnsi="Century Gothic" w:cstheme="minorBidi"/>
                                  <w:color w:val="000000" w:themeColor="text1"/>
                                  <w:kern w:val="24"/>
                                  <w:sz w:val="24"/>
                                  <w:szCs w:val="24"/>
                                  <w:lang w:val="en-US"/>
                                </w:rPr>
                                <w:t xml:space="preserve"> de la </w:t>
                              </w:r>
                              <w:proofErr w:type="spellStart"/>
                              <w:r w:rsidRPr="003E32E1">
                                <w:rPr>
                                  <w:rFonts w:ascii="Century Gothic" w:hAnsi="Century Gothic" w:cstheme="minorBidi"/>
                                  <w:color w:val="000000" w:themeColor="text1"/>
                                  <w:kern w:val="24"/>
                                  <w:sz w:val="24"/>
                                  <w:szCs w:val="24"/>
                                  <w:lang w:val="en-US"/>
                                </w:rPr>
                                <w:t>muestra</w:t>
                              </w:r>
                              <w:proofErr w:type="spellEnd"/>
                              <w:r w:rsidRPr="003E32E1">
                                <w:rPr>
                                  <w:rFonts w:ascii="Century Gothic" w:hAnsi="Century Gothic" w:cstheme="minorBidi"/>
                                  <w:color w:val="000000" w:themeColor="text1"/>
                                  <w:kern w:val="24"/>
                                  <w:sz w:val="24"/>
                                  <w:szCs w:val="24"/>
                                  <w:lang w:val="en-US"/>
                                </w:rPr>
                                <w:t xml:space="preserve"> / </w:t>
                              </w:r>
                              <w:proofErr w:type="spellStart"/>
                              <w:r w:rsidRPr="003E32E1">
                                <w:rPr>
                                  <w:rFonts w:ascii="Century Gothic" w:hAnsi="Century Gothic" w:cstheme="minorBidi"/>
                                  <w:color w:val="000000" w:themeColor="text1"/>
                                  <w:kern w:val="24"/>
                                  <w:sz w:val="24"/>
                                  <w:szCs w:val="24"/>
                                  <w:lang w:val="en-US"/>
                                </w:rPr>
                                <w:t>Área</w:t>
                              </w:r>
                              <w:proofErr w:type="spellEnd"/>
                              <w:r w:rsidRPr="003E32E1">
                                <w:rPr>
                                  <w:rFonts w:ascii="Century Gothic" w:hAnsi="Century Gothic" w:cstheme="minorBidi"/>
                                  <w:color w:val="000000" w:themeColor="text1"/>
                                  <w:kern w:val="24"/>
                                  <w:sz w:val="24"/>
                                  <w:szCs w:val="24"/>
                                  <w:lang w:val="en-US"/>
                                </w:rPr>
                                <w:t xml:space="preserve"> del campo = FM</w:t>
                              </w:r>
                            </w:p>
                            <w:p w14:paraId="4902D52D" w14:textId="77777777" w:rsidR="007F204D" w:rsidRDefault="007F204D" w:rsidP="003E32E1">
                              <w:pPr>
                                <w:pStyle w:val="NormalWeb"/>
                                <w:spacing w:before="0" w:beforeAutospacing="0" w:after="0" w:afterAutospacing="0"/>
                                <w:rPr>
                                  <w:rFonts w:ascii="Century Gothic" w:hAnsi="Century Gothic" w:cstheme="minorBidi"/>
                                  <w:color w:val="000000" w:themeColor="text1"/>
                                  <w:kern w:val="24"/>
                                  <w:sz w:val="24"/>
                                  <w:szCs w:val="24"/>
                                  <w:lang w:val="en-US"/>
                                </w:rPr>
                              </w:pPr>
                            </w:p>
                            <w:p w14:paraId="0818B4DC" w14:textId="77777777" w:rsidR="007F204D" w:rsidRPr="003E32E1" w:rsidRDefault="007F204D" w:rsidP="003E32E1">
                              <w:pPr>
                                <w:pStyle w:val="NormalWeb"/>
                                <w:spacing w:before="0" w:beforeAutospacing="0" w:after="0" w:afterAutospacing="0"/>
                                <w:rPr>
                                  <w:rFonts w:ascii="Century Gothic" w:hAnsi="Century Gothic"/>
                                  <w:sz w:val="24"/>
                                  <w:szCs w:val="24"/>
                                </w:rPr>
                              </w:pPr>
                              <w:r w:rsidRPr="003E32E1">
                                <w:rPr>
                                  <w:rFonts w:ascii="Century Gothic" w:hAnsi="Century Gothic" w:cstheme="minorBidi"/>
                                  <w:color w:val="000000" w:themeColor="text1"/>
                                  <w:kern w:val="24"/>
                                  <w:sz w:val="24"/>
                                  <w:szCs w:val="24"/>
                                  <w:lang w:val="en-US"/>
                                </w:rPr>
                                <w:t xml:space="preserve">Factor </w:t>
                              </w:r>
                              <w:proofErr w:type="spellStart"/>
                              <w:r w:rsidRPr="003E32E1">
                                <w:rPr>
                                  <w:rFonts w:ascii="Century Gothic" w:hAnsi="Century Gothic" w:cstheme="minorBidi"/>
                                  <w:color w:val="000000" w:themeColor="text1"/>
                                  <w:kern w:val="24"/>
                                  <w:sz w:val="24"/>
                                  <w:szCs w:val="24"/>
                                  <w:lang w:val="en-US"/>
                                </w:rPr>
                                <w:t>microscópico</w:t>
                              </w:r>
                              <w:proofErr w:type="spellEnd"/>
                              <w:r w:rsidRPr="003E32E1">
                                <w:rPr>
                                  <w:rFonts w:ascii="Century Gothic" w:hAnsi="Century Gothic" w:cstheme="minorBidi"/>
                                  <w:color w:val="000000" w:themeColor="text1"/>
                                  <w:kern w:val="24"/>
                                  <w:sz w:val="24"/>
                                  <w:szCs w:val="24"/>
                                  <w:lang w:val="en-US"/>
                                </w:rPr>
                                <w:t xml:space="preserve"> o factor de </w:t>
                              </w:r>
                              <w:proofErr w:type="spellStart"/>
                              <w:r w:rsidRPr="003E32E1">
                                <w:rPr>
                                  <w:rFonts w:ascii="Century Gothic" w:hAnsi="Century Gothic" w:cstheme="minorBidi"/>
                                  <w:color w:val="000000" w:themeColor="text1"/>
                                  <w:kern w:val="24"/>
                                  <w:sz w:val="24"/>
                                  <w:szCs w:val="24"/>
                                  <w:lang w:val="en-US"/>
                                </w:rPr>
                                <w:t>dilución</w:t>
                              </w:r>
                              <w:proofErr w:type="spellEnd"/>
                            </w:p>
                          </w:txbxContent>
                        </wps:txbx>
                        <wps:bodyPr wrap="square" rtlCol="0">
                          <a:spAutoFit/>
                        </wps:bodyPr>
                      </wps:wsp>
                    </wpg:wgp>
                  </a:graphicData>
                </a:graphic>
              </wp:inline>
            </w:drawing>
          </mc:Choice>
          <mc:Fallback>
            <w:pict>
              <v:group id="Group 51" o:spid="_x0000_s1027" style="width:474.6pt;height:327.05pt;mso-position-horizontal-relative:char;mso-position-vertical-relative:line" coordsize="6972025,485917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">
                <v:group id="Group 223" o:spid="_x0000_s1028" style="position:absolute;left:256401;top:256908;width:419124;height:1313845" coordorigin="256401,256908" coordsize="319485,10072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hjk3xAAAANwAAAAPAAAAZHJzL2Rvd25yZXYueG1sRI9Bi8IwFITvC/6H8ARv&#10;a9qKi1SjiOjiQYRVQbw9mmdbbF5Kk23rvzfCwh6HmfmGWax6U4mWGldaVhCPIxDEmdUl5wou593n&#10;DITzyBory6TgSQ5Wy8HHAlNtO/6h9uRzESDsUlRQeF+nUrqsIINubGvi4N1tY9AH2eRSN9gFuKlk&#10;EkVf0mDJYaHAmjYFZY/Tr1Hw3WG3nsTb9vC4b5638/R4PcSk1GjYr+cgPPX+P/zX3msFSTK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hjk3xAAAANwAAAAP&#10;AAAAAAAAAAAAAAAAAKkCAABkcnMvZG93bnJldi54bWxQSwUGAAAAAAQABAD6AAAAmgMAAAAA&#10;">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24" o:spid="_x0000_s1029" type="#_x0000_t22" style="position:absolute;left:256401;top:256908;width:317481;height:10072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0hxvxgAA&#10;ANwAAAAPAAAAZHJzL2Rvd25yZXYueG1sRI9Ba8JAFITvgv9heUIvopsGKW3qKqUg9NAqWmPx9sg+&#10;k2D2bdjdmvjvXaHQ4zAz3zDzZW8acSHna8sKHqcJCOLC6ppLBfvv1eQZhA/IGhvLpOBKHpaL4WCO&#10;mbYdb+myC6WIEPYZKqhCaDMpfVGRQT+1LXH0TtYZDFG6UmqHXYSbRqZJ8iQN1hwXKmzpvaLivPs1&#10;Cn7W+83xMz+8+NwdffdlV4HHuVIPo/7tFUSgPvyH/9ofWkGazuB+Jh4Bub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0hxvxgAAANwAAAAPAAAAAAAAAAAAAAAAAJcCAABkcnMv&#10;ZG93bnJldi54bWxQSwUGAAAAAAQABAD1AAAAigMAAAAA&#10;" adj="4754" filled="f" strokecolor="#4579b8 [3044]">
                    <v:shadow on="t" opacity="22937f" mv:blur="40000f" origin=",.5" offset="0,23000emu"/>
                    <v:textbox>
                      <w:txbxContent>
                        <w:p w14:paraId="6EA23113" w14:textId="77777777" w:rsidR="007F204D" w:rsidRDefault="007F204D" w:rsidP="003E32E1"/>
                      </w:txbxContent>
                    </v:textbox>
                  </v:shape>
                  <v:shape id="Can 225" o:spid="_x0000_s1030" type="#_x0000_t22" style="position:absolute;left:258405;top:728584;width:317481;height:5356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bMAxQAA&#10;ANwAAAAPAAAAZHJzL2Rvd25yZXYueG1sRI9Ba8JAFITvBf/D8gRvzcZgY4muIorgpQejWI+P7GsS&#10;mn0bs6uJ/75bKPQ4zMw3zHI9mEY8qHO1ZQXTKAZBXFhdc6ngfNq/voNwHlljY5kUPMnBejV6WWKm&#10;bc9HeuS+FAHCLkMFlfdtJqUrKjLoItsSB+/LdgZ9kF0pdYd9gJtGJnGcSoM1h4UKW9pWVHznd6Ng&#10;52676fEj/ezT5LLJ2/iay/lMqcl42CxAeBr8f/ivfdAKkuQNfs+EIyB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6xswDFAAAA3AAAAA8AAAAAAAAAAAAAAAAAlwIAAGRycy9k&#10;b3ducmV2LnhtbFBLBQYAAAAABAAEAPUAAACJAwAAAAA=&#10;" adj="6292" fillcolor="#dbe5f1 [660]" strokecolor="#4579b8 [3044]">
                    <v:shadow on="t" opacity="22937f" mv:blur="40000f" origin=",.5" offset="0,23000emu"/>
                    <v:textbox>
                      <w:txbxContent>
                        <w:p w14:paraId="5F418E6D" w14:textId="77777777" w:rsidR="007F204D" w:rsidRDefault="007F204D" w:rsidP="003E32E1"/>
                      </w:txbxContent>
                    </v:textbox>
                  </v:shape>
                </v:group>
                <v:shape id="Text Box 226" o:spid="_x0000_s1031" type="#_x0000_t202" style="position:absolute;top:1613469;width:908592;height:3246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4bIKwgAA&#10;ANwAAAAPAAAAZHJzL2Rvd25yZXYueG1sRI9Ba8JAFITvQv/D8gredGNAKamriG3Bg5faeH9kX7PB&#10;7NuQfTXx37uC0OMwM98w6+3oW3WlPjaBDSzmGSjiKtiGawPlz9fsDVQUZIttYDJwowjbzctkjYUN&#10;A3/T9SS1ShCOBRpwIl2hdawceYzz0BEn7zf0HiXJvta2xyHBfavzLFtpjw2nBYcd7R1Vl9OfNyBi&#10;d4tb+enj4TwePwaXVUssjZm+jrt3UEKj/Ief7YM1kOcreJxJR0Bv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7hsgrCAAAA3AAAAA8AAAAAAAAAAAAAAAAAlwIAAGRycy9kb3du&#10;cmV2LnhtbFBLBQYAAAAABAAEAPUAAACGAwAAAAA=&#10;" filled="f" stroked="f">
                  <v:textbox style="mso-fit-shape-to-text:t">
                    <w:txbxContent>
                      <w:p w14:paraId="7101D46B" w14:textId="77777777" w:rsidR="007F204D" w:rsidRPr="003E32E1" w:rsidRDefault="007F204D" w:rsidP="003E32E1">
                        <w:pPr>
                          <w:pStyle w:val="NormalWeb"/>
                          <w:spacing w:before="0" w:beforeAutospacing="0" w:after="0" w:afterAutospacing="0"/>
                          <w:jc w:val="center"/>
                          <w:rPr>
                            <w:rFonts w:ascii="Century Gothic" w:hAnsi="Century Gothic"/>
                            <w:sz w:val="24"/>
                            <w:szCs w:val="24"/>
                          </w:rPr>
                        </w:pPr>
                        <w:proofErr w:type="spellStart"/>
                        <w:r w:rsidRPr="003E32E1">
                          <w:rPr>
                            <w:rFonts w:ascii="Century Gothic" w:hAnsi="Century Gothic" w:cstheme="minorBidi"/>
                            <w:color w:val="000000" w:themeColor="text1"/>
                            <w:kern w:val="24"/>
                            <w:sz w:val="24"/>
                            <w:szCs w:val="24"/>
                            <w:lang w:val="en-US"/>
                          </w:rPr>
                          <w:t>Dilución</w:t>
                        </w:r>
                        <w:proofErr w:type="spellEnd"/>
                      </w:p>
                    </w:txbxContent>
                  </v:textbox>
                </v:shape>
                <v:shape id="Right Arrow 227" o:spid="_x0000_s1032" type="#_x0000_t13" style="position:absolute;left:908654;top:1075329;width:886756;height:142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I+KBxAAA&#10;ANwAAAAPAAAAZHJzL2Rvd25yZXYueG1sRI9Bi8IwFITvgv8hvAVvmm4FXatRRBF0b7q7ordn82yL&#10;zUtpotZ/vxEEj8PMfMNMZo0pxY1qV1hW8NmLQBCnVhecKfj9WXW/QDiPrLG0TAoe5GA2bbcmmGh7&#10;5y3ddj4TAcIuQQW591UipUtzMuh6tiIO3tnWBn2QdSZ1jfcAN6WMo2ggDRYcFnKsaJFTetldjYLR&#10;8fS3Ojfrx/LgZXnZ9Pf96DtWqvPRzMcgPDX+HX6111pBHA/heSYcATn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CPigcQAAADcAAAADwAAAAAAAAAAAAAAAACXAgAAZHJzL2Rv&#10;d25yZXYueG1sUEsFBgAAAAAEAAQA9QAAAIgDAAAAAA==&#10;" adj="19866" fillcolor="#c09" strokecolor="#c09">
                  <v:shadow on="t" opacity="22937f" mv:blur="40000f" origin=",.5" offset="0,23000emu"/>
                  <v:textbox>
                    <w:txbxContent>
                      <w:p w14:paraId="6E3F117E" w14:textId="77777777" w:rsidR="007F204D" w:rsidRDefault="007F204D" w:rsidP="003E32E1"/>
                    </w:txbxContent>
                  </v:textbox>
                </v:shape>
                <v:group id="Group 228" o:spid="_x0000_s1033" style="position:absolute;left:1784462;top:827955;width:1839198;height:631138" coordorigin="1784462,827955" coordsize="1937729,7554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qtGwgAAANwAAAAPAAAAZHJzL2Rvd25yZXYueG1sRE9Ni8IwEL0L/ocwgjdN&#10;W1GkGkVkd9mDCNaFxdvQjG2xmZQm29Z/vzkIHh/ve7sfTC06al1lWUE8j0AQ51ZXXCj4uX7O1iCc&#10;R9ZYWyYFT3Kw341HW0y17flCXeYLEULYpaig9L5JpXR5SQbd3DbEgbvb1qAPsC2kbrEP4aaWSRSt&#10;pMGKQ0OJDR1Lyh/Zn1Hw1WN/WMQf3elxPz5v1+X59xSTUtPJcNiA8DT4t/jl/tYKkiSsDWfCEZC7&#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SKrRsIAAADcAAAADwAA&#10;AAAAAAAAAAAAAACpAgAAZHJzL2Rvd25yZXYueG1sUEsFBgAAAAAEAAQA+gAAAJgDAAAAAA==&#10;">
                  <v:shapetype id="_x0000_t7" coordsize="21600,21600" o:spt="7" adj="5400" path="m@0,0l0,21600@1,21600,2160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9" o:spid="_x0000_s1034" type="#_x0000_t7" style="position:absolute;left:1784462;top:827955;width:1937729;height:7554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WhyxgAA&#10;ANwAAAAPAAAAZHJzL2Rvd25yZXYueG1sRI9Ba8JAFITvhf6H5RW8FN00iMTUVUrFEshBYot4fGRf&#10;k9js25DdxvjvuwXB4zAz3zCrzWhaMVDvGssKXmYRCOLS6oYrBV+fu2kCwnlkja1lUnAlB5v148MK&#10;U20vXNBw8JUIEHYpKqi971IpXVmTQTezHXHwvm1v0AfZV1L3eAlw08o4ihbSYMNhocaO3msqfw6/&#10;RkGu8+G4Py/5Y67Pu2J7ylzyfFJq8jS+vYLwNPp7+NbOtII4XsL/mXAE5P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gWhyxgAAANwAAAAPAAAAAAAAAAAAAAAAAJcCAABkcnMv&#10;ZG93bnJldi54bWxQSwUGAAAAAAQABAD1AAAAigMAAAAA&#10;" adj="3814" fillcolor="white [3212]" strokecolor="#4579b8 [3044]">
                    <v:shadow on="t" opacity="22937f" mv:blur="40000f" origin=",.5" offset="0,23000emu"/>
                    <v:textbox>
                      <w:txbxContent>
                        <w:p w14:paraId="048EFC19" w14:textId="77777777" w:rsidR="007F204D" w:rsidRDefault="007F204D" w:rsidP="003E32E1"/>
                      </w:txbxContent>
                    </v:textbox>
                  </v:shape>
                  <v:shape id="Parallelogram 230" o:spid="_x0000_s1035" type="#_x0000_t7" style="position:absolute;left:2353738;top:1016821;width:832019;height:3777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UmXwwAA&#10;ANwAAAAPAAAAZHJzL2Rvd25yZXYueG1sRE/dasIwFL4XfIdwhN3ITO1AtDYVkQ022Rh2PsChOUs7&#10;m5PaZNq9vbkYePnx/eebwbbiQr1vHCuYzxIQxJXTDRsFx6+XxyUIH5A1to5JwR952BTjUY6Zdlc+&#10;0KUMRsQQ9hkqqEPoMil9VZNFP3MdceS+XW8xRNgbqXu8xnDbyjRJFtJiw7Ghxo52NVWn8tcqeD7/&#10;TNu0XH2sPt/3i3T6Zip/Nko9TIbtGkSgIdzF/+5XrSB9ivPjmXgEZH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RUmXwwAAANwAAAAPAAAAAAAAAAAAAAAAAJcCAABkcnMvZG93&#10;bnJldi54bWxQSwUGAAAAAAQABAD1AAAAhwMAAAAA&#10;" adj="5009" fillcolor="#c6d9f1 [671]" strokecolor="#4579b8 [3044]">
                    <v:shadow on="t" opacity="22937f" mv:blur="40000f" origin=",.5" offset="0,23000emu"/>
                    <v:textbox>
                      <w:txbxContent>
                        <w:p w14:paraId="7C69FF27" w14:textId="77777777" w:rsidR="007F204D" w:rsidRDefault="007F204D" w:rsidP="003E32E1"/>
                      </w:txbxContent>
                    </v:textbox>
                  </v:shape>
                </v:group>
                <v:shape id="Text Box 231" o:spid="_x0000_s1036" type="#_x0000_t202" style="position:absolute;left:928926;top:708746;width:973963;height:325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0byjwgAA&#10;ANwAAAAPAAAAZHJzL2Rvd25yZXYueG1sRI9Ba8JAFITvhf6H5Qm91U0sLSW6itQWPPRSTe+P7DMb&#10;zL4N2aeJ/94VBI/DzHzDLFajb9WZ+tgENpBPM1DEVbAN1wbK/c/rJ6goyBbbwGTgQhFWy+enBRY2&#10;DPxH553UKkE4FmjAiXSF1rFy5DFOQ0ecvEPoPUqSfa1tj0OC+1bPsuxDe2w4LTjs6MtRddydvAER&#10;u84v5beP2//xdzO4rHrH0piXybiegxIa5RG+t7fWwOwth9uZdAT08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TRvKPCAAAA3AAAAA8AAAAAAAAAAAAAAAAAlwIAAGRycy9kb3du&#10;cmV2LnhtbFBLBQYAAAAABAAEAPUAAACGAwAAAAA=&#10;" filled="f" stroked="f">
                  <v:textbox style="mso-fit-shape-to-text:t">
                    <w:txbxContent>
                      <w:p w14:paraId="096E8497" w14:textId="77777777" w:rsidR="007F204D" w:rsidRPr="003E32E1" w:rsidRDefault="007F204D" w:rsidP="003E32E1">
                        <w:pPr>
                          <w:pStyle w:val="NormalWeb"/>
                          <w:spacing w:before="0" w:beforeAutospacing="0" w:after="0" w:afterAutospacing="0"/>
                          <w:rPr>
                            <w:rFonts w:ascii="Century Gothic" w:hAnsi="Century Gothic"/>
                            <w:sz w:val="24"/>
                            <w:szCs w:val="24"/>
                          </w:rPr>
                        </w:pPr>
                        <w:r w:rsidRPr="003E32E1">
                          <w:rPr>
                            <w:rFonts w:ascii="Century Gothic" w:hAnsi="Century Gothic" w:cstheme="minorBidi"/>
                            <w:color w:val="000000" w:themeColor="text1"/>
                            <w:kern w:val="24"/>
                            <w:sz w:val="24"/>
                            <w:szCs w:val="24"/>
                            <w:lang w:val="en-US"/>
                          </w:rPr>
                          <w:t>0.01 mL</w:t>
                        </w:r>
                      </w:p>
                    </w:txbxContent>
                  </v:textbox>
                </v:shape>
                <v:group id="Group 232" o:spid="_x0000_s1037" style="position:absolute;left:1419837;top:275231;width:808463;height:865300;rotation:-962543fd" coordorigin="1419840,275230" coordsize="973771,9776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0RXpvGAAAA3AAA&#10;AA8AAAAAAAAAAAAAAAAAqQIAAGRycy9kb3ducmV2LnhtbFBLBQYAAAAABAAEAPoAAACcAwAAAAA=&#10;">
                  <v:oval id="Oval 233" o:spid="_x0000_s1038" style="position:absolute;left:2163711;top:1033642;width:229900;height:21924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lJLoxQAA&#10;ANwAAAAPAAAAZHJzL2Rvd25yZXYueG1sRI9Pa8JAFMTvBb/D8oTe6sYoRaKriKAEpVSjB4+P7Msf&#10;zL4N2a3Gb+8WCj0OM/MbZrHqTSPu1LnasoLxKAJBnFtdc6ngct5+zEA4j6yxsUwKnuRgtRy8LTDR&#10;9sEnume+FAHCLkEFlfdtIqXLKzLoRrYlDl5hO4M+yK6UusNHgJtGxlH0KQ3WHBYqbGlTUX7LfowC&#10;dzT7+FpM0/Hu65p+z7LppjikSr0P+/UchKfe/4f/2qlWEE8m8HsmHAG5f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UkujFAAAA3AAAAA8AAAAAAAAAAAAAAAAAlwIAAGRycy9k&#10;b3ducmV2LnhtbFBLBQYAAAAABAAEAPUAAACJAwAAAAA=&#10;" fillcolor="white [3212]" strokeweight="2.25pt">
                    <v:textbox>
                      <w:txbxContent>
                        <w:p w14:paraId="6FE14D6C" w14:textId="77777777" w:rsidR="007F204D" w:rsidRDefault="007F204D" w:rsidP="003E32E1"/>
                      </w:txbxContent>
                    </v:textbox>
                  </v:oval>
                  <v:line id="Straight Connector 234" o:spid="_x0000_s1039" style="position:absolute;rotation:962543fd;flip:x y;visibility:visible;mso-wrap-style:square" from="1419840,275230" to="2295532,9617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9DgE8QAAADcAAAADwAAAGRycy9kb3ducmV2LnhtbESPS4vCQBCE74L/YWhhbzrxgUrMKLIg&#10;eNjF9UHOTaZNopmekJk12X/vCAsei6r6iko2nanEgxpXWlYwHkUgiDOrS84VXM674RKE88gaK8uk&#10;4I8cbNb9XoKxti0f6XHyuQgQdjEqKLyvYyldVpBBN7I1cfCutjHog2xyqRtsA9xUchJFc2mw5LBQ&#10;YE2fBWX3069RcEt3P+lX/X3gcXbuOFq0y0q2Sn0Muu0KhKfOv8P/7b1WMJnO4HUmHAG5f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0OATxAAAANwAAAAPAAAAAAAAAAAA&#10;AAAAAKECAABkcnMvZG93bnJldi54bWxQSwUGAAAAAAQABAD5AAAAkgMAAAAA&#10;" strokecolor="black [3213]" strokeweight="2pt"/>
                </v:group>
                <v:shape id="Right Arrow 235" o:spid="_x0000_s1040" type="#_x0000_t13" style="position:absolute;left:3722191;top:1075329;width:1150366;height:1423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k0VxgAA&#10;ANwAAAAPAAAAZHJzL2Rvd25yZXYueG1sRI9PSwMxFMTvgt8hPKE3m7VVKdumRSwLHkTpP9rjY/Pc&#10;Xbp5WTbpJvbTG0HwOMzMb5jFKppWDNS7xrKCh3EGgri0uuFKwX5X3M9AOI+ssbVMCr7JwWp5e7PA&#10;XNvAGxq2vhIJwi5HBbX3XS6lK2sy6Ma2I07el+0N+iT7SuoeQ4KbVk6y7FkabDgt1NjRa03leXsx&#10;Cobd6Vp8HA/xXbfXYn3+DI8xBKVGd/FlDsJT9P/hv/abVjCZPsHvmXQE5P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k0VxgAAANwAAAAPAAAAAAAAAAAAAAAAAJcCAABkcnMv&#10;ZG93bnJldi54bWxQSwUGAAAAAAQABAD1AAAAigMAAAAA&#10;" adj="20264" fillcolor="#c09" strokecolor="#c09">
                  <v:shadow on="t" opacity="22937f" mv:blur="40000f" origin=",.5" offset="0,23000emu"/>
                  <v:textbox>
                    <w:txbxContent>
                      <w:p w14:paraId="31642DC2" w14:textId="77777777" w:rsidR="007F204D" w:rsidRDefault="007F204D" w:rsidP="003E32E1"/>
                    </w:txbxContent>
                  </v:textbox>
                </v:shape>
                <v:shape id="Text Box 236" o:spid="_x0000_s1041" type="#_x0000_t202" style="position:absolute;left:3705388;top:574988;width:1236919;height:94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OCTXwwAA&#10;ANwAAAAPAAAAZHJzL2Rvd25yZXYueG1sRI9Pa8JAFMTvhX6H5RW81Y1KRaKriH/AQy/VeH9kX7Oh&#10;2bch+zTx27uFQo/DzPyGWW0G36g7dbEObGAyzkARl8HWXBkoLsf3BagoyBabwGTgQRE269eXFeY2&#10;9PxF97NUKkE45mjAibS51rF05DGOQ0ucvO/QeZQku0rbDvsE942eZtlce6w5LThsaeeo/DnfvAER&#10;u508ioOPp+vwue9dVn5gYczobdguQQkN8h/+a5+sgelsDr9n0hHQ6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OCTXwwAAANwAAAAPAAAAAAAAAAAAAAAAAJcCAABkcnMvZG93&#10;bnJldi54bWxQSwUGAAAAAAQABAD1AAAAhwMAAAAA&#10;" filled="f" stroked="f">
                  <v:textbox style="mso-fit-shape-to-text:t">
                    <w:txbxContent>
                      <w:p w14:paraId="16597501" w14:textId="77777777" w:rsidR="007F204D" w:rsidRDefault="007F204D" w:rsidP="003E32E1">
                        <w:pPr>
                          <w:pStyle w:val="NormalWeb"/>
                          <w:spacing w:before="0" w:beforeAutospacing="0" w:after="0" w:afterAutospacing="0"/>
                          <w:rPr>
                            <w:rFonts w:ascii="Century Gothic" w:hAnsi="Century Gothic" w:cstheme="minorBidi"/>
                            <w:color w:val="000000" w:themeColor="text1"/>
                            <w:kern w:val="24"/>
                            <w:sz w:val="24"/>
                            <w:szCs w:val="24"/>
                            <w:lang w:val="en-US"/>
                          </w:rPr>
                        </w:pPr>
                        <w:proofErr w:type="spellStart"/>
                        <w:r w:rsidRPr="003E32E1">
                          <w:rPr>
                            <w:rFonts w:ascii="Century Gothic" w:hAnsi="Century Gothic" w:cstheme="minorBidi"/>
                            <w:color w:val="000000" w:themeColor="text1"/>
                            <w:kern w:val="24"/>
                            <w:sz w:val="24"/>
                            <w:szCs w:val="24"/>
                            <w:lang w:val="en-US"/>
                          </w:rPr>
                          <w:t>Tinción</w:t>
                        </w:r>
                        <w:proofErr w:type="spellEnd"/>
                        <w:r w:rsidRPr="003E32E1">
                          <w:rPr>
                            <w:rFonts w:ascii="Century Gothic" w:hAnsi="Century Gothic" w:cstheme="minorBidi"/>
                            <w:color w:val="000000" w:themeColor="text1"/>
                            <w:kern w:val="24"/>
                            <w:sz w:val="24"/>
                            <w:szCs w:val="24"/>
                            <w:lang w:val="en-US"/>
                          </w:rPr>
                          <w:t xml:space="preserve"> simple</w:t>
                        </w:r>
                      </w:p>
                      <w:p w14:paraId="6B3C3953" w14:textId="00EA65B5" w:rsidR="007F204D" w:rsidRPr="00B82FE8" w:rsidRDefault="007F204D" w:rsidP="003E32E1">
                        <w:pPr>
                          <w:pStyle w:val="NormalWeb"/>
                          <w:spacing w:before="0" w:beforeAutospacing="0" w:after="0" w:afterAutospacing="0"/>
                          <w:rPr>
                            <w:rFonts w:ascii="Century Gothic" w:hAnsi="Century Gothic"/>
                          </w:rPr>
                        </w:pPr>
                        <w:r w:rsidRPr="00B82FE8">
                          <w:rPr>
                            <w:rFonts w:ascii="Century Gothic" w:hAnsi="Century Gothic" w:cstheme="minorBidi"/>
                            <w:color w:val="000000" w:themeColor="text1"/>
                            <w:kern w:val="24"/>
                            <w:lang w:val="en-US"/>
                          </w:rPr>
                          <w:t xml:space="preserve"> </w:t>
                        </w:r>
                      </w:p>
                      <w:p w14:paraId="00701ACB" w14:textId="77777777" w:rsidR="007F204D" w:rsidRPr="003E32E1" w:rsidRDefault="007F204D" w:rsidP="003E32E1">
                        <w:pPr>
                          <w:pStyle w:val="NormalWeb"/>
                          <w:spacing w:before="0" w:beforeAutospacing="0" w:after="0" w:afterAutospacing="0"/>
                          <w:rPr>
                            <w:rFonts w:ascii="Century Gothic" w:hAnsi="Century Gothic"/>
                            <w:sz w:val="24"/>
                            <w:szCs w:val="24"/>
                          </w:rPr>
                        </w:pPr>
                        <w:proofErr w:type="gramStart"/>
                        <w:r w:rsidRPr="003E32E1">
                          <w:rPr>
                            <w:rFonts w:ascii="Century Gothic" w:hAnsi="Century Gothic" w:cstheme="minorBidi"/>
                            <w:color w:val="000000" w:themeColor="text1"/>
                            <w:kern w:val="24"/>
                            <w:sz w:val="24"/>
                            <w:szCs w:val="24"/>
                            <w:lang w:val="en-US"/>
                          </w:rPr>
                          <w:t>o</w:t>
                        </w:r>
                        <w:proofErr w:type="gramEnd"/>
                        <w:r w:rsidRPr="003E32E1">
                          <w:rPr>
                            <w:rFonts w:ascii="Century Gothic" w:hAnsi="Century Gothic" w:cstheme="minorBidi"/>
                            <w:color w:val="000000" w:themeColor="text1"/>
                            <w:kern w:val="24"/>
                            <w:sz w:val="24"/>
                            <w:szCs w:val="24"/>
                            <w:lang w:val="en-US"/>
                          </w:rPr>
                          <w:t xml:space="preserve"> de Gram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42" type="#_x0000_t75" alt="Microscope-red-icon.png" style="position:absolute;left:4740320;width:1811956;height:19214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r&#10;0YTEAAAA3AAAAA8AAABkcnMvZG93bnJldi54bWxEj0FrwkAUhO+F/oflFXopZqOClegqWhC8eKhK&#10;zy/ZZxLMvg3Z15j+e1cQehxm5htmuR5co3rqQu3ZwDhJQREX3tZcGjifdqM5qCDIFhvPZOCPAqxX&#10;ry9LzKy/8Tf1RylVhHDI0EAl0mZah6IihyHxLXH0Lr5zKFF2pbYd3iLcNXqSpjPtsOa4UGFLXxUV&#10;1+OvM3Apf/J8KpvDLi/aD+d7mW0P1pj3t2GzACU0yH/42d5bA5PpJzzOxCOgV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Hr0YTEAAAA3AAAAA8AAAAAAAAAAAAAAAAAnAIA&#10;AGRycy9kb3ducmV2LnhtbFBLBQYAAAAABAAEAPcAAACNAwAAAAA=&#10;">
                  <v:imagedata r:id="rId17" o:title="Microscope-red-icon.png"/>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8" o:spid="_x0000_s1043" type="#_x0000_t67" style="position:absolute;left:5648972;top:2061102;width:175162;height:3941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OeTlwQAA&#10;ANwAAAAPAAAAZHJzL2Rvd25yZXYueG1sRE/LisIwFN0P+A/hCm4GTa2gUo0igtLFbHxAt5fm2lab&#10;m9JErX79ZCG4PJz3ct2ZWjyodZVlBeNRBII4t7riQsH5tBvOQTiPrLG2TApe5GC96v0sMdH2yQd6&#10;HH0hQgi7BBWU3jeJlC4vyaAb2YY4cBfbGvQBtoXULT5DuKllHEVTabDi0FBiQ9uS8tvxbhQU8Tu7&#10;vqbu8JtO7I2ibP+XzmKlBv1uswDhqfNf8cedagXxJKwNZ8IRkK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znk5cEAAADcAAAADwAAAAAAAAAAAAAAAACXAgAAZHJzL2Rvd25y&#10;ZXYueG1sUEsFBgAAAAAEAAQA9QAAAIUDAAAAAA==&#10;" adj="16800" fillcolor="#c09" strokecolor="#c09">
                  <v:shadow on="t" opacity="22937f" mv:blur="40000f" origin=",.5" offset="0,23000emu"/>
                  <v:textbox>
                    <w:txbxContent>
                      <w:p w14:paraId="67C0981D" w14:textId="77777777" w:rsidR="007F204D" w:rsidRDefault="007F204D" w:rsidP="003E32E1"/>
                    </w:txbxContent>
                  </v:textbox>
                </v:shape>
                <v:shape id="Text Box 239" o:spid="_x0000_s1044" type="#_x0000_t202" style="position:absolute;left:1784295;top:1659330;width:2185908;height:5445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7ClwwAA&#10;ANwAAAAPAAAAZHJzL2Rvd25yZXYueG1sRI9Ba8JAFITvBf/D8gRvdaPSUqOriFXw0EttvD+yz2ww&#10;+zZkX038991CocdhZr5h1tvBN+pOXawDG5hNM1DEZbA1VwaKr+PzG6goyBabwGTgQRG2m9HTGnMb&#10;ev6k+1kqlSAcczTgRNpc61g68hinoSVO3jV0HiXJrtK2wz7BfaPnWfaqPdacFhy2tHdU3s7f3oCI&#10;3c0excHH02X4eO9dVr5gYcxkPOxWoIQG+Q//tU/WwHyxhN8z6Qjo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p7ClwwAAANwAAAAPAAAAAAAAAAAAAAAAAJcCAABkcnMvZG93&#10;bnJldi54bWxQSwUGAAAAAAQABAD1AAAAhwMAAAAA&#10;" filled="f" stroked="f">
                  <v:textbox style="mso-fit-shape-to-text:t">
                    <w:txbxContent>
                      <w:p w14:paraId="62987D7B" w14:textId="77777777" w:rsidR="007F204D" w:rsidRPr="003E32E1" w:rsidRDefault="007F204D" w:rsidP="003E32E1">
                        <w:pPr>
                          <w:pStyle w:val="NormalWeb"/>
                          <w:spacing w:before="0" w:beforeAutospacing="0" w:after="0" w:afterAutospacing="0"/>
                          <w:rPr>
                            <w:rFonts w:ascii="Century Gothic" w:hAnsi="Century Gothic"/>
                            <w:sz w:val="24"/>
                            <w:szCs w:val="24"/>
                          </w:rPr>
                        </w:pPr>
                        <w:proofErr w:type="spellStart"/>
                        <w:r w:rsidRPr="003E32E1">
                          <w:rPr>
                            <w:rFonts w:ascii="Century Gothic" w:hAnsi="Century Gothic" w:cstheme="minorBidi"/>
                            <w:color w:val="000000" w:themeColor="text1"/>
                            <w:kern w:val="24"/>
                            <w:sz w:val="24"/>
                            <w:szCs w:val="24"/>
                            <w:lang w:val="en-US"/>
                          </w:rPr>
                          <w:t>Área</w:t>
                        </w:r>
                        <w:proofErr w:type="spellEnd"/>
                        <w:r w:rsidRPr="003E32E1">
                          <w:rPr>
                            <w:rFonts w:ascii="Century Gothic" w:hAnsi="Century Gothic" w:cstheme="minorBidi"/>
                            <w:color w:val="000000" w:themeColor="text1"/>
                            <w:kern w:val="24"/>
                            <w:sz w:val="24"/>
                            <w:szCs w:val="24"/>
                            <w:lang w:val="en-US"/>
                          </w:rPr>
                          <w:t xml:space="preserve"> de la </w:t>
                        </w:r>
                        <w:proofErr w:type="spellStart"/>
                        <w:r w:rsidRPr="003E32E1">
                          <w:rPr>
                            <w:rFonts w:ascii="Century Gothic" w:hAnsi="Century Gothic" w:cstheme="minorBidi"/>
                            <w:color w:val="000000" w:themeColor="text1"/>
                            <w:kern w:val="24"/>
                            <w:sz w:val="24"/>
                            <w:szCs w:val="24"/>
                            <w:lang w:val="en-US"/>
                          </w:rPr>
                          <w:t>muestra</w:t>
                        </w:r>
                        <w:proofErr w:type="spellEnd"/>
                        <w:r w:rsidRPr="003E32E1">
                          <w:rPr>
                            <w:rFonts w:ascii="Century Gothic" w:hAnsi="Century Gothic" w:cstheme="minorBidi"/>
                            <w:color w:val="000000" w:themeColor="text1"/>
                            <w:kern w:val="24"/>
                            <w:sz w:val="24"/>
                            <w:szCs w:val="24"/>
                            <w:lang w:val="en-US"/>
                          </w:rPr>
                          <w:t xml:space="preserve"> </w:t>
                        </w:r>
                      </w:p>
                      <w:p w14:paraId="0F12C109" w14:textId="77777777" w:rsidR="007F204D" w:rsidRPr="003E32E1" w:rsidRDefault="007F204D" w:rsidP="003E32E1">
                        <w:pPr>
                          <w:pStyle w:val="NormalWeb"/>
                          <w:spacing w:before="0" w:beforeAutospacing="0" w:after="0" w:afterAutospacing="0"/>
                          <w:rPr>
                            <w:rFonts w:ascii="Century Gothic" w:hAnsi="Century Gothic"/>
                            <w:sz w:val="24"/>
                            <w:szCs w:val="24"/>
                          </w:rPr>
                        </w:pPr>
                        <w:r w:rsidRPr="003E32E1">
                          <w:rPr>
                            <w:rFonts w:ascii="Century Gothic" w:hAnsi="Century Gothic" w:cstheme="minorBidi"/>
                            <w:color w:val="000000" w:themeColor="text1"/>
                            <w:kern w:val="24"/>
                            <w:sz w:val="24"/>
                            <w:szCs w:val="24"/>
                            <w:lang w:val="en-US"/>
                          </w:rPr>
                          <w:t>A= b x a</w:t>
                        </w:r>
                      </w:p>
                    </w:txbxContent>
                  </v:textbox>
                </v:shape>
                <v:shape id="Text Box 240" o:spid="_x0000_s1045" type="#_x0000_t202" style="position:absolute;left:4366710;top:2447038;width:2605315;height:5423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m2pFvwAA&#10;ANwAAAAPAAAAZHJzL2Rvd25yZXYueG1sRE9Na8JAEL0X/A/LCN7qRrGlRFcRreChF228D9kxG8zO&#10;huzUxH/vHgoeH+97tRl8o+7UxTqwgdk0A0VcBltzZaD4Pbx/gYqCbLEJTAYeFGGzHr2tMLeh5xPd&#10;z1KpFMIxRwNOpM21jqUjj3EaWuLEXUPnURLsKm077FO4b/Q8yz61x5pTg8OWdo7K2/nPGxCx29mj&#10;+PbxeBl+9r3Lyg8sjJmMh+0SlNAgL/G/+2gNzBdpfjqTjoBeP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ObakW/AAAA3AAAAA8AAAAAAAAAAAAAAAAAlwIAAGRycy9kb3ducmV2&#10;LnhtbFBLBQYAAAAABAAEAPUAAACDAwAAAAA=&#10;" filled="f" stroked="f">
                  <v:textbox style="mso-fit-shape-to-text:t">
                    <w:txbxContent>
                      <w:p w14:paraId="5D843894" w14:textId="77777777" w:rsidR="007F204D" w:rsidRPr="003E32E1" w:rsidRDefault="007F204D" w:rsidP="003E32E1">
                        <w:pPr>
                          <w:pStyle w:val="NormalWeb"/>
                          <w:spacing w:before="0" w:beforeAutospacing="0" w:after="0" w:afterAutospacing="0"/>
                          <w:jc w:val="center"/>
                          <w:rPr>
                            <w:rFonts w:ascii="Century Gothic" w:hAnsi="Century Gothic"/>
                            <w:sz w:val="24"/>
                            <w:szCs w:val="24"/>
                          </w:rPr>
                        </w:pPr>
                        <w:proofErr w:type="spellStart"/>
                        <w:r w:rsidRPr="003E32E1">
                          <w:rPr>
                            <w:rFonts w:ascii="Century Gothic" w:hAnsi="Century Gothic" w:cstheme="minorBidi"/>
                            <w:color w:val="000000" w:themeColor="text1"/>
                            <w:kern w:val="24"/>
                            <w:sz w:val="24"/>
                            <w:szCs w:val="24"/>
                            <w:lang w:val="en-US"/>
                          </w:rPr>
                          <w:t>Contar</w:t>
                        </w:r>
                        <w:proofErr w:type="spellEnd"/>
                        <w:r w:rsidRPr="003E32E1">
                          <w:rPr>
                            <w:rFonts w:ascii="Century Gothic" w:hAnsi="Century Gothic" w:cstheme="minorBidi"/>
                            <w:color w:val="000000" w:themeColor="text1"/>
                            <w:kern w:val="24"/>
                            <w:sz w:val="24"/>
                            <w:szCs w:val="24"/>
                            <w:lang w:val="en-US"/>
                          </w:rPr>
                          <w:t xml:space="preserve"> el </w:t>
                        </w:r>
                        <w:proofErr w:type="spellStart"/>
                        <w:r w:rsidRPr="003E32E1">
                          <w:rPr>
                            <w:rFonts w:ascii="Century Gothic" w:hAnsi="Century Gothic" w:cstheme="minorBidi"/>
                            <w:color w:val="000000" w:themeColor="text1"/>
                            <w:kern w:val="24"/>
                            <w:sz w:val="24"/>
                            <w:szCs w:val="24"/>
                            <w:lang w:val="en-US"/>
                          </w:rPr>
                          <w:t>número</w:t>
                        </w:r>
                        <w:proofErr w:type="spellEnd"/>
                        <w:r w:rsidRPr="003E32E1">
                          <w:rPr>
                            <w:rFonts w:ascii="Century Gothic" w:hAnsi="Century Gothic" w:cstheme="minorBidi"/>
                            <w:color w:val="000000" w:themeColor="text1"/>
                            <w:kern w:val="24"/>
                            <w:sz w:val="24"/>
                            <w:szCs w:val="24"/>
                            <w:lang w:val="en-US"/>
                          </w:rPr>
                          <w:t xml:space="preserve"> de </w:t>
                        </w:r>
                        <w:proofErr w:type="spellStart"/>
                        <w:r w:rsidRPr="003E32E1">
                          <w:rPr>
                            <w:rFonts w:ascii="Century Gothic" w:hAnsi="Century Gothic" w:cstheme="minorBidi"/>
                            <w:color w:val="000000" w:themeColor="text1"/>
                            <w:kern w:val="24"/>
                            <w:sz w:val="24"/>
                            <w:szCs w:val="24"/>
                            <w:lang w:val="en-US"/>
                          </w:rPr>
                          <w:t>levaduras</w:t>
                        </w:r>
                        <w:proofErr w:type="spellEnd"/>
                        <w:r w:rsidRPr="003E32E1">
                          <w:rPr>
                            <w:rFonts w:ascii="Century Gothic" w:hAnsi="Century Gothic" w:cstheme="minorBidi"/>
                            <w:color w:val="000000" w:themeColor="text1"/>
                            <w:kern w:val="24"/>
                            <w:sz w:val="24"/>
                            <w:szCs w:val="24"/>
                            <w:lang w:val="en-US"/>
                          </w:rPr>
                          <w:t xml:space="preserve"> en 10 </w:t>
                        </w:r>
                        <w:proofErr w:type="spellStart"/>
                        <w:r w:rsidRPr="003E32E1">
                          <w:rPr>
                            <w:rFonts w:ascii="Century Gothic" w:hAnsi="Century Gothic" w:cstheme="minorBidi"/>
                            <w:color w:val="000000" w:themeColor="text1"/>
                            <w:kern w:val="24"/>
                            <w:sz w:val="24"/>
                            <w:szCs w:val="24"/>
                            <w:lang w:val="en-US"/>
                          </w:rPr>
                          <w:t>campos</w:t>
                        </w:r>
                        <w:proofErr w:type="spellEnd"/>
                      </w:p>
                    </w:txbxContent>
                  </v:textbox>
                </v:shape>
                <v:group id="Group 241" o:spid="_x0000_s1046" style="position:absolute;left:100944;top:2455254;width:1547999;height:1547999" coordorigin="100944,2455254" coordsize="1547999,15479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x+d7xAAAANwAAAAPAAAAZHJzL2Rvd25yZXYueG1sRI9Bi8IwFITvwv6H8Ba8&#10;aVpXF6lGEdkVDyKoC+Lt0TzbYvNSmmxb/70RBI/DzHzDzJedKUVDtSssK4iHEQji1OqCMwV/p9/B&#10;FITzyBpLy6TgTg6Wi4/eHBNtWz5Qc/SZCBB2CSrIva8SKV2ak0E3tBVx8K62NuiDrDOpa2wD3JRy&#10;FEXf0mDBYSHHitY5pbfjv1GwabFdfcU/ze52Xd8vp8n+vItJqf5nt5qB8NT5d/jV3moFo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x+d7xAAAANwAAAAP&#10;AAAAAAAAAAAAAAAAAKkCAABkcnMvZG93bnJldi54bWxQSwUGAAAAAAQABAD6AAAAmgMAAAAA&#10;">
                  <v:oval id="Oval 242" o:spid="_x0000_s1047" style="position:absolute;left:100944;top:2455254;width:1547999;height:15479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JhGxQAA&#10;ANwAAAAPAAAAZHJzL2Rvd25yZXYueG1sRI9fSwMxEMTfBb9DWME3m+spUq5NSykURQT7D/FxuWwv&#10;Ry+bI1nb89sbQejjMDO/YWaLwXfqTDG1gQ2MRwUo4jrYlhsDh/36YQIqCbLFLjAZ+KEEi/ntzQwr&#10;Gy68pfNOGpUhnCo04ET6SutUO/KYRqEnzt4xRI+SZWy0jXjJcN/psiietceW84LDnlaO6tPu2xso&#10;vo5vH5vTUt5rif3ndvOCbv9ozP3dsJyCEhrkGv5vv1oD5VMJf2fyEd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8gmEbFAAAA3AAAAA8AAAAAAAAAAAAAAAAAlwIAAGRycy9k&#10;b3ducmV2LnhtbFBLBQYAAAAABAAEAPUAAACJAwAAAAA=&#10;" fillcolor="yellow" strokecolor="#e36c0a [2409]">
                    <v:fill opacity="37265f"/>
                    <v:shadow on="t" opacity="22937f" mv:blur="40000f" origin=",.5" offset="0,23000emu"/>
                    <v:textbox>
                      <w:txbxContent>
                        <w:p w14:paraId="347B7C74" w14:textId="77777777" w:rsidR="007F204D" w:rsidRDefault="007F204D" w:rsidP="003E32E1"/>
                      </w:txbxContent>
                    </v:textbox>
                  </v:oval>
                  <v:line id="Straight Connector 243" o:spid="_x0000_s1048" style="position:absolute;visibility:visible;mso-wrap-style:square" from="100944,3229254" to="1648943,3229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l1CosMAAADcAAAADwAAAGRycy9kb3ducmV2LnhtbESPQWvCQBSE7wX/w/IEb3XTGIpEVymC&#10;xGvT0l4f2WeymH0bs2uM+fXdQqHHYWa+Ybb70bZioN4bxwpelgkI4sppw7WCz4/j8xqED8gaW8ek&#10;4EEe9rvZ0xZz7e78TkMZahEh7HNU0ITQ5VL6qiGLfuk64uidXW8xRNnXUvd4j3DbyjRJXqVFw3Gh&#10;wY4ODVWX8mYVXL+oOE7D1F3NFLIDf5v6VBilFvPxbQMi0Bj+w3/tk1aQZiv4PROPgNz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pdQqLDAAAA3AAAAA8AAAAAAAAAAAAA&#10;AAAAoQIAAGRycy9kb3ducmV2LnhtbFBLBQYAAAAABAAEAPkAAACRAwAAAAA=&#10;" strokecolor="black [3213]" strokeweight=".25pt"/>
                  <v:line id="Straight Connector 244" o:spid="_x0000_s1049" style="position:absolute;visibility:visible;mso-wrap-style:square" from="867278,3068381" to="867278,34077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Ta1sMAAADcAAAADwAAAGRycy9kb3ducmV2LnhtbESPwWrDMBBE74X8g9hAb42cYEJxLIcS&#10;CPG1SWmui7WxRa2VYym266+vCoUeh5l5w+T7ybZioN4bxwrWqwQEceW04VrBx+X48grCB2SNrWNS&#10;8E0e9sXiKcdMu5HfaTiHWkQI+wwVNCF0mZS+asiiX7mOOHo311sMUfa11D2OEW5buUmSrbRoOC40&#10;2NGhoerr/LAK7p90Os7D3N3NHNIDX01dnoxSz8vpbQci0BT+w3/tUivYpCn8nolHQBY/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W02tbDAAAA3AAAAA8AAAAAAAAAAAAA&#10;AAAAoQIAAGRycy9kb3ducmV2LnhtbFBLBQYAAAAABAAEAPkAAACRAwAAAAA=&#10;" strokecolor="black [3213]" strokeweight=".25pt"/>
                  <v:line id="Straight Connector 245" o:spid="_x0000_s1050" style="position:absolute;visibility:visible;mso-wrap-style:square" from="1020545,3068381" to="1020545,34077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h/TcMAAADcAAAADwAAAGRycy9kb3ducmV2LnhtbESPQWvCQBSE7wX/w/IEb3VTSUtJXaUI&#10;Yq6mRa+P7DNZzL6N2TWJ+fXdQqHHYWa+Ydbb0Taip84bxwpelgkI4tJpw5WC76/98zsIH5A1No5J&#10;wYM8bDezpzVm2g18pL4IlYgQ9hkqqENoMyl9WZNFv3QtcfQurrMYouwqqTscItw2cpUkb9Ki4bhQ&#10;Y0u7msprcbcKbic67Kd+am9mCumOz6bKD0apxXz8/AARaAz/4b92rhWs0lf4PROPgNz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r4f03DAAAA3AAAAA8AAAAAAAAAAAAA&#10;AAAAoQIAAGRycy9kb3ducmV2LnhtbFBLBQYAAAAABAAEAPkAAACRAwAAAAA=&#10;" strokecolor="black [3213]" strokeweight=".25pt"/>
                  <v:line id="Straight Connector 246" o:spid="_x0000_s1051" style="position:absolute;visibility:visible;mso-wrap-style:square" from="691249,3068381" to="691249,34077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rhOsMAAADcAAAADwAAAGRycy9kb3ducmV2LnhtbESPQWvCQBSE7wX/w/IEb3WjiJTUTRAh&#10;xKu2tNdH9pksZt/G7Bpjfn23UOhxmJlvmF0+2lYM1HvjWMFqmYAgrpw2XCv4/Che30D4gKyxdUwK&#10;nuQhz2YvO0y1e/CJhnOoRYSwT1FBE0KXSumrhiz6peuIo3dxvcUQZV9L3eMjwm0r10mylRYNx4UG&#10;Ozo0VF3Pd6vg9kVlMQ1TdzNT2Bz429TH0ii1mI/7dxCBxvAf/msftYL1Zgu/Z+IRkNk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oq4TrDAAAA3AAAAA8AAAAAAAAAAAAA&#10;AAAAoQIAAGRycy9kb3ducmV2LnhtbFBLBQYAAAAABAAEAPkAAACRAwAAAAA=&#10;" strokecolor="black [3213]" strokeweight=".25pt"/>
                  <v:line id="Straight Connector 247" o:spid="_x0000_s1052" style="position:absolute;visibility:visible;mso-wrap-style:square" from="1183892,3068381" to="1183892,34077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WZEocMAAADcAAAADwAAAGRycy9kb3ducmV2LnhtbESPQWvCQBSE7wX/w/IEb3VTCW1JXaUI&#10;Yq6mRa+P7DNZzL6N2TWJ+fXdQqHHYWa+Ydbb0Taip84bxwpelgkI4tJpw5WC76/98zsIH5A1No5J&#10;wYM8bDezpzVm2g18pL4IlYgQ9hkqqENoMyl9WZNFv3QtcfQurrMYouwqqTscItw2cpUkr9Ki4bhQ&#10;Y0u7msprcbcKbic67Kd+am9mCumOz6bKD0apxXz8/AARaAz/4b92rhWs0jf4PROPgNz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VmRKHDAAAA3AAAAA8AAAAAAAAAAAAA&#10;AAAAoQIAAGRycy9kb3ducmV2LnhtbFBLBQYAAAAABAAEAPkAAACRAwAAAAA=&#10;" strokecolor="black [3213]" strokeweight=".25pt"/>
                  <v:line id="Straight Connector 248" o:spid="_x0000_s1053" style="position:absolute;visibility:visible;mso-wrap-style:square" from="1359054,3068381" to="1359054,34077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nQ08AAAADcAAAADwAAAGRycy9kb3ducmV2LnhtbERPz2vCMBS+C/4P4Qm72XQiMrqmMgSx&#10;1znZro/mrQ1rXmoT29q/fjkIHj++3/l+sq0YqPfGsYLXJAVBXDltuFZw+Tqu30D4gKyxdUwK7uRh&#10;XywXOWbajfxJwznUIoawz1BBE0KXSemrhiz6xHXEkft1vcUQYV9L3eMYw20rN2m6kxYNx4YGOzo0&#10;VP2db1bB9ZtOx3mYu6uZw/bAP6YuT0apl9X08Q4i0BSe4oe71Ao227g2nolHQBb/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T50NPAAAAA3AAAAA8AAAAAAAAAAAAAAAAA&#10;oQIAAGRycy9kb3ducmV2LnhtbFBLBQYAAAAABAAEAPkAAACOAwAAAAA=&#10;" strokecolor="black [3213]" strokeweight=".25pt"/>
                  <v:line id="Straight Connector 249" o:spid="_x0000_s1054" style="position:absolute;visibility:visible;mso-wrap-style:square" from="527035,3068381" to="527035,34077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7V1SMMAAADcAAAADwAAAGRycy9kb3ducmV2LnhtbESPQWvCQBSE7wX/w/IEb3VTCaVNXaUI&#10;Yq6mRa+P7DNZzL6N2TWJ+fXdQqHHYWa+Ydbb0Taip84bxwpelgkI4tJpw5WC76/98xsIH5A1No5J&#10;wYM8bDezpzVm2g18pL4IlYgQ9hkqqENoMyl9WZNFv3QtcfQurrMYouwqqTscItw2cpUkr9Ki4bhQ&#10;Y0u7msprcbcKbic67Kd+am9mCumOz6bKD0apxXz8/AARaAz/4b92rhWs0nf4PROPgNz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u1dUjDAAAA3AAAAA8AAAAAAAAAAAAA&#10;AAAAoQIAAGRycy9kb3ducmV2LnhtbFBLBQYAAAAABAAEAPkAAACRAwAAAAA=&#10;" strokecolor="black [3213]" strokeweight=".25pt"/>
                  <v:line id="Straight Connector 250" o:spid="_x0000_s1055" style="position:absolute;visibility:visible;mso-wrap-style:square" from="1510476,3068381" to="1510476,34077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KCMAAAADcAAAADwAAAGRycy9kb3ducmV2LnhtbERPz2uDMBS+F/o/hFfYrY0rXRmuUYYg&#10;7XXd2K4P86Zh5kVNqs6/fjkMevz4fp/y2bZipMEbxwoedwkI4sppw7WCj/dy+wzCB2SNrWNS8Ese&#10;8my9OmGq3cRvNF5DLWII+xQVNCF0qZS+asii37mOOHLfbrAYIhxqqQecYrht5T5JjtKi4djQYEdF&#10;Q9XP9WYV9J90Lpdx6XqzhEPBX6a+nI1SD5v59QVEoDncxf/ui1awf4rz45l4BGT2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9WSgjAAAAA3AAAAA8AAAAAAAAAAAAAAAAA&#10;oQIAAGRycy9kb3ducmV2LnhtbFBLBQYAAAAABAAEAPkAAACOAwAAAAA=&#10;" strokecolor="black [3213]" strokeweight=".25pt"/>
                  <v:line id="Straight Connector 251" o:spid="_x0000_s1056" style="position:absolute;visibility:visible;mso-wrap-style:square" from="359974,3068381" to="359974,34077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rvk8MAAADcAAAADwAAAGRycy9kb3ducmV2LnhtbESPQWvCQBSE7wX/w/KE3upGaYtEVxFB&#10;kmvTotdH9pksZt/G7Jqk+fXdQqHHYWa+Ybb70Taip84bxwqWiwQEcem04UrB1+fpZQ3CB2SNjWNS&#10;8E0e9rvZ0xZT7Qb+oL4IlYgQ9ikqqENoUyl9WZNFv3AtcfSurrMYouwqqTscItw2cpUk79Ki4bhQ&#10;Y0vHmspb8bAK7mfKTlM/tXczhdcjX0yVZ0ap5/l42IAINIb/8F871wpWb0v4PROPgNz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Aa75PDAAAA3AAAAA8AAAAAAAAAAAAA&#10;AAAAoQIAAGRycy9kb3ducmV2LnhtbFBLBQYAAAAABAAEAPkAAACRAwAAAAA=&#10;" strokecolor="black [3213]" strokeweight=".25pt"/>
                  <v:line id="Straight Connector 252" o:spid="_x0000_s1057" style="position:absolute;visibility:visible;mso-wrap-style:square" from="209554,3068381" to="209554,34077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hx5MIAAADcAAAADwAAAGRycy9kb3ducmV2LnhtbESPQYvCMBSE78L+h/AWvGm6RWWpRhFB&#10;9Loq7vXRPNtg81KbbO321xtB8DjMzDfMYtXZSrTUeONYwdc4AUGcO224UHA6bkffIHxA1lg5JgX/&#10;5GG1/BgsMNPuzj/UHkIhIoR9hgrKEOpMSp+XZNGPXU0cvYtrLIYom0LqBu8RbiuZJslMWjQcF0qs&#10;aVNSfj38WQW3M+22fdvXN9OHyYZ/TbHfGaWGn916DiJQF97hV3uvFaTTFJ5n4hGQy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Mhx5MIAAADcAAAADwAAAAAAAAAAAAAA&#10;AAChAgAAZHJzL2Rvd25yZXYueG1sUEsFBgAAAAAEAAQA+QAAAJADAAAAAA==&#10;" strokecolor="black [3213]" strokeweight=".25pt"/>
                </v:group>
                <v:shape id="Text Box 253" o:spid="_x0000_s1058" type="#_x0000_t202" style="position:absolute;left:1;top:4036809;width:1784130;height:822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GLvwwAA&#10;ANwAAAAPAAAAZHJzL2Rvd25yZXYueG1sRI9Pa8JAFMTvBb/D8gRvdaNiKdFVxD/goZfaeH9kX7Oh&#10;2bch+zTx27uFQo/DzPyGWW8H36g7dbEObGA2zUARl8HWXBkovk6v76CiIFtsApOBB0XYbkYva8xt&#10;6PmT7hepVIJwzNGAE2lzrWPpyGOchpY4ed+h8yhJdpW2HfYJ7hs9z7I37bHmtOCwpb2j8udy8wZE&#10;7G72KI4+nq/Dx6F3WbnEwpjJeNitQAkN8h/+a5+tgflyAb9n0hHQm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kGLvwwAAANwAAAAPAAAAAAAAAAAAAAAAAJcCAABkcnMvZG93&#10;bnJldi54bWxQSwUGAAAAAAQABAD1AAAAhwMAAAAA&#10;" filled="f" stroked="f">
                  <v:textbox style="mso-fit-shape-to-text:t">
                    <w:txbxContent>
                      <w:p w14:paraId="00623D32" w14:textId="77777777" w:rsidR="007F204D" w:rsidRPr="003E32E1" w:rsidRDefault="007F204D" w:rsidP="003E32E1">
                        <w:pPr>
                          <w:pStyle w:val="NormalWeb"/>
                          <w:spacing w:before="0" w:beforeAutospacing="0" w:after="0" w:afterAutospacing="0"/>
                          <w:jc w:val="center"/>
                          <w:rPr>
                            <w:rFonts w:ascii="Century Gothic" w:hAnsi="Century Gothic"/>
                            <w:sz w:val="24"/>
                            <w:szCs w:val="24"/>
                          </w:rPr>
                        </w:pPr>
                        <w:proofErr w:type="spellStart"/>
                        <w:r w:rsidRPr="003E32E1">
                          <w:rPr>
                            <w:rFonts w:ascii="Century Gothic" w:hAnsi="Century Gothic" w:cstheme="minorBidi"/>
                            <w:color w:val="000000" w:themeColor="text1"/>
                            <w:kern w:val="24"/>
                            <w:sz w:val="24"/>
                            <w:szCs w:val="24"/>
                            <w:lang w:val="en-US"/>
                          </w:rPr>
                          <w:t>Área</w:t>
                        </w:r>
                        <w:proofErr w:type="spellEnd"/>
                        <w:r w:rsidRPr="003E32E1">
                          <w:rPr>
                            <w:rFonts w:ascii="Century Gothic" w:hAnsi="Century Gothic" w:cstheme="minorBidi"/>
                            <w:color w:val="000000" w:themeColor="text1"/>
                            <w:kern w:val="24"/>
                            <w:sz w:val="24"/>
                            <w:szCs w:val="24"/>
                            <w:lang w:val="en-US"/>
                          </w:rPr>
                          <w:t xml:space="preserve"> del Campo </w:t>
                        </w:r>
                        <w:proofErr w:type="spellStart"/>
                        <w:r w:rsidRPr="003E32E1">
                          <w:rPr>
                            <w:rFonts w:ascii="Century Gothic" w:hAnsi="Century Gothic" w:cstheme="minorBidi"/>
                            <w:color w:val="000000" w:themeColor="text1"/>
                            <w:kern w:val="24"/>
                            <w:sz w:val="24"/>
                            <w:szCs w:val="24"/>
                            <w:lang w:val="en-US"/>
                          </w:rPr>
                          <w:t>microscópico</w:t>
                        </w:r>
                        <w:proofErr w:type="spellEnd"/>
                      </w:p>
                      <w:p w14:paraId="53D24C7A" w14:textId="77777777" w:rsidR="007F204D" w:rsidRPr="003E32E1" w:rsidRDefault="007F204D" w:rsidP="003E32E1">
                        <w:pPr>
                          <w:pStyle w:val="NormalWeb"/>
                          <w:spacing w:before="0" w:beforeAutospacing="0" w:after="0" w:afterAutospacing="0"/>
                          <w:jc w:val="center"/>
                          <w:rPr>
                            <w:rFonts w:ascii="Century Gothic" w:hAnsi="Century Gothic"/>
                            <w:sz w:val="24"/>
                            <w:szCs w:val="24"/>
                          </w:rPr>
                        </w:pPr>
                        <w:r w:rsidRPr="003E32E1">
                          <w:rPr>
                            <w:rFonts w:ascii="Century Gothic" w:hAnsi="Century Gothic" w:cstheme="minorBidi"/>
                            <w:color w:val="000000" w:themeColor="text1"/>
                            <w:kern w:val="24"/>
                            <w:sz w:val="24"/>
                            <w:szCs w:val="24"/>
                            <w:lang w:val="en-US"/>
                          </w:rPr>
                          <w:t xml:space="preserve">A= </w:t>
                        </w:r>
                        <w:r w:rsidRPr="003E32E1">
                          <w:rPr>
                            <w:color w:val="000000" w:themeColor="text1"/>
                            <w:kern w:val="24"/>
                            <w:sz w:val="24"/>
                            <w:szCs w:val="24"/>
                            <w:lang w:val="en-US"/>
                          </w:rPr>
                          <w:t>π</w:t>
                        </w:r>
                        <w:r w:rsidRPr="003E32E1">
                          <w:rPr>
                            <w:rFonts w:ascii="Century Gothic" w:hAnsi="Century Gothic" w:cstheme="minorBidi"/>
                            <w:color w:val="000000" w:themeColor="text1"/>
                            <w:kern w:val="24"/>
                            <w:sz w:val="24"/>
                            <w:szCs w:val="24"/>
                            <w:lang w:val="en-US"/>
                          </w:rPr>
                          <w:t xml:space="preserve"> x r</w:t>
                        </w:r>
                        <w:r w:rsidRPr="003E32E1">
                          <w:rPr>
                            <w:rFonts w:ascii="Century Gothic" w:hAnsi="Century Gothic" w:cstheme="minorBidi"/>
                            <w:color w:val="000000" w:themeColor="text1"/>
                            <w:kern w:val="24"/>
                            <w:position w:val="8"/>
                            <w:sz w:val="24"/>
                            <w:szCs w:val="24"/>
                            <w:vertAlign w:val="superscript"/>
                            <w:lang w:val="en-US"/>
                          </w:rPr>
                          <w:t>2</w:t>
                        </w:r>
                      </w:p>
                    </w:txbxContent>
                  </v:textbox>
                </v:shape>
                <v:shape id="Right Arrow 254" o:spid="_x0000_s1059" type="#_x0000_t13" style="position:absolute;left:1778854;top:3432534;width:735861;height:152020;rotation:1769938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5pWOxgAA&#10;ANwAAAAPAAAAZHJzL2Rvd25yZXYueG1sRI9Ba8JAFITvgv9heUJvdaPYUlJXEUEUW8SmpXh8Zp9J&#10;cPdtyG407a93CwWPw8x8w0znnTXiQo2vHCsYDRMQxLnTFRcKvj5Xjy8gfEDWaByTgh/yMJ/1e1NM&#10;tbvyB12yUIgIYZ+igjKEOpXS5yVZ9ENXE0fv5BqLIcqmkLrBa4RbI8dJ8iwtVhwXSqxpWVJ+zlqr&#10;4N0buzxUrdmuj9/b3/XbopW7vVIPg27xCiJQF+7h//ZGKxg/TeDvTDwCcn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5pWOxgAAANwAAAAPAAAAAAAAAAAAAAAAAJcCAABkcnMv&#10;ZG93bnJldi54bWxQSwUGAAAAAAQABAD1AAAAigMAAAAA&#10;" adj="19369" fillcolor="#c09" strokecolor="#c09">
                  <v:shadow on="t" opacity="22937f" mv:blur="40000f" origin=",.5" offset="0,23000emu"/>
                  <v:textbox>
                    <w:txbxContent>
                      <w:p w14:paraId="45CCCFB2" w14:textId="77777777" w:rsidR="007F204D" w:rsidRDefault="007F204D" w:rsidP="003E32E1"/>
                    </w:txbxContent>
                  </v:textbox>
                </v:shape>
                <v:shape id="Right Arrow 255" o:spid="_x0000_s1060" type="#_x0000_t13" style="position:absolute;left:2022104;top:2725712;width:1226134;height:140817;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J1GXwgAA&#10;ANwAAAAPAAAAZHJzL2Rvd25yZXYueG1sRI9Bi8IwFITvC/6H8ARva6rgslSjSEXwqG4Rj4/m2RSb&#10;l9LE2vrrzcLCHoeZ+YZZbXpbi45aXzlWMJsmIIgLpysuFeQ/+89vED4ga6wdk4KBPGzWo48Vpto9&#10;+UTdOZQiQtinqMCE0KRS+sKQRT91DXH0bq61GKJsS6lbfEa4reU8Sb6kxYrjgsGGMkPF/fywCuj4&#10;Gm5dlvvHNW/CzgxZcrlXSk3G/XYJIlAf/sN/7YNWMF8s4PdMPAJy/Q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wnUZfCAAAA3AAAAA8AAAAAAAAAAAAAAAAAlwIAAGRycy9kb3du&#10;cmV2LnhtbFBLBQYAAAAABAAEAPUAAACGAwAAAAA=&#10;" adj="20360" fillcolor="#c09" strokecolor="#c09">
                  <v:shadow on="t" opacity="22937f" mv:blur="40000f" origin=",.5" offset="0,23000emu"/>
                  <v:textbox>
                    <w:txbxContent>
                      <w:p w14:paraId="5D48ACB0" w14:textId="77777777" w:rsidR="007F204D" w:rsidRDefault="007F204D" w:rsidP="003E32E1"/>
                    </w:txbxContent>
                  </v:textbox>
                </v:shape>
                <v:shape id="Text Box 256" o:spid="_x0000_s1061" type="#_x0000_t202" style="position:absolute;left:2509022;top:3667126;width:3905402;height:9813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58F3wgAA&#10;ANwAAAAPAAAAZHJzL2Rvd25yZXYueG1sRI9Ba8JAFITvBf/D8gRvdaOgSOoqohU8eKmm90f2mQ1m&#10;34bsq4n/3i0Uehxm5htmvR18ox7UxTqwgdk0A0VcBltzZaC4Ht9XoKIgW2wCk4EnRdhuRm9rzG3o&#10;+YseF6lUgnDM0YATaXOtY+nIY5yGljh5t9B5lCS7StsO+wT3jZ5n2VJ7rDktOGxp76i8X368ARG7&#10;mz2LTx9P38P50LusXGBhzGQ87D5ACQ3yH/5rn6yB+WIJv2fSEdCb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nwXfCAAAA3AAAAA8AAAAAAAAAAAAAAAAAlwIAAGRycy9kb3du&#10;cmV2LnhtbFBLBQYAAAAABAAEAPUAAACGAwAAAAA=&#10;" filled="f" stroked="f">
                  <v:textbox style="mso-fit-shape-to-text:t">
                    <w:txbxContent>
                      <w:p w14:paraId="4815D1A6" w14:textId="77777777" w:rsidR="007F204D" w:rsidRPr="003E32E1" w:rsidRDefault="007F204D" w:rsidP="003E32E1">
                        <w:pPr>
                          <w:pStyle w:val="NormalWeb"/>
                          <w:spacing w:before="0" w:beforeAutospacing="0" w:after="0" w:afterAutospacing="0"/>
                          <w:rPr>
                            <w:rFonts w:ascii="Century Gothic" w:hAnsi="Century Gothic"/>
                            <w:sz w:val="24"/>
                            <w:szCs w:val="24"/>
                          </w:rPr>
                        </w:pPr>
                        <w:proofErr w:type="spellStart"/>
                        <w:r w:rsidRPr="003E32E1">
                          <w:rPr>
                            <w:rFonts w:ascii="Century Gothic" w:hAnsi="Century Gothic" w:cstheme="minorBidi"/>
                            <w:color w:val="000000" w:themeColor="text1"/>
                            <w:kern w:val="24"/>
                            <w:sz w:val="24"/>
                            <w:szCs w:val="24"/>
                            <w:lang w:val="en-US"/>
                          </w:rPr>
                          <w:t>Área</w:t>
                        </w:r>
                        <w:proofErr w:type="spellEnd"/>
                        <w:r w:rsidRPr="003E32E1">
                          <w:rPr>
                            <w:rFonts w:ascii="Century Gothic" w:hAnsi="Century Gothic" w:cstheme="minorBidi"/>
                            <w:color w:val="000000" w:themeColor="text1"/>
                            <w:kern w:val="24"/>
                            <w:sz w:val="24"/>
                            <w:szCs w:val="24"/>
                            <w:lang w:val="en-US"/>
                          </w:rPr>
                          <w:t xml:space="preserve"> de la </w:t>
                        </w:r>
                        <w:proofErr w:type="spellStart"/>
                        <w:r w:rsidRPr="003E32E1">
                          <w:rPr>
                            <w:rFonts w:ascii="Century Gothic" w:hAnsi="Century Gothic" w:cstheme="minorBidi"/>
                            <w:color w:val="000000" w:themeColor="text1"/>
                            <w:kern w:val="24"/>
                            <w:sz w:val="24"/>
                            <w:szCs w:val="24"/>
                            <w:lang w:val="en-US"/>
                          </w:rPr>
                          <w:t>muestra</w:t>
                        </w:r>
                        <w:proofErr w:type="spellEnd"/>
                        <w:r w:rsidRPr="003E32E1">
                          <w:rPr>
                            <w:rFonts w:ascii="Century Gothic" w:hAnsi="Century Gothic" w:cstheme="minorBidi"/>
                            <w:color w:val="000000" w:themeColor="text1"/>
                            <w:kern w:val="24"/>
                            <w:sz w:val="24"/>
                            <w:szCs w:val="24"/>
                            <w:lang w:val="en-US"/>
                          </w:rPr>
                          <w:t xml:space="preserve"> / </w:t>
                        </w:r>
                        <w:proofErr w:type="spellStart"/>
                        <w:r w:rsidRPr="003E32E1">
                          <w:rPr>
                            <w:rFonts w:ascii="Century Gothic" w:hAnsi="Century Gothic" w:cstheme="minorBidi"/>
                            <w:color w:val="000000" w:themeColor="text1"/>
                            <w:kern w:val="24"/>
                            <w:sz w:val="24"/>
                            <w:szCs w:val="24"/>
                            <w:lang w:val="en-US"/>
                          </w:rPr>
                          <w:t>Área</w:t>
                        </w:r>
                        <w:proofErr w:type="spellEnd"/>
                        <w:r w:rsidRPr="003E32E1">
                          <w:rPr>
                            <w:rFonts w:ascii="Century Gothic" w:hAnsi="Century Gothic" w:cstheme="minorBidi"/>
                            <w:color w:val="000000" w:themeColor="text1"/>
                            <w:kern w:val="24"/>
                            <w:sz w:val="24"/>
                            <w:szCs w:val="24"/>
                            <w:lang w:val="en-US"/>
                          </w:rPr>
                          <w:t xml:space="preserve"> del campo = FM</w:t>
                        </w:r>
                      </w:p>
                      <w:p w14:paraId="4902D52D" w14:textId="77777777" w:rsidR="007F204D" w:rsidRDefault="007F204D" w:rsidP="003E32E1">
                        <w:pPr>
                          <w:pStyle w:val="NormalWeb"/>
                          <w:spacing w:before="0" w:beforeAutospacing="0" w:after="0" w:afterAutospacing="0"/>
                          <w:rPr>
                            <w:rFonts w:ascii="Century Gothic" w:hAnsi="Century Gothic" w:cstheme="minorBidi"/>
                            <w:color w:val="000000" w:themeColor="text1"/>
                            <w:kern w:val="24"/>
                            <w:sz w:val="24"/>
                            <w:szCs w:val="24"/>
                            <w:lang w:val="en-US"/>
                          </w:rPr>
                        </w:pPr>
                      </w:p>
                      <w:p w14:paraId="0818B4DC" w14:textId="77777777" w:rsidR="007F204D" w:rsidRPr="003E32E1" w:rsidRDefault="007F204D" w:rsidP="003E32E1">
                        <w:pPr>
                          <w:pStyle w:val="NormalWeb"/>
                          <w:spacing w:before="0" w:beforeAutospacing="0" w:after="0" w:afterAutospacing="0"/>
                          <w:rPr>
                            <w:rFonts w:ascii="Century Gothic" w:hAnsi="Century Gothic"/>
                            <w:sz w:val="24"/>
                            <w:szCs w:val="24"/>
                          </w:rPr>
                        </w:pPr>
                        <w:r w:rsidRPr="003E32E1">
                          <w:rPr>
                            <w:rFonts w:ascii="Century Gothic" w:hAnsi="Century Gothic" w:cstheme="minorBidi"/>
                            <w:color w:val="000000" w:themeColor="text1"/>
                            <w:kern w:val="24"/>
                            <w:sz w:val="24"/>
                            <w:szCs w:val="24"/>
                            <w:lang w:val="en-US"/>
                          </w:rPr>
                          <w:t xml:space="preserve">Factor </w:t>
                        </w:r>
                        <w:proofErr w:type="spellStart"/>
                        <w:r w:rsidRPr="003E32E1">
                          <w:rPr>
                            <w:rFonts w:ascii="Century Gothic" w:hAnsi="Century Gothic" w:cstheme="minorBidi"/>
                            <w:color w:val="000000" w:themeColor="text1"/>
                            <w:kern w:val="24"/>
                            <w:sz w:val="24"/>
                            <w:szCs w:val="24"/>
                            <w:lang w:val="en-US"/>
                          </w:rPr>
                          <w:t>microscópico</w:t>
                        </w:r>
                        <w:proofErr w:type="spellEnd"/>
                        <w:r w:rsidRPr="003E32E1">
                          <w:rPr>
                            <w:rFonts w:ascii="Century Gothic" w:hAnsi="Century Gothic" w:cstheme="minorBidi"/>
                            <w:color w:val="000000" w:themeColor="text1"/>
                            <w:kern w:val="24"/>
                            <w:sz w:val="24"/>
                            <w:szCs w:val="24"/>
                            <w:lang w:val="en-US"/>
                          </w:rPr>
                          <w:t xml:space="preserve"> o factor de </w:t>
                        </w:r>
                        <w:proofErr w:type="spellStart"/>
                        <w:r w:rsidRPr="003E32E1">
                          <w:rPr>
                            <w:rFonts w:ascii="Century Gothic" w:hAnsi="Century Gothic" w:cstheme="minorBidi"/>
                            <w:color w:val="000000" w:themeColor="text1"/>
                            <w:kern w:val="24"/>
                            <w:sz w:val="24"/>
                            <w:szCs w:val="24"/>
                            <w:lang w:val="en-US"/>
                          </w:rPr>
                          <w:t>dilución</w:t>
                        </w:r>
                        <w:proofErr w:type="spellEnd"/>
                      </w:p>
                    </w:txbxContent>
                  </v:textbox>
                </v:shape>
                <w10:anchorlock/>
              </v:group>
            </w:pict>
          </mc:Fallback>
        </mc:AlternateContent>
      </w:r>
    </w:p>
    <w:p w14:paraId="54715AC1" w14:textId="52F54373" w:rsidR="000368AA" w:rsidRPr="00333CE8" w:rsidRDefault="000368AA" w:rsidP="00333CE8">
      <w:pPr>
        <w:spacing w:line="276" w:lineRule="auto"/>
        <w:ind w:right="57"/>
        <w:jc w:val="both"/>
        <w:rPr>
          <w:rFonts w:ascii="Century Gothic" w:hAnsi="Century Gothic" w:cs="Tahoma"/>
          <w:b/>
          <w:bCs/>
        </w:rPr>
      </w:pPr>
    </w:p>
    <w:p w14:paraId="1BB00428" w14:textId="658FF3B2" w:rsidR="00AC005E" w:rsidRPr="003F60F4" w:rsidRDefault="00AC005E" w:rsidP="00333CE8">
      <w:pPr>
        <w:spacing w:line="276" w:lineRule="auto"/>
        <w:jc w:val="right"/>
        <w:rPr>
          <w:rFonts w:ascii="Century Gothic" w:hAnsi="Century Gothic"/>
          <w:bCs/>
          <w:color w:val="CC0099"/>
          <w:sz w:val="40"/>
          <w:szCs w:val="40"/>
        </w:rPr>
      </w:pPr>
      <w:r w:rsidRPr="003F60F4">
        <w:rPr>
          <w:rFonts w:ascii="Century Gothic" w:hAnsi="Century Gothic"/>
          <w:bCs/>
          <w:color w:val="CC0099"/>
          <w:sz w:val="40"/>
          <w:szCs w:val="40"/>
        </w:rPr>
        <w:lastRenderedPageBreak/>
        <w:t>2ª Sesión</w:t>
      </w:r>
    </w:p>
    <w:p w14:paraId="2DB04FBC" w14:textId="77777777" w:rsidR="000368AA" w:rsidRPr="00333CE8" w:rsidRDefault="000368AA" w:rsidP="00333CE8">
      <w:pPr>
        <w:spacing w:line="276" w:lineRule="auto"/>
        <w:ind w:right="57"/>
        <w:jc w:val="both"/>
        <w:rPr>
          <w:rFonts w:ascii="Century Gothic" w:hAnsi="Century Gothic" w:cs="Tunga"/>
          <w:i/>
        </w:rPr>
      </w:pPr>
    </w:p>
    <w:p w14:paraId="5FEFBA68" w14:textId="77777777" w:rsidR="009747CF" w:rsidRPr="00844F6B" w:rsidRDefault="009747CF" w:rsidP="00333CE8">
      <w:pPr>
        <w:pStyle w:val="BodyText"/>
        <w:spacing w:line="276" w:lineRule="auto"/>
        <w:rPr>
          <w:rFonts w:ascii="Century Gothic" w:hAnsi="Century Gothic"/>
          <w:i/>
          <w:color w:val="808080" w:themeColor="background1" w:themeShade="80"/>
          <w:sz w:val="28"/>
          <w:szCs w:val="28"/>
          <w:lang w:val="es-ES"/>
        </w:rPr>
      </w:pPr>
      <w:r w:rsidRPr="00844F6B">
        <w:rPr>
          <w:rFonts w:ascii="Century Gothic" w:hAnsi="Century Gothic"/>
          <w:i/>
          <w:color w:val="808080" w:themeColor="background1" w:themeShade="80"/>
          <w:sz w:val="28"/>
          <w:szCs w:val="28"/>
          <w:lang w:val="es-ES"/>
        </w:rPr>
        <w:t xml:space="preserve">Técnicas de </w:t>
      </w:r>
      <w:r w:rsidR="008B6EB6" w:rsidRPr="00844F6B">
        <w:rPr>
          <w:rFonts w:ascii="Century Gothic" w:hAnsi="Century Gothic"/>
          <w:i/>
          <w:color w:val="808080" w:themeColor="background1" w:themeShade="80"/>
          <w:sz w:val="28"/>
          <w:szCs w:val="28"/>
          <w:lang w:val="es-ES"/>
        </w:rPr>
        <w:t>Dilución y vaciado en placa,  NMP</w:t>
      </w:r>
      <w:r w:rsidRPr="00844F6B">
        <w:rPr>
          <w:rFonts w:ascii="Century Gothic" w:hAnsi="Century Gothic"/>
          <w:i/>
          <w:color w:val="808080" w:themeColor="background1" w:themeShade="80"/>
          <w:sz w:val="28"/>
          <w:szCs w:val="28"/>
          <w:lang w:val="es-ES"/>
        </w:rPr>
        <w:t>, y Filtración.</w:t>
      </w:r>
    </w:p>
    <w:p w14:paraId="0ACF2331" w14:textId="77777777" w:rsidR="00040B11" w:rsidRPr="00333CE8" w:rsidRDefault="00040B11" w:rsidP="00333CE8">
      <w:pPr>
        <w:pStyle w:val="BodyText"/>
        <w:spacing w:line="276" w:lineRule="auto"/>
        <w:rPr>
          <w:rFonts w:ascii="Century Gothic" w:hAnsi="Century Gothic"/>
        </w:rPr>
      </w:pPr>
    </w:p>
    <w:p w14:paraId="726984BA" w14:textId="77777777" w:rsidR="00507DA6" w:rsidRPr="003F60F4" w:rsidRDefault="00507DA6" w:rsidP="00333CE8">
      <w:pPr>
        <w:pStyle w:val="BodyText"/>
        <w:spacing w:line="276" w:lineRule="auto"/>
        <w:rPr>
          <w:rFonts w:ascii="Century Gothic" w:hAnsi="Century Gothic"/>
          <w:color w:val="CC0099"/>
          <w:sz w:val="28"/>
          <w:szCs w:val="28"/>
        </w:rPr>
      </w:pPr>
      <w:r w:rsidRPr="003F60F4">
        <w:rPr>
          <w:rFonts w:ascii="Century Gothic" w:hAnsi="Century Gothic"/>
          <w:color w:val="CC0099"/>
          <w:sz w:val="28"/>
          <w:szCs w:val="28"/>
        </w:rPr>
        <w:t>Materiales</w:t>
      </w:r>
    </w:p>
    <w:p w14:paraId="0ECC8FB5" w14:textId="77777777" w:rsidR="00844F6B" w:rsidRDefault="00844F6B" w:rsidP="00844F6B">
      <w:pPr>
        <w:pStyle w:val="ListParagraph"/>
        <w:spacing w:line="276" w:lineRule="auto"/>
        <w:ind w:left="227"/>
        <w:jc w:val="both"/>
        <w:rPr>
          <w:rFonts w:ascii="Century Gothic" w:hAnsi="Century Gothic" w:cs="Arial"/>
        </w:rPr>
      </w:pPr>
    </w:p>
    <w:p w14:paraId="41D47FD1" w14:textId="77777777" w:rsidR="00040B11" w:rsidRPr="00333CE8" w:rsidRDefault="00040B11" w:rsidP="00844F6B">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Material</w:t>
      </w:r>
      <w:r w:rsidR="00507DA6" w:rsidRPr="00333CE8">
        <w:rPr>
          <w:rFonts w:ascii="Century Gothic" w:hAnsi="Century Gothic" w:cs="Arial"/>
        </w:rPr>
        <w:t xml:space="preserve"> por equipo</w:t>
      </w:r>
    </w:p>
    <w:p w14:paraId="10384F4B" w14:textId="77777777" w:rsidR="00040B11" w:rsidRPr="00333CE8" w:rsidRDefault="00A60C33" w:rsidP="00333CE8">
      <w:pPr>
        <w:pStyle w:val="BodyText"/>
        <w:spacing w:line="276" w:lineRule="auto"/>
        <w:rPr>
          <w:rFonts w:ascii="Century Gothic" w:hAnsi="Century Gothic"/>
        </w:rPr>
      </w:pPr>
      <w:r w:rsidRPr="00333CE8">
        <w:rPr>
          <w:rFonts w:ascii="Century Gothic" w:hAnsi="Century Gothic"/>
        </w:rPr>
        <w:t>2 m</w:t>
      </w:r>
      <w:r w:rsidR="00040B11" w:rsidRPr="00333CE8">
        <w:rPr>
          <w:rFonts w:ascii="Century Gothic" w:hAnsi="Century Gothic"/>
        </w:rPr>
        <w:t>echero</w:t>
      </w:r>
      <w:r w:rsidRPr="00333CE8">
        <w:rPr>
          <w:rFonts w:ascii="Century Gothic" w:hAnsi="Century Gothic"/>
        </w:rPr>
        <w:t>s</w:t>
      </w:r>
    </w:p>
    <w:p w14:paraId="5B46A5F8" w14:textId="77777777" w:rsidR="00040B11" w:rsidRPr="00333CE8" w:rsidRDefault="00040B11" w:rsidP="00333CE8">
      <w:pPr>
        <w:pStyle w:val="BodyText"/>
        <w:spacing w:line="276" w:lineRule="auto"/>
        <w:rPr>
          <w:rFonts w:ascii="Century Gothic" w:hAnsi="Century Gothic"/>
        </w:rPr>
      </w:pPr>
      <w:r w:rsidRPr="00333CE8">
        <w:rPr>
          <w:rFonts w:ascii="Century Gothic" w:hAnsi="Century Gothic"/>
        </w:rPr>
        <w:t>Tripié y tela de asbesto</w:t>
      </w:r>
    </w:p>
    <w:p w14:paraId="4059FE00" w14:textId="77777777" w:rsidR="008B6EB6" w:rsidRPr="00333CE8" w:rsidRDefault="008B6EB6" w:rsidP="00333CE8">
      <w:pPr>
        <w:pStyle w:val="BodyText"/>
        <w:spacing w:line="276" w:lineRule="auto"/>
        <w:rPr>
          <w:rFonts w:ascii="Century Gothic" w:hAnsi="Century Gothic"/>
        </w:rPr>
      </w:pPr>
      <w:r w:rsidRPr="00333CE8">
        <w:rPr>
          <w:rFonts w:ascii="Century Gothic" w:hAnsi="Century Gothic"/>
        </w:rPr>
        <w:t>Gradilla</w:t>
      </w:r>
    </w:p>
    <w:p w14:paraId="577216D9" w14:textId="77777777" w:rsidR="008B6EB6" w:rsidRPr="00333CE8" w:rsidRDefault="008B6EB6" w:rsidP="00333CE8">
      <w:pPr>
        <w:pStyle w:val="BodyText"/>
        <w:spacing w:line="276" w:lineRule="auto"/>
        <w:rPr>
          <w:rFonts w:ascii="Century Gothic" w:hAnsi="Century Gothic"/>
        </w:rPr>
      </w:pPr>
      <w:r w:rsidRPr="00333CE8">
        <w:rPr>
          <w:rFonts w:ascii="Century Gothic" w:hAnsi="Century Gothic"/>
        </w:rPr>
        <w:t>Equipo Millipore estéril</w:t>
      </w:r>
    </w:p>
    <w:p w14:paraId="4EE35C4C" w14:textId="77777777" w:rsidR="008B6EB6" w:rsidRPr="00333CE8" w:rsidRDefault="008B6EB6" w:rsidP="00333CE8">
      <w:pPr>
        <w:pStyle w:val="BodyText"/>
        <w:spacing w:line="276" w:lineRule="auto"/>
        <w:rPr>
          <w:rFonts w:ascii="Century Gothic" w:hAnsi="Century Gothic"/>
        </w:rPr>
      </w:pPr>
      <w:r w:rsidRPr="00333CE8">
        <w:rPr>
          <w:rFonts w:ascii="Century Gothic" w:hAnsi="Century Gothic"/>
        </w:rPr>
        <w:t>Accesorios de equipo Millipore</w:t>
      </w:r>
    </w:p>
    <w:p w14:paraId="0358A4CF" w14:textId="77777777" w:rsidR="007C3331" w:rsidRPr="00333CE8" w:rsidRDefault="007C3331" w:rsidP="00333CE8">
      <w:pPr>
        <w:pStyle w:val="BodyText"/>
        <w:spacing w:line="276" w:lineRule="auto"/>
        <w:rPr>
          <w:rFonts w:ascii="Century Gothic" w:hAnsi="Century Gothic"/>
        </w:rPr>
      </w:pPr>
      <w:r w:rsidRPr="00333CE8">
        <w:rPr>
          <w:rFonts w:ascii="Century Gothic" w:hAnsi="Century Gothic"/>
        </w:rPr>
        <w:t>1 filtro Millipore</w:t>
      </w:r>
    </w:p>
    <w:p w14:paraId="7AB73A77" w14:textId="77777777" w:rsidR="00D07EFE" w:rsidRPr="00333CE8" w:rsidRDefault="00D07EFE" w:rsidP="00333CE8">
      <w:pPr>
        <w:pStyle w:val="BodyText"/>
        <w:spacing w:line="276" w:lineRule="auto"/>
        <w:rPr>
          <w:rFonts w:ascii="Century Gothic" w:hAnsi="Century Gothic"/>
          <w:u w:val="single"/>
        </w:rPr>
      </w:pPr>
    </w:p>
    <w:p w14:paraId="624AD9F2" w14:textId="77777777" w:rsidR="00040B11" w:rsidRPr="00333CE8" w:rsidRDefault="00A60C33" w:rsidP="00844F6B">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Medios de cultivo</w:t>
      </w:r>
    </w:p>
    <w:p w14:paraId="6C97F659" w14:textId="77777777" w:rsidR="008B6EB6" w:rsidRPr="00333CE8" w:rsidRDefault="00982315" w:rsidP="00333CE8">
      <w:pPr>
        <w:spacing w:line="276" w:lineRule="auto"/>
        <w:rPr>
          <w:rFonts w:ascii="Century Gothic" w:hAnsi="Century Gothic" w:cs="Arial"/>
          <w:bCs/>
          <w:lang w:val="es-MX"/>
        </w:rPr>
      </w:pPr>
      <w:r w:rsidRPr="00333CE8">
        <w:rPr>
          <w:rFonts w:ascii="Century Gothic" w:hAnsi="Century Gothic"/>
        </w:rPr>
        <w:t>1 matraz de 250mL con 150mL de Agar Cuenta E</w:t>
      </w:r>
      <w:r w:rsidR="00A60C33" w:rsidRPr="00333CE8">
        <w:rPr>
          <w:rFonts w:ascii="Century Gothic" w:hAnsi="Century Gothic"/>
        </w:rPr>
        <w:t>stándar</w:t>
      </w:r>
      <w:r w:rsidRPr="00333CE8">
        <w:rPr>
          <w:rFonts w:ascii="Century Gothic" w:hAnsi="Century Gothic"/>
        </w:rPr>
        <w:t>.</w:t>
      </w:r>
      <w:r w:rsidR="008B6EB6" w:rsidRPr="00333CE8">
        <w:rPr>
          <w:rFonts w:ascii="Century Gothic" w:hAnsi="Century Gothic" w:cs="Arial"/>
          <w:bCs/>
          <w:lang w:val="es-MX"/>
        </w:rPr>
        <w:t xml:space="preserve"> </w:t>
      </w:r>
    </w:p>
    <w:p w14:paraId="1CD2A194" w14:textId="77777777" w:rsidR="008B6EB6" w:rsidRPr="00333CE8" w:rsidRDefault="008B6EB6" w:rsidP="00333CE8">
      <w:pPr>
        <w:spacing w:line="276" w:lineRule="auto"/>
        <w:rPr>
          <w:rFonts w:ascii="Century Gothic" w:hAnsi="Century Gothic" w:cs="Arial"/>
          <w:bCs/>
          <w:lang w:val="es-MX"/>
        </w:rPr>
      </w:pPr>
      <w:r w:rsidRPr="00333CE8">
        <w:rPr>
          <w:rFonts w:ascii="Century Gothic" w:hAnsi="Century Gothic" w:cs="Arial"/>
          <w:bCs/>
          <w:lang w:val="es-MX"/>
        </w:rPr>
        <w:t>5 tubos con</w:t>
      </w:r>
      <w:r w:rsidR="00882F90" w:rsidRPr="00333CE8">
        <w:rPr>
          <w:rFonts w:ascii="Century Gothic" w:hAnsi="Century Gothic" w:cs="Arial"/>
          <w:bCs/>
          <w:lang w:val="es-MX"/>
        </w:rPr>
        <w:t xml:space="preserve"> 10</w:t>
      </w:r>
      <w:r w:rsidRPr="00333CE8">
        <w:rPr>
          <w:rFonts w:ascii="Century Gothic" w:hAnsi="Century Gothic" w:cs="Arial"/>
          <w:bCs/>
          <w:lang w:val="es-MX"/>
        </w:rPr>
        <w:t>mL de caldo lauril sulfato de sodio (CLSS) triple concentración (3X)</w:t>
      </w:r>
    </w:p>
    <w:p w14:paraId="578D7E4F" w14:textId="77777777" w:rsidR="008C2357" w:rsidRPr="00333CE8" w:rsidRDefault="008C2357" w:rsidP="00333CE8">
      <w:pPr>
        <w:spacing w:line="276" w:lineRule="auto"/>
        <w:rPr>
          <w:rFonts w:ascii="Century Gothic" w:hAnsi="Century Gothic" w:cs="Arial"/>
          <w:bCs/>
          <w:lang w:val="es-MX"/>
        </w:rPr>
      </w:pPr>
      <w:r w:rsidRPr="00333CE8">
        <w:rPr>
          <w:rFonts w:ascii="Century Gothic" w:hAnsi="Century Gothic" w:cs="Tahoma"/>
        </w:rPr>
        <w:t xml:space="preserve">1 caja con </w:t>
      </w:r>
      <w:r w:rsidRPr="00333CE8">
        <w:rPr>
          <w:rFonts w:ascii="Century Gothic" w:hAnsi="Century Gothic" w:cs="Arial"/>
        </w:rPr>
        <w:t>Agar Bilis Rojo Violeta</w:t>
      </w:r>
    </w:p>
    <w:p w14:paraId="6A338AD7" w14:textId="77777777" w:rsidR="006B636B" w:rsidRPr="00333CE8" w:rsidRDefault="006B636B" w:rsidP="00333CE8">
      <w:pPr>
        <w:pStyle w:val="BodyText"/>
        <w:spacing w:line="276" w:lineRule="auto"/>
        <w:rPr>
          <w:rFonts w:ascii="Century Gothic" w:hAnsi="Century Gothic"/>
        </w:rPr>
      </w:pPr>
    </w:p>
    <w:p w14:paraId="56625AC2" w14:textId="77777777" w:rsidR="00982315" w:rsidRPr="00333CE8" w:rsidRDefault="00982315" w:rsidP="00844F6B">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Material de los alumnos</w:t>
      </w:r>
    </w:p>
    <w:p w14:paraId="16409999" w14:textId="77777777" w:rsidR="00982315" w:rsidRPr="00333CE8" w:rsidRDefault="00982315" w:rsidP="00333CE8">
      <w:pPr>
        <w:pStyle w:val="BodyText"/>
        <w:spacing w:line="276" w:lineRule="auto"/>
        <w:rPr>
          <w:rFonts w:ascii="Century Gothic" w:hAnsi="Century Gothic"/>
        </w:rPr>
      </w:pPr>
      <w:r w:rsidRPr="00333CE8">
        <w:rPr>
          <w:rFonts w:ascii="Century Gothic" w:hAnsi="Century Gothic"/>
        </w:rPr>
        <w:t>3 tubos con 9mL de solución salina estéril</w:t>
      </w:r>
    </w:p>
    <w:p w14:paraId="4751433F" w14:textId="77777777" w:rsidR="00982315" w:rsidRPr="00333CE8" w:rsidRDefault="00982315" w:rsidP="00333CE8">
      <w:pPr>
        <w:pStyle w:val="BodyText"/>
        <w:spacing w:line="276" w:lineRule="auto"/>
        <w:rPr>
          <w:rFonts w:ascii="Century Gothic" w:hAnsi="Century Gothic"/>
        </w:rPr>
      </w:pPr>
      <w:r w:rsidRPr="00333CE8">
        <w:rPr>
          <w:rFonts w:ascii="Century Gothic" w:hAnsi="Century Gothic"/>
        </w:rPr>
        <w:t>Pipetas serológicas de 10, 5 y 1mL estériles</w:t>
      </w:r>
    </w:p>
    <w:p w14:paraId="138D985D" w14:textId="188C4033" w:rsidR="00982315" w:rsidRPr="00333CE8" w:rsidRDefault="001E0F57" w:rsidP="00333CE8">
      <w:pPr>
        <w:pStyle w:val="BodyText"/>
        <w:spacing w:line="276" w:lineRule="auto"/>
        <w:rPr>
          <w:rFonts w:ascii="Century Gothic" w:hAnsi="Century Gothic"/>
        </w:rPr>
      </w:pPr>
      <w:r>
        <w:rPr>
          <w:rFonts w:ascii="Century Gothic" w:hAnsi="Century Gothic"/>
        </w:rPr>
        <w:t>5</w:t>
      </w:r>
      <w:r w:rsidR="00982315" w:rsidRPr="00333CE8">
        <w:rPr>
          <w:rFonts w:ascii="Century Gothic" w:hAnsi="Century Gothic"/>
        </w:rPr>
        <w:t xml:space="preserve"> cajas petri estériles de vidrio o plástico estériles</w:t>
      </w:r>
    </w:p>
    <w:p w14:paraId="3A1ADE69" w14:textId="77777777" w:rsidR="008C2357" w:rsidRPr="00333CE8" w:rsidRDefault="008C2357" w:rsidP="00333CE8">
      <w:pPr>
        <w:pStyle w:val="BodyText"/>
        <w:spacing w:line="276" w:lineRule="auto"/>
        <w:rPr>
          <w:rFonts w:ascii="Century Gothic" w:hAnsi="Century Gothic"/>
        </w:rPr>
      </w:pPr>
    </w:p>
    <w:p w14:paraId="33D32595" w14:textId="77777777" w:rsidR="008C2357" w:rsidRPr="00333CE8" w:rsidRDefault="007C3331" w:rsidP="00844F6B">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Muestra requerida</w:t>
      </w:r>
    </w:p>
    <w:p w14:paraId="46558AE3" w14:textId="77777777" w:rsidR="008C2357" w:rsidRPr="00333CE8" w:rsidRDefault="008C2357" w:rsidP="00333CE8">
      <w:pPr>
        <w:pStyle w:val="BodyText"/>
        <w:spacing w:line="276" w:lineRule="auto"/>
        <w:rPr>
          <w:rFonts w:ascii="Century Gothic" w:hAnsi="Century Gothic"/>
        </w:rPr>
      </w:pPr>
      <w:r w:rsidRPr="00333CE8">
        <w:rPr>
          <w:rFonts w:ascii="Century Gothic" w:hAnsi="Century Gothic"/>
        </w:rPr>
        <w:t>Hielo raspado (600mL)</w:t>
      </w:r>
    </w:p>
    <w:p w14:paraId="4C8F201A" w14:textId="77777777" w:rsidR="00C90EB8" w:rsidRPr="00333CE8" w:rsidRDefault="00C90EB8" w:rsidP="00333CE8">
      <w:pPr>
        <w:pStyle w:val="BodyText"/>
        <w:spacing w:line="276" w:lineRule="auto"/>
        <w:rPr>
          <w:rFonts w:ascii="Century Gothic" w:hAnsi="Century Gothic"/>
        </w:rPr>
      </w:pPr>
    </w:p>
    <w:p w14:paraId="29CF6847" w14:textId="77777777" w:rsidR="00982315" w:rsidRPr="003F60F4" w:rsidRDefault="00982315" w:rsidP="00333CE8">
      <w:pPr>
        <w:pStyle w:val="Heading3"/>
        <w:widowControl w:val="0"/>
        <w:autoSpaceDE w:val="0"/>
        <w:autoSpaceDN w:val="0"/>
        <w:adjustRightInd w:val="0"/>
        <w:spacing w:before="0" w:after="0" w:line="276" w:lineRule="auto"/>
        <w:rPr>
          <w:rFonts w:ascii="Century Gothic" w:hAnsi="Century Gothic"/>
          <w:b w:val="0"/>
          <w:color w:val="CC0099"/>
          <w:sz w:val="28"/>
          <w:szCs w:val="28"/>
        </w:rPr>
      </w:pPr>
      <w:r w:rsidRPr="003F60F4">
        <w:rPr>
          <w:rFonts w:ascii="Century Gothic" w:hAnsi="Century Gothic"/>
          <w:b w:val="0"/>
          <w:color w:val="CC0099"/>
          <w:sz w:val="28"/>
          <w:szCs w:val="28"/>
        </w:rPr>
        <w:t>Metodología</w:t>
      </w:r>
    </w:p>
    <w:p w14:paraId="14E035AD" w14:textId="77777777" w:rsidR="008F01D7" w:rsidRPr="00333CE8" w:rsidRDefault="008F01D7" w:rsidP="00333CE8">
      <w:pPr>
        <w:pStyle w:val="BodyText"/>
        <w:spacing w:line="276" w:lineRule="auto"/>
        <w:rPr>
          <w:rFonts w:ascii="Century Gothic" w:hAnsi="Century Gothic"/>
        </w:rPr>
      </w:pPr>
    </w:p>
    <w:p w14:paraId="7877E511" w14:textId="77777777" w:rsidR="00982315" w:rsidRPr="00333CE8" w:rsidRDefault="00585B2E" w:rsidP="00844F6B">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Determinación de mesófilos aeróbios</w:t>
      </w:r>
    </w:p>
    <w:p w14:paraId="2A9BB85C" w14:textId="245AC627" w:rsidR="00585B2E" w:rsidRPr="00333CE8" w:rsidRDefault="00585B2E" w:rsidP="00333CE8">
      <w:pPr>
        <w:pStyle w:val="BodyText"/>
        <w:numPr>
          <w:ilvl w:val="0"/>
          <w:numId w:val="4"/>
        </w:numPr>
        <w:spacing w:line="276" w:lineRule="auto"/>
        <w:rPr>
          <w:rFonts w:ascii="Century Gothic" w:hAnsi="Century Gothic"/>
        </w:rPr>
      </w:pPr>
      <w:r w:rsidRPr="00333CE8">
        <w:rPr>
          <w:rFonts w:ascii="Century Gothic" w:hAnsi="Century Gothic"/>
        </w:rPr>
        <w:t>Homogenizar  la mu</w:t>
      </w:r>
      <w:r w:rsidR="008C2357" w:rsidRPr="00333CE8">
        <w:rPr>
          <w:rFonts w:ascii="Century Gothic" w:hAnsi="Century Gothic"/>
        </w:rPr>
        <w:t xml:space="preserve">estra de </w:t>
      </w:r>
      <w:r w:rsidR="00810759" w:rsidRPr="00333CE8">
        <w:rPr>
          <w:rFonts w:ascii="Century Gothic" w:hAnsi="Century Gothic"/>
        </w:rPr>
        <w:t>agua</w:t>
      </w:r>
      <w:r w:rsidR="008C2357" w:rsidRPr="00333CE8">
        <w:rPr>
          <w:rFonts w:ascii="Century Gothic" w:hAnsi="Century Gothic"/>
        </w:rPr>
        <w:t>.</w:t>
      </w:r>
    </w:p>
    <w:p w14:paraId="18DE245D" w14:textId="09BD852C" w:rsidR="008F01D7" w:rsidRPr="00333CE8" w:rsidRDefault="008F01D7" w:rsidP="00333CE8">
      <w:pPr>
        <w:pStyle w:val="BodyText"/>
        <w:numPr>
          <w:ilvl w:val="0"/>
          <w:numId w:val="4"/>
        </w:numPr>
        <w:spacing w:line="276" w:lineRule="auto"/>
        <w:rPr>
          <w:rFonts w:ascii="Century Gothic" w:hAnsi="Century Gothic"/>
        </w:rPr>
      </w:pPr>
      <w:r w:rsidRPr="00333CE8">
        <w:rPr>
          <w:rFonts w:ascii="Century Gothic" w:hAnsi="Century Gothic"/>
        </w:rPr>
        <w:t xml:space="preserve">Depositar con pipeta </w:t>
      </w:r>
      <w:r w:rsidR="001E0F57">
        <w:rPr>
          <w:rFonts w:ascii="Century Gothic" w:hAnsi="Century Gothic"/>
        </w:rPr>
        <w:t xml:space="preserve">0.1 y </w:t>
      </w:r>
      <w:r w:rsidRPr="00333CE8">
        <w:rPr>
          <w:rFonts w:ascii="Century Gothic" w:hAnsi="Century Gothic"/>
        </w:rPr>
        <w:t>1mL de muestra o dilución en cada caja de P</w:t>
      </w:r>
      <w:r w:rsidR="001E0F57">
        <w:rPr>
          <w:rFonts w:ascii="Century Gothic" w:hAnsi="Century Gothic"/>
        </w:rPr>
        <w:t>etri estéril</w:t>
      </w:r>
      <w:r w:rsidR="00A60C33" w:rsidRPr="00333CE8">
        <w:rPr>
          <w:rFonts w:ascii="Century Gothic" w:hAnsi="Century Gothic"/>
        </w:rPr>
        <w:t>.</w:t>
      </w:r>
      <w:r w:rsidR="00EC15E4" w:rsidRPr="00333CE8">
        <w:rPr>
          <w:rFonts w:ascii="Century Gothic" w:hAnsi="Century Gothic"/>
        </w:rPr>
        <w:t xml:space="preserve"> Realizar cada dilución por duplicado.</w:t>
      </w:r>
    </w:p>
    <w:p w14:paraId="1D25B8E9" w14:textId="77777777" w:rsidR="009747CF" w:rsidRPr="00333CE8" w:rsidRDefault="008F01D7" w:rsidP="00333CE8">
      <w:pPr>
        <w:pStyle w:val="BodyText"/>
        <w:numPr>
          <w:ilvl w:val="0"/>
          <w:numId w:val="4"/>
        </w:numPr>
        <w:spacing w:line="276" w:lineRule="auto"/>
        <w:rPr>
          <w:rFonts w:ascii="Century Gothic" w:hAnsi="Century Gothic"/>
        </w:rPr>
      </w:pPr>
      <w:r w:rsidRPr="00333CE8">
        <w:rPr>
          <w:rFonts w:ascii="Century Gothic" w:hAnsi="Century Gothic"/>
        </w:rPr>
        <w:t xml:space="preserve">Verter </w:t>
      </w:r>
      <w:r w:rsidR="00585B2E" w:rsidRPr="00333CE8">
        <w:rPr>
          <w:rFonts w:ascii="Century Gothic" w:hAnsi="Century Gothic"/>
        </w:rPr>
        <w:t>en cada caja aproximadamente 20</w:t>
      </w:r>
      <w:r w:rsidRPr="00333CE8">
        <w:rPr>
          <w:rFonts w:ascii="Century Gothic" w:hAnsi="Century Gothic"/>
        </w:rPr>
        <w:t xml:space="preserve">mL del medio agar </w:t>
      </w:r>
      <w:r w:rsidR="00585B2E" w:rsidRPr="00333CE8">
        <w:rPr>
          <w:rFonts w:ascii="Century Gothic" w:hAnsi="Century Gothic"/>
        </w:rPr>
        <w:t>cuenta estándar</w:t>
      </w:r>
      <w:r w:rsidRPr="00333CE8">
        <w:rPr>
          <w:rFonts w:ascii="Century Gothic" w:hAnsi="Century Gothic"/>
        </w:rPr>
        <w:t xml:space="preserve">, fundido y enfriado a 45°C, homogenizar y dejar solidificar. </w:t>
      </w:r>
    </w:p>
    <w:p w14:paraId="14C80114" w14:textId="77777777" w:rsidR="00A60C33" w:rsidRPr="00333CE8" w:rsidRDefault="00A60C33" w:rsidP="00333CE8">
      <w:pPr>
        <w:pStyle w:val="BodyText"/>
        <w:numPr>
          <w:ilvl w:val="0"/>
          <w:numId w:val="4"/>
        </w:numPr>
        <w:spacing w:line="276" w:lineRule="auto"/>
        <w:rPr>
          <w:rFonts w:ascii="Century Gothic" w:hAnsi="Century Gothic"/>
        </w:rPr>
      </w:pPr>
      <w:r w:rsidRPr="00333CE8">
        <w:rPr>
          <w:rFonts w:ascii="Century Gothic" w:hAnsi="Century Gothic"/>
        </w:rPr>
        <w:t>Verter una en una caja medio de cultivo sin muestra como control.</w:t>
      </w:r>
    </w:p>
    <w:p w14:paraId="57DE0C5E" w14:textId="77777777" w:rsidR="00A60C33" w:rsidRPr="00333CE8" w:rsidRDefault="00A60C33" w:rsidP="00333CE8">
      <w:pPr>
        <w:pStyle w:val="BodyText"/>
        <w:numPr>
          <w:ilvl w:val="0"/>
          <w:numId w:val="4"/>
        </w:numPr>
        <w:spacing w:line="276" w:lineRule="auto"/>
        <w:rPr>
          <w:rFonts w:ascii="Century Gothic" w:hAnsi="Century Gothic"/>
        </w:rPr>
      </w:pPr>
      <w:r w:rsidRPr="00333CE8">
        <w:rPr>
          <w:rFonts w:ascii="Century Gothic" w:hAnsi="Century Gothic"/>
        </w:rPr>
        <w:t>Una vez solidificadas, incubar las placas a 35°C durante 24 horas.</w:t>
      </w:r>
    </w:p>
    <w:p w14:paraId="7C8D6383" w14:textId="77777777" w:rsidR="008F01D7" w:rsidRPr="00333CE8" w:rsidRDefault="008F01D7" w:rsidP="00333CE8">
      <w:pPr>
        <w:pStyle w:val="BodyText"/>
        <w:numPr>
          <w:ilvl w:val="0"/>
          <w:numId w:val="4"/>
        </w:numPr>
        <w:spacing w:line="276" w:lineRule="auto"/>
        <w:rPr>
          <w:rFonts w:ascii="Century Gothic" w:hAnsi="Century Gothic"/>
        </w:rPr>
      </w:pPr>
      <w:r w:rsidRPr="00333CE8">
        <w:rPr>
          <w:rFonts w:ascii="Century Gothic" w:hAnsi="Century Gothic"/>
        </w:rPr>
        <w:t xml:space="preserve">Contar todas las colonias presentes, </w:t>
      </w:r>
      <w:r w:rsidR="00040B11" w:rsidRPr="00333CE8">
        <w:rPr>
          <w:rFonts w:ascii="Century Gothic" w:hAnsi="Century Gothic"/>
        </w:rPr>
        <w:t>en las cajas que contengan de 25 a 25</w:t>
      </w:r>
      <w:r w:rsidRPr="00333CE8">
        <w:rPr>
          <w:rFonts w:ascii="Century Gothic" w:hAnsi="Century Gothic"/>
        </w:rPr>
        <w:t xml:space="preserve">0. </w:t>
      </w:r>
    </w:p>
    <w:p w14:paraId="2327CF69" w14:textId="77777777" w:rsidR="00273E2D" w:rsidRPr="00333CE8" w:rsidRDefault="00273E2D" w:rsidP="00333CE8">
      <w:pPr>
        <w:spacing w:line="276" w:lineRule="auto"/>
        <w:rPr>
          <w:rFonts w:ascii="Century Gothic" w:hAnsi="Century Gothic"/>
        </w:rPr>
        <w:sectPr w:rsidR="00273E2D" w:rsidRPr="00333CE8" w:rsidSect="005C7CF3">
          <w:footerReference w:type="even" r:id="rId18"/>
          <w:footerReference w:type="default" r:id="rId19"/>
          <w:pgSz w:w="12240" w:h="15840" w:code="125"/>
          <w:pgMar w:top="1134" w:right="1134" w:bottom="1134" w:left="1134" w:header="851" w:footer="851" w:gutter="284"/>
          <w:pgNumType w:start="1"/>
          <w:cols w:space="708"/>
          <w:docGrid w:linePitch="360"/>
        </w:sectPr>
      </w:pPr>
    </w:p>
    <w:p w14:paraId="5BE8C0C6" w14:textId="77777777" w:rsidR="001E0F57" w:rsidRPr="001E0F57" w:rsidRDefault="001E0F57" w:rsidP="001E0F57">
      <w:pPr>
        <w:spacing w:line="276" w:lineRule="auto"/>
        <w:jc w:val="both"/>
        <w:rPr>
          <w:rFonts w:ascii="Century Gothic" w:hAnsi="Century Gothic" w:cs="Arial"/>
        </w:rPr>
      </w:pPr>
    </w:p>
    <w:p w14:paraId="205D2ADA" w14:textId="65B1BC77" w:rsidR="00040B11" w:rsidRPr="00333CE8" w:rsidRDefault="001E0F57" w:rsidP="001E0F57">
      <w:pPr>
        <w:pStyle w:val="ListParagraph"/>
        <w:numPr>
          <w:ilvl w:val="0"/>
          <w:numId w:val="39"/>
        </w:numPr>
        <w:spacing w:line="276" w:lineRule="auto"/>
        <w:ind w:left="227" w:hanging="227"/>
        <w:jc w:val="both"/>
        <w:rPr>
          <w:rFonts w:ascii="Century Gothic" w:hAnsi="Century Gothic" w:cs="Arial"/>
        </w:rPr>
      </w:pPr>
      <w:r>
        <w:rPr>
          <w:rFonts w:ascii="Century Gothic" w:hAnsi="Century Gothic" w:cs="Arial"/>
        </w:rPr>
        <w:t>D</w:t>
      </w:r>
      <w:r w:rsidR="00602E0E" w:rsidRPr="00333CE8">
        <w:rPr>
          <w:rFonts w:ascii="Century Gothic" w:hAnsi="Century Gothic" w:cs="Arial"/>
        </w:rPr>
        <w:t>eterminación</w:t>
      </w:r>
      <w:r w:rsidR="008B6EB6" w:rsidRPr="00333CE8">
        <w:rPr>
          <w:rFonts w:ascii="Century Gothic" w:hAnsi="Century Gothic" w:cs="Arial"/>
        </w:rPr>
        <w:t xml:space="preserve"> del NMP de coliformes en agua o</w:t>
      </w:r>
      <w:r w:rsidR="00602E0E" w:rsidRPr="00333CE8">
        <w:rPr>
          <w:rFonts w:ascii="Century Gothic" w:hAnsi="Century Gothic" w:cs="Arial"/>
        </w:rPr>
        <w:t xml:space="preserve"> hielo potables </w:t>
      </w:r>
      <w:r w:rsidR="00A55A30" w:rsidRPr="00333CE8">
        <w:rPr>
          <w:rFonts w:ascii="Century Gothic" w:hAnsi="Century Gothic" w:cs="Arial"/>
        </w:rPr>
        <w:t>(esquema general)</w:t>
      </w:r>
    </w:p>
    <w:p w14:paraId="5597292B" w14:textId="77777777" w:rsidR="00837549" w:rsidRPr="00333CE8" w:rsidRDefault="00837549" w:rsidP="00333CE8">
      <w:pPr>
        <w:pStyle w:val="BodyText"/>
        <w:spacing w:line="276" w:lineRule="auto"/>
        <w:rPr>
          <w:rFonts w:ascii="Century Gothic" w:hAnsi="Century Gothic"/>
        </w:rPr>
      </w:pPr>
    </w:p>
    <w:p w14:paraId="40B4A184" w14:textId="0D26E789" w:rsidR="00265845" w:rsidRPr="00333CE8" w:rsidRDefault="005E7704" w:rsidP="00333CE8">
      <w:pPr>
        <w:spacing w:line="276" w:lineRule="auto"/>
        <w:rPr>
          <w:rFonts w:ascii="Century Gothic" w:hAnsi="Century Gothic" w:cs="Arial"/>
        </w:rPr>
      </w:pPr>
      <w:r w:rsidRPr="00333CE8">
        <w:rPr>
          <w:rFonts w:ascii="Century Gothic" w:hAnsi="Century Gothic"/>
          <w:noProof/>
          <w:lang w:val="en-US" w:eastAsia="en-US"/>
        </w:rPr>
        <mc:AlternateContent>
          <mc:Choice Requires="wps">
            <w:drawing>
              <wp:anchor distT="0" distB="0" distL="114300" distR="114300" simplePos="0" relativeHeight="7" behindDoc="0" locked="0" layoutInCell="1" allowOverlap="1" wp14:anchorId="7F3EF0B9" wp14:editId="11CE7F33">
                <wp:simplePos x="0" y="0"/>
                <wp:positionH relativeFrom="column">
                  <wp:posOffset>4000500</wp:posOffset>
                </wp:positionH>
                <wp:positionV relativeFrom="paragraph">
                  <wp:posOffset>381000</wp:posOffset>
                </wp:positionV>
                <wp:extent cx="571500" cy="228600"/>
                <wp:effectExtent l="0" t="0" r="0" b="0"/>
                <wp:wrapNone/>
                <wp:docPr id="56"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4235EC0" w14:textId="42E0D741" w:rsidR="007F204D" w:rsidRPr="005E7704" w:rsidRDefault="007F204D" w:rsidP="00265845">
                            <w:pPr>
                              <w:rPr>
                                <w:rFonts w:ascii="Avenir Light" w:hAnsi="Avenir Light" w:cs="Arial"/>
                                <w:bCs/>
                                <w:sz w:val="22"/>
                                <w:szCs w:val="22"/>
                              </w:rPr>
                            </w:pPr>
                            <w:proofErr w:type="spellStart"/>
                            <w:r w:rsidRPr="005E7704">
                              <w:rPr>
                                <w:rFonts w:ascii="Avenir Light" w:hAnsi="Avenir Light" w:cs="Arial"/>
                                <w:bCs/>
                                <w:sz w:val="22"/>
                                <w:szCs w:val="22"/>
                              </w:rPr>
                              <w:t>37°C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62" type="#_x0000_t202" style="position:absolute;margin-left:315pt;margin-top:30pt;width:45pt;height:1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" filled="f" stroked="f" strokecolor="white">
                <v:textbox>
                  <w:txbxContent>
                    <w:p w14:paraId="24235EC0" w14:textId="42E0D741" w:rsidR="007F204D" w:rsidRPr="005E7704" w:rsidRDefault="007F204D" w:rsidP="00265845">
                      <w:pPr>
                        <w:rPr>
                          <w:rFonts w:ascii="Avenir Light" w:hAnsi="Avenir Light" w:cs="Arial"/>
                          <w:bCs/>
                          <w:sz w:val="22"/>
                          <w:szCs w:val="22"/>
                        </w:rPr>
                      </w:pPr>
                      <w:proofErr w:type="spellStart"/>
                      <w:r w:rsidRPr="005E7704">
                        <w:rPr>
                          <w:rFonts w:ascii="Avenir Light" w:hAnsi="Avenir Light" w:cs="Arial"/>
                          <w:bCs/>
                          <w:sz w:val="22"/>
                          <w:szCs w:val="22"/>
                        </w:rPr>
                        <w:t>37°C</w:t>
                      </w:r>
                      <w:proofErr w:type="spellEnd"/>
                    </w:p>
                  </w:txbxContent>
                </v:textbox>
              </v:shape>
            </w:pict>
          </mc:Fallback>
        </mc:AlternateContent>
      </w:r>
      <w:r w:rsidRPr="00333CE8">
        <w:rPr>
          <w:rFonts w:ascii="Century Gothic" w:hAnsi="Century Gothic"/>
          <w:noProof/>
          <w:lang w:val="en-US" w:eastAsia="en-US"/>
        </w:rPr>
        <mc:AlternateContent>
          <mc:Choice Requires="wps">
            <w:drawing>
              <wp:anchor distT="0" distB="0" distL="114300" distR="114300" simplePos="0" relativeHeight="8" behindDoc="0" locked="0" layoutInCell="1" allowOverlap="1" wp14:anchorId="4057B170" wp14:editId="223568AC">
                <wp:simplePos x="0" y="0"/>
                <wp:positionH relativeFrom="column">
                  <wp:posOffset>3886200</wp:posOffset>
                </wp:positionH>
                <wp:positionV relativeFrom="paragraph">
                  <wp:posOffset>609600</wp:posOffset>
                </wp:positionV>
                <wp:extent cx="685800" cy="250190"/>
                <wp:effectExtent l="0" t="0" r="0" b="3810"/>
                <wp:wrapNone/>
                <wp:docPr id="5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0981E91" w14:textId="77777777" w:rsidR="007F204D" w:rsidRPr="005E7704" w:rsidRDefault="007F204D" w:rsidP="00265845">
                            <w:pPr>
                              <w:rPr>
                                <w:rFonts w:ascii="Avenir Light" w:hAnsi="Avenir Light" w:cs="Arial"/>
                                <w:bCs/>
                                <w:sz w:val="20"/>
                                <w:szCs w:val="20"/>
                              </w:rPr>
                            </w:pPr>
                            <w:r w:rsidRPr="005E7704">
                              <w:rPr>
                                <w:rFonts w:ascii="Avenir Light" w:hAnsi="Avenir Light" w:cs="Arial"/>
                                <w:bCs/>
                                <w:sz w:val="20"/>
                                <w:szCs w:val="20"/>
                              </w:rPr>
                              <w:t xml:space="preserve">24 - 48 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63" type="#_x0000_t202" style="position:absolute;margin-left:306pt;margin-top:48pt;width:54pt;height:19.7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" filled="f" stroked="f" strokecolor="white">
                <v:textbox>
                  <w:txbxContent>
                    <w:p w14:paraId="60981E91" w14:textId="77777777" w:rsidR="007F204D" w:rsidRPr="005E7704" w:rsidRDefault="007F204D" w:rsidP="00265845">
                      <w:pPr>
                        <w:rPr>
                          <w:rFonts w:ascii="Avenir Light" w:hAnsi="Avenir Light" w:cs="Arial"/>
                          <w:bCs/>
                          <w:sz w:val="20"/>
                          <w:szCs w:val="20"/>
                        </w:rPr>
                      </w:pPr>
                      <w:r w:rsidRPr="005E7704">
                        <w:rPr>
                          <w:rFonts w:ascii="Avenir Light" w:hAnsi="Avenir Light" w:cs="Arial"/>
                          <w:bCs/>
                          <w:sz w:val="20"/>
                          <w:szCs w:val="20"/>
                        </w:rPr>
                        <w:t xml:space="preserve">24 - 48 h </w:t>
                      </w:r>
                    </w:p>
                  </w:txbxContent>
                </v:textbox>
              </v:shape>
            </w:pict>
          </mc:Fallback>
        </mc:AlternateContent>
      </w:r>
      <w:r w:rsidRPr="00333CE8">
        <w:rPr>
          <w:rFonts w:ascii="Century Gothic" w:hAnsi="Century Gothic"/>
          <w:noProof/>
          <w:lang w:val="en-US" w:eastAsia="en-US"/>
        </w:rPr>
        <mc:AlternateContent>
          <mc:Choice Requires="wps">
            <w:drawing>
              <wp:anchor distT="0" distB="0" distL="114300" distR="114300" simplePos="0" relativeHeight="251659264" behindDoc="0" locked="0" layoutInCell="1" allowOverlap="1" wp14:anchorId="65F35227" wp14:editId="62565E27">
                <wp:simplePos x="0" y="0"/>
                <wp:positionH relativeFrom="column">
                  <wp:posOffset>4000500</wp:posOffset>
                </wp:positionH>
                <wp:positionV relativeFrom="paragraph">
                  <wp:posOffset>609600</wp:posOffset>
                </wp:positionV>
                <wp:extent cx="429895" cy="0"/>
                <wp:effectExtent l="0" t="76200" r="52705" b="101600"/>
                <wp:wrapNone/>
                <wp:docPr id="21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8pt" to="348.85pt,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" strokeweight="1.5pt">
                <v:stroke endarrow="block"/>
              </v:line>
            </w:pict>
          </mc:Fallback>
        </mc:AlternateContent>
      </w:r>
      <w:r w:rsidRPr="00333CE8">
        <w:rPr>
          <w:rFonts w:ascii="Century Gothic" w:hAnsi="Century Gothic"/>
          <w:noProof/>
          <w:lang w:val="en-US" w:eastAsia="en-US"/>
        </w:rPr>
        <mc:AlternateContent>
          <mc:Choice Requires="wps">
            <w:drawing>
              <wp:anchor distT="0" distB="0" distL="114300" distR="114300" simplePos="0" relativeHeight="4" behindDoc="0" locked="0" layoutInCell="1" allowOverlap="1" wp14:anchorId="2CA5DDA6" wp14:editId="042954D9">
                <wp:simplePos x="0" y="0"/>
                <wp:positionH relativeFrom="column">
                  <wp:posOffset>1828800</wp:posOffset>
                </wp:positionH>
                <wp:positionV relativeFrom="paragraph">
                  <wp:posOffset>609600</wp:posOffset>
                </wp:positionV>
                <wp:extent cx="430089" cy="0"/>
                <wp:effectExtent l="0" t="76200" r="52705" b="101600"/>
                <wp:wrapNone/>
                <wp:docPr id="5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08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8pt" to="177.85pt,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" strokeweight="1.5pt">
                <v:stroke endarrow="block"/>
              </v:line>
            </w:pict>
          </mc:Fallback>
        </mc:AlternateContent>
      </w:r>
      <w:r w:rsidR="007D7C06" w:rsidRPr="00333CE8">
        <w:rPr>
          <w:rFonts w:ascii="Century Gothic" w:hAnsi="Century Gothic" w:cs="Arial"/>
          <w:noProof/>
          <w:lang w:val="en-US" w:eastAsia="en-US"/>
        </w:rPr>
        <w:drawing>
          <wp:inline distT="0" distB="0" distL="0" distR="0" wp14:anchorId="7234E745" wp14:editId="2870CF80">
            <wp:extent cx="359687" cy="1079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687" cy="1079060"/>
                    </a:xfrm>
                    <a:prstGeom prst="rect">
                      <a:avLst/>
                    </a:prstGeom>
                    <a:noFill/>
                    <a:ln>
                      <a:noFill/>
                    </a:ln>
                  </pic:spPr>
                </pic:pic>
              </a:graphicData>
            </a:graphic>
          </wp:inline>
        </w:drawing>
      </w:r>
      <w:r w:rsidRPr="00333CE8">
        <w:rPr>
          <w:rFonts w:ascii="Century Gothic" w:hAnsi="Century Gothic" w:cs="Arial"/>
          <w:noProof/>
          <w:lang w:val="en-US" w:eastAsia="en-US"/>
        </w:rPr>
        <w:drawing>
          <wp:inline distT="0" distB="0" distL="0" distR="0" wp14:anchorId="6386B4BB" wp14:editId="41D055AE">
            <wp:extent cx="359687" cy="107906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687" cy="1079060"/>
                    </a:xfrm>
                    <a:prstGeom prst="rect">
                      <a:avLst/>
                    </a:prstGeom>
                    <a:noFill/>
                    <a:ln>
                      <a:noFill/>
                    </a:ln>
                  </pic:spPr>
                </pic:pic>
              </a:graphicData>
            </a:graphic>
          </wp:inline>
        </w:drawing>
      </w:r>
      <w:r w:rsidRPr="00333CE8">
        <w:rPr>
          <w:rFonts w:ascii="Century Gothic" w:hAnsi="Century Gothic" w:cs="Arial"/>
          <w:noProof/>
          <w:lang w:val="en-US" w:eastAsia="en-US"/>
        </w:rPr>
        <w:drawing>
          <wp:inline distT="0" distB="0" distL="0" distR="0" wp14:anchorId="26D9CD35" wp14:editId="0CA21EEF">
            <wp:extent cx="359687" cy="107906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687" cy="1079060"/>
                    </a:xfrm>
                    <a:prstGeom prst="rect">
                      <a:avLst/>
                    </a:prstGeom>
                    <a:noFill/>
                    <a:ln>
                      <a:noFill/>
                    </a:ln>
                  </pic:spPr>
                </pic:pic>
              </a:graphicData>
            </a:graphic>
          </wp:inline>
        </w:drawing>
      </w:r>
      <w:r w:rsidRPr="00333CE8">
        <w:rPr>
          <w:rFonts w:ascii="Century Gothic" w:hAnsi="Century Gothic" w:cs="Arial"/>
          <w:noProof/>
          <w:lang w:val="en-US" w:eastAsia="en-US"/>
        </w:rPr>
        <w:drawing>
          <wp:inline distT="0" distB="0" distL="0" distR="0" wp14:anchorId="2AFC91F3" wp14:editId="3677EB7F">
            <wp:extent cx="359687" cy="107906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687" cy="1079060"/>
                    </a:xfrm>
                    <a:prstGeom prst="rect">
                      <a:avLst/>
                    </a:prstGeom>
                    <a:noFill/>
                    <a:ln>
                      <a:noFill/>
                    </a:ln>
                  </pic:spPr>
                </pic:pic>
              </a:graphicData>
            </a:graphic>
          </wp:inline>
        </w:drawing>
      </w:r>
      <w:r w:rsidRPr="00333CE8">
        <w:rPr>
          <w:rFonts w:ascii="Century Gothic" w:hAnsi="Century Gothic" w:cs="Arial"/>
          <w:noProof/>
          <w:lang w:val="en-US" w:eastAsia="en-US"/>
        </w:rPr>
        <w:drawing>
          <wp:inline distT="0" distB="0" distL="0" distR="0" wp14:anchorId="53C4FDA1" wp14:editId="4742E1FA">
            <wp:extent cx="359687" cy="107906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687" cy="1079060"/>
                    </a:xfrm>
                    <a:prstGeom prst="rect">
                      <a:avLst/>
                    </a:prstGeom>
                    <a:noFill/>
                    <a:ln>
                      <a:noFill/>
                    </a:ln>
                  </pic:spPr>
                </pic:pic>
              </a:graphicData>
            </a:graphic>
          </wp:inline>
        </w:drawing>
      </w:r>
      <w:r w:rsidR="00273E2D" w:rsidRPr="00333CE8">
        <w:rPr>
          <w:rFonts w:ascii="Century Gothic" w:hAnsi="Century Gothic" w:cs="Arial"/>
        </w:rPr>
        <w:t xml:space="preserve"> </w:t>
      </w:r>
      <w:r w:rsidR="00D82A77" w:rsidRPr="00333CE8">
        <w:rPr>
          <w:rFonts w:ascii="Century Gothic" w:hAnsi="Century Gothic" w:cs="Arial"/>
        </w:rPr>
        <w:t xml:space="preserve"> </w:t>
      </w:r>
      <w:r w:rsidR="00AC005E" w:rsidRPr="00333CE8">
        <w:rPr>
          <w:rFonts w:ascii="Century Gothic" w:hAnsi="Century Gothic" w:cs="Arial"/>
        </w:rPr>
        <w:t xml:space="preserve">    </w:t>
      </w:r>
      <w:r w:rsidRPr="00333CE8">
        <w:rPr>
          <w:rFonts w:ascii="Century Gothic" w:hAnsi="Century Gothic" w:cs="Arial"/>
        </w:rPr>
        <w:t xml:space="preserve"> </w:t>
      </w:r>
      <w:r w:rsidR="00265845" w:rsidRPr="00333CE8">
        <w:rPr>
          <w:rFonts w:ascii="Century Gothic" w:hAnsi="Century Gothic" w:cs="Arial"/>
        </w:rPr>
        <w:t xml:space="preserve">  </w:t>
      </w:r>
      <w:r w:rsidRPr="00333CE8">
        <w:rPr>
          <w:rFonts w:ascii="Century Gothic" w:hAnsi="Century Gothic" w:cs="Arial"/>
        </w:rPr>
        <w:t xml:space="preserve"> </w:t>
      </w:r>
      <w:r w:rsidRPr="00333CE8">
        <w:rPr>
          <w:rFonts w:ascii="Century Gothic" w:hAnsi="Century Gothic" w:cs="Arial"/>
          <w:noProof/>
          <w:lang w:val="en-US" w:eastAsia="en-US"/>
        </w:rPr>
        <w:drawing>
          <wp:inline distT="0" distB="0" distL="0" distR="0" wp14:anchorId="617EF16E" wp14:editId="5E00ECFD">
            <wp:extent cx="347061" cy="1079940"/>
            <wp:effectExtent l="0" t="0" r="889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061" cy="1079940"/>
                    </a:xfrm>
                    <a:prstGeom prst="rect">
                      <a:avLst/>
                    </a:prstGeom>
                    <a:noFill/>
                    <a:ln>
                      <a:noFill/>
                    </a:ln>
                  </pic:spPr>
                </pic:pic>
              </a:graphicData>
            </a:graphic>
          </wp:inline>
        </w:drawing>
      </w:r>
      <w:r w:rsidRPr="00333CE8">
        <w:rPr>
          <w:rFonts w:ascii="Century Gothic" w:hAnsi="Century Gothic" w:cs="Arial"/>
          <w:noProof/>
          <w:lang w:val="en-US" w:eastAsia="en-US"/>
        </w:rPr>
        <w:drawing>
          <wp:inline distT="0" distB="0" distL="0" distR="0" wp14:anchorId="35660411" wp14:editId="25B6D346">
            <wp:extent cx="347061" cy="107994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061" cy="1079940"/>
                    </a:xfrm>
                    <a:prstGeom prst="rect">
                      <a:avLst/>
                    </a:prstGeom>
                    <a:noFill/>
                    <a:ln>
                      <a:noFill/>
                    </a:ln>
                  </pic:spPr>
                </pic:pic>
              </a:graphicData>
            </a:graphic>
          </wp:inline>
        </w:drawing>
      </w:r>
      <w:r w:rsidRPr="00333CE8">
        <w:rPr>
          <w:rFonts w:ascii="Century Gothic" w:hAnsi="Century Gothic" w:cs="Arial"/>
          <w:noProof/>
          <w:lang w:val="en-US" w:eastAsia="en-US"/>
        </w:rPr>
        <w:drawing>
          <wp:inline distT="0" distB="0" distL="0" distR="0" wp14:anchorId="699573DA" wp14:editId="258A6B82">
            <wp:extent cx="347061" cy="1079940"/>
            <wp:effectExtent l="0" t="0" r="889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061" cy="1079940"/>
                    </a:xfrm>
                    <a:prstGeom prst="rect">
                      <a:avLst/>
                    </a:prstGeom>
                    <a:noFill/>
                    <a:ln>
                      <a:noFill/>
                    </a:ln>
                  </pic:spPr>
                </pic:pic>
              </a:graphicData>
            </a:graphic>
          </wp:inline>
        </w:drawing>
      </w:r>
      <w:r w:rsidRPr="00333CE8">
        <w:rPr>
          <w:rFonts w:ascii="Century Gothic" w:hAnsi="Century Gothic" w:cs="Arial"/>
          <w:noProof/>
          <w:lang w:val="en-US" w:eastAsia="en-US"/>
        </w:rPr>
        <w:drawing>
          <wp:inline distT="0" distB="0" distL="0" distR="0" wp14:anchorId="3CC99F05" wp14:editId="1DE654F1">
            <wp:extent cx="347061" cy="1079940"/>
            <wp:effectExtent l="0" t="0" r="889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061" cy="1079940"/>
                    </a:xfrm>
                    <a:prstGeom prst="rect">
                      <a:avLst/>
                    </a:prstGeom>
                    <a:noFill/>
                    <a:ln>
                      <a:noFill/>
                    </a:ln>
                  </pic:spPr>
                </pic:pic>
              </a:graphicData>
            </a:graphic>
          </wp:inline>
        </w:drawing>
      </w:r>
      <w:r w:rsidRPr="00333CE8">
        <w:rPr>
          <w:rFonts w:ascii="Century Gothic" w:hAnsi="Century Gothic" w:cs="Arial"/>
          <w:noProof/>
          <w:lang w:val="en-US" w:eastAsia="en-US"/>
        </w:rPr>
        <w:drawing>
          <wp:inline distT="0" distB="0" distL="0" distR="0" wp14:anchorId="6D1EBA0A" wp14:editId="4ED405FF">
            <wp:extent cx="347061" cy="1079940"/>
            <wp:effectExtent l="0" t="0" r="889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061" cy="1079940"/>
                    </a:xfrm>
                    <a:prstGeom prst="rect">
                      <a:avLst/>
                    </a:prstGeom>
                    <a:noFill/>
                    <a:ln>
                      <a:noFill/>
                    </a:ln>
                  </pic:spPr>
                </pic:pic>
              </a:graphicData>
            </a:graphic>
          </wp:inline>
        </w:drawing>
      </w:r>
      <w:r w:rsidRPr="00333CE8">
        <w:rPr>
          <w:rFonts w:ascii="Century Gothic" w:hAnsi="Century Gothic" w:cs="Arial"/>
        </w:rPr>
        <w:t xml:space="preserve">           </w:t>
      </w:r>
      <w:r w:rsidR="00D82A77" w:rsidRPr="00333CE8">
        <w:rPr>
          <w:rFonts w:ascii="Century Gothic" w:hAnsi="Century Gothic" w:cs="Arial"/>
        </w:rPr>
        <w:t xml:space="preserve"> </w:t>
      </w:r>
      <w:r w:rsidR="00265845" w:rsidRPr="00333CE8">
        <w:rPr>
          <w:rFonts w:ascii="Century Gothic" w:hAnsi="Century Gothic" w:cs="Arial"/>
        </w:rPr>
        <w:t xml:space="preserve"> </w:t>
      </w:r>
      <w:r w:rsidR="007D7C06" w:rsidRPr="00333CE8">
        <w:rPr>
          <w:rFonts w:ascii="Century Gothic" w:hAnsi="Century Gothic" w:cs="Arial"/>
          <w:noProof/>
          <w:lang w:val="en-US" w:eastAsia="en-US"/>
        </w:rPr>
        <w:drawing>
          <wp:inline distT="0" distB="0" distL="0" distR="0" wp14:anchorId="5796968D" wp14:editId="0E69CCEB">
            <wp:extent cx="358529" cy="108287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529" cy="1082870"/>
                    </a:xfrm>
                    <a:prstGeom prst="rect">
                      <a:avLst/>
                    </a:prstGeom>
                    <a:noFill/>
                    <a:ln>
                      <a:noFill/>
                    </a:ln>
                  </pic:spPr>
                </pic:pic>
              </a:graphicData>
            </a:graphic>
          </wp:inline>
        </w:drawing>
      </w:r>
      <w:r w:rsidR="007D7C06" w:rsidRPr="00333CE8">
        <w:rPr>
          <w:rFonts w:ascii="Century Gothic" w:hAnsi="Century Gothic" w:cs="Arial"/>
          <w:noProof/>
          <w:lang w:val="en-US" w:eastAsia="en-US"/>
        </w:rPr>
        <w:drawing>
          <wp:inline distT="0" distB="0" distL="0" distR="0" wp14:anchorId="471A7816" wp14:editId="05A5293A">
            <wp:extent cx="357767" cy="1080575"/>
            <wp:effectExtent l="0" t="0" r="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767" cy="1080575"/>
                    </a:xfrm>
                    <a:prstGeom prst="rect">
                      <a:avLst/>
                    </a:prstGeom>
                    <a:noFill/>
                    <a:ln>
                      <a:noFill/>
                    </a:ln>
                  </pic:spPr>
                </pic:pic>
              </a:graphicData>
            </a:graphic>
          </wp:inline>
        </w:drawing>
      </w:r>
      <w:r w:rsidR="007D7C06" w:rsidRPr="00333CE8">
        <w:rPr>
          <w:rFonts w:ascii="Century Gothic" w:hAnsi="Century Gothic" w:cs="Arial"/>
          <w:noProof/>
          <w:lang w:val="en-US" w:eastAsia="en-US"/>
        </w:rPr>
        <w:drawing>
          <wp:inline distT="0" distB="0" distL="0" distR="0" wp14:anchorId="5D7DCE2A" wp14:editId="67850CF2">
            <wp:extent cx="358529" cy="108287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529" cy="1082870"/>
                    </a:xfrm>
                    <a:prstGeom prst="rect">
                      <a:avLst/>
                    </a:prstGeom>
                    <a:noFill/>
                    <a:ln>
                      <a:noFill/>
                    </a:ln>
                  </pic:spPr>
                </pic:pic>
              </a:graphicData>
            </a:graphic>
          </wp:inline>
        </w:drawing>
      </w:r>
      <w:r w:rsidR="007D7C06" w:rsidRPr="00333CE8">
        <w:rPr>
          <w:rFonts w:ascii="Century Gothic" w:hAnsi="Century Gothic" w:cs="Arial"/>
          <w:noProof/>
          <w:lang w:val="en-US" w:eastAsia="en-US"/>
        </w:rPr>
        <w:drawing>
          <wp:inline distT="0" distB="0" distL="0" distR="0" wp14:anchorId="3E5B09DC" wp14:editId="4707FA0F">
            <wp:extent cx="346167" cy="107715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167" cy="1077155"/>
                    </a:xfrm>
                    <a:prstGeom prst="rect">
                      <a:avLst/>
                    </a:prstGeom>
                    <a:noFill/>
                    <a:ln>
                      <a:noFill/>
                    </a:ln>
                  </pic:spPr>
                </pic:pic>
              </a:graphicData>
            </a:graphic>
          </wp:inline>
        </w:drawing>
      </w:r>
      <w:r w:rsidR="007D7C06" w:rsidRPr="00333CE8">
        <w:rPr>
          <w:rFonts w:ascii="Century Gothic" w:hAnsi="Century Gothic" w:cs="Arial"/>
          <w:noProof/>
          <w:lang w:val="en-US" w:eastAsia="en-US"/>
        </w:rPr>
        <w:drawing>
          <wp:inline distT="0" distB="0" distL="0" distR="0" wp14:anchorId="45960647" wp14:editId="524C8234">
            <wp:extent cx="346167" cy="107715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167" cy="1077155"/>
                    </a:xfrm>
                    <a:prstGeom prst="rect">
                      <a:avLst/>
                    </a:prstGeom>
                    <a:noFill/>
                    <a:ln>
                      <a:noFill/>
                    </a:ln>
                  </pic:spPr>
                </pic:pic>
              </a:graphicData>
            </a:graphic>
          </wp:inline>
        </w:drawing>
      </w:r>
    </w:p>
    <w:p w14:paraId="6CA51F34" w14:textId="2AB3E9B2" w:rsidR="00265845" w:rsidRPr="00333CE8" w:rsidRDefault="00AC005E" w:rsidP="00333CE8">
      <w:pPr>
        <w:spacing w:line="276" w:lineRule="auto"/>
        <w:rPr>
          <w:rFonts w:ascii="Century Gothic" w:hAnsi="Century Gothic" w:cs="Arial"/>
        </w:rPr>
      </w:pPr>
      <w:r w:rsidRPr="00333CE8">
        <w:rPr>
          <w:rFonts w:ascii="Century Gothic" w:hAnsi="Century Gothic" w:cs="Arial"/>
          <w:noProof/>
          <w:lang w:val="en-US" w:eastAsia="en-US"/>
        </w:rPr>
        <mc:AlternateContent>
          <mc:Choice Requires="wps">
            <w:drawing>
              <wp:anchor distT="0" distB="0" distL="114300" distR="114300" simplePos="0" relativeHeight="18" behindDoc="0" locked="0" layoutInCell="1" allowOverlap="1" wp14:anchorId="4D746308" wp14:editId="02E390A6">
                <wp:simplePos x="0" y="0"/>
                <wp:positionH relativeFrom="column">
                  <wp:posOffset>4457700</wp:posOffset>
                </wp:positionH>
                <wp:positionV relativeFrom="paragraph">
                  <wp:posOffset>62865</wp:posOffset>
                </wp:positionV>
                <wp:extent cx="2057400" cy="1028700"/>
                <wp:effectExtent l="0" t="0" r="0" b="12700"/>
                <wp:wrapNone/>
                <wp:docPr id="5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2E19E" w14:textId="77777777" w:rsidR="007F204D" w:rsidRPr="00AC005E" w:rsidRDefault="007F204D" w:rsidP="00265845">
                            <w:pPr>
                              <w:rPr>
                                <w:rFonts w:ascii="Century Gothic" w:hAnsi="Century Gothic" w:cs="Arial"/>
                                <w:bCs/>
                                <w:sz w:val="20"/>
                                <w:szCs w:val="20"/>
                                <w:lang w:val="es-MX"/>
                              </w:rPr>
                            </w:pPr>
                            <w:r w:rsidRPr="00AC005E">
                              <w:rPr>
                                <w:rFonts w:ascii="Century Gothic" w:hAnsi="Century Gothic" w:cs="Arial"/>
                                <w:bCs/>
                                <w:sz w:val="20"/>
                                <w:szCs w:val="20"/>
                                <w:lang w:val="es-MX"/>
                              </w:rPr>
                              <w:t xml:space="preserve">Siembra con asa bacteriológica de los tubos positivos (producción de gas) en caldo lactosa verde brillante bilis 2% y caldo EC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64" type="#_x0000_t202" style="position:absolute;margin-left:351pt;margin-top:4.95pt;width:162pt;height:81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" stroked="f">
                <v:textbox>
                  <w:txbxContent>
                    <w:p w14:paraId="1702E19E" w14:textId="77777777" w:rsidR="007F204D" w:rsidRPr="00AC005E" w:rsidRDefault="007F204D" w:rsidP="00265845">
                      <w:pPr>
                        <w:rPr>
                          <w:rFonts w:ascii="Century Gothic" w:hAnsi="Century Gothic" w:cs="Arial"/>
                          <w:bCs/>
                          <w:sz w:val="20"/>
                          <w:szCs w:val="20"/>
                          <w:lang w:val="es-MX"/>
                        </w:rPr>
                      </w:pPr>
                      <w:r w:rsidRPr="00AC005E">
                        <w:rPr>
                          <w:rFonts w:ascii="Century Gothic" w:hAnsi="Century Gothic" w:cs="Arial"/>
                          <w:bCs/>
                          <w:sz w:val="20"/>
                          <w:szCs w:val="20"/>
                          <w:lang w:val="es-MX"/>
                        </w:rPr>
                        <w:t xml:space="preserve">Siembra con asa bacteriológica de los tubos positivos (producción de gas) en caldo lactosa verde brillante bilis 2% y caldo EC </w:t>
                      </w:r>
                    </w:p>
                  </w:txbxContent>
                </v:textbox>
              </v:shape>
            </w:pict>
          </mc:Fallback>
        </mc:AlternateContent>
      </w:r>
      <w:r w:rsidRPr="00333CE8">
        <w:rPr>
          <w:rFonts w:ascii="Century Gothic" w:hAnsi="Century Gothic" w:cs="Arial"/>
          <w:noProof/>
          <w:lang w:val="en-US" w:eastAsia="en-US"/>
        </w:rPr>
        <mc:AlternateContent>
          <mc:Choice Requires="wps">
            <w:drawing>
              <wp:anchor distT="0" distB="0" distL="114300" distR="114300" simplePos="0" relativeHeight="16" behindDoc="0" locked="0" layoutInCell="1" allowOverlap="1" wp14:anchorId="277BA4F7" wp14:editId="53191D6A">
                <wp:simplePos x="0" y="0"/>
                <wp:positionH relativeFrom="column">
                  <wp:posOffset>114300</wp:posOffset>
                </wp:positionH>
                <wp:positionV relativeFrom="paragraph">
                  <wp:posOffset>62865</wp:posOffset>
                </wp:positionV>
                <wp:extent cx="1600200" cy="825500"/>
                <wp:effectExtent l="0" t="0" r="0" b="12700"/>
                <wp:wrapNone/>
                <wp:docPr id="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2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0768A" w14:textId="77777777" w:rsidR="007F204D" w:rsidRPr="00AC005E" w:rsidRDefault="007F204D" w:rsidP="00265845">
                            <w:pPr>
                              <w:rPr>
                                <w:rFonts w:ascii="Century Gothic" w:hAnsi="Century Gothic" w:cs="Arial"/>
                                <w:bCs/>
                                <w:sz w:val="20"/>
                                <w:szCs w:val="20"/>
                                <w:lang w:val="es-MX"/>
                              </w:rPr>
                            </w:pPr>
                            <w:r w:rsidRPr="00AC005E">
                              <w:rPr>
                                <w:rFonts w:ascii="Century Gothic" w:hAnsi="Century Gothic" w:cs="Arial"/>
                                <w:bCs/>
                                <w:sz w:val="20"/>
                                <w:szCs w:val="20"/>
                                <w:lang w:val="es-MX"/>
                              </w:rPr>
                              <w:t>Tubos con 10.0mL de caldo lauril sulfato de sodio (CLSS) triple concentración (3X)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65" type="#_x0000_t202" style="position:absolute;margin-left:9pt;margin-top:4.95pt;width:126pt;height:6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" stroked="f">
                <v:textbox>
                  <w:txbxContent>
                    <w:p w14:paraId="4360768A" w14:textId="77777777" w:rsidR="007F204D" w:rsidRPr="00AC005E" w:rsidRDefault="007F204D" w:rsidP="00265845">
                      <w:pPr>
                        <w:rPr>
                          <w:rFonts w:ascii="Century Gothic" w:hAnsi="Century Gothic" w:cs="Arial"/>
                          <w:bCs/>
                          <w:sz w:val="20"/>
                          <w:szCs w:val="20"/>
                          <w:lang w:val="es-MX"/>
                        </w:rPr>
                      </w:pPr>
                      <w:r w:rsidRPr="00AC005E">
                        <w:rPr>
                          <w:rFonts w:ascii="Century Gothic" w:hAnsi="Century Gothic" w:cs="Arial"/>
                          <w:bCs/>
                          <w:sz w:val="20"/>
                          <w:szCs w:val="20"/>
                          <w:lang w:val="es-MX"/>
                        </w:rPr>
                        <w:t>Tubos con 10.0mL de caldo lauril sulfato de sodio (CLSS) triple concentración (3X)</w:t>
                      </w:r>
                    </w:p>
                  </w:txbxContent>
                </v:textbox>
              </v:shape>
            </w:pict>
          </mc:Fallback>
        </mc:AlternateContent>
      </w:r>
      <w:r w:rsidR="005E7704" w:rsidRPr="00333CE8">
        <w:rPr>
          <w:rFonts w:ascii="Century Gothic" w:hAnsi="Century Gothic" w:cs="Arial"/>
          <w:noProof/>
          <w:lang w:val="en-US" w:eastAsia="en-US"/>
        </w:rPr>
        <mc:AlternateContent>
          <mc:Choice Requires="wps">
            <w:drawing>
              <wp:anchor distT="0" distB="0" distL="114300" distR="114300" simplePos="0" relativeHeight="17" behindDoc="0" locked="0" layoutInCell="1" allowOverlap="1" wp14:anchorId="050818CE" wp14:editId="02E6CE6F">
                <wp:simplePos x="0" y="0"/>
                <wp:positionH relativeFrom="column">
                  <wp:posOffset>2171700</wp:posOffset>
                </wp:positionH>
                <wp:positionV relativeFrom="paragraph">
                  <wp:posOffset>62865</wp:posOffset>
                </wp:positionV>
                <wp:extent cx="1943100" cy="259080"/>
                <wp:effectExtent l="0" t="0" r="12700" b="0"/>
                <wp:wrapNone/>
                <wp:docPr id="5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1AAC0" w14:textId="77777777" w:rsidR="007F204D" w:rsidRPr="00AC005E" w:rsidRDefault="007F204D" w:rsidP="00265845">
                            <w:pPr>
                              <w:rPr>
                                <w:rFonts w:ascii="Century Gothic" w:hAnsi="Century Gothic" w:cs="Arial"/>
                                <w:bCs/>
                                <w:sz w:val="20"/>
                                <w:szCs w:val="20"/>
                                <w:lang w:val="es-MX"/>
                              </w:rPr>
                            </w:pPr>
                            <w:r w:rsidRPr="00AC005E">
                              <w:rPr>
                                <w:rFonts w:ascii="Century Gothic" w:hAnsi="Century Gothic" w:cs="Arial"/>
                                <w:bCs/>
                                <w:sz w:val="20"/>
                                <w:szCs w:val="20"/>
                                <w:lang w:val="es-MX"/>
                              </w:rPr>
                              <w:t>CLSS + 20.0mL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66" type="#_x0000_t202" style="position:absolute;margin-left:171pt;margin-top:4.95pt;width:153pt;height:20.4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" stroked="f">
                <v:textbox>
                  <w:txbxContent>
                    <w:p w14:paraId="6E21AAC0" w14:textId="77777777" w:rsidR="007F204D" w:rsidRPr="00AC005E" w:rsidRDefault="007F204D" w:rsidP="00265845">
                      <w:pPr>
                        <w:rPr>
                          <w:rFonts w:ascii="Century Gothic" w:hAnsi="Century Gothic" w:cs="Arial"/>
                          <w:bCs/>
                          <w:sz w:val="20"/>
                          <w:szCs w:val="20"/>
                          <w:lang w:val="es-MX"/>
                        </w:rPr>
                      </w:pPr>
                      <w:r w:rsidRPr="00AC005E">
                        <w:rPr>
                          <w:rFonts w:ascii="Century Gothic" w:hAnsi="Century Gothic" w:cs="Arial"/>
                          <w:bCs/>
                          <w:sz w:val="20"/>
                          <w:szCs w:val="20"/>
                          <w:lang w:val="es-MX"/>
                        </w:rPr>
                        <w:t>CLSS + 20.0mL de muestra</w:t>
                      </w:r>
                    </w:p>
                  </w:txbxContent>
                </v:textbox>
              </v:shape>
            </w:pict>
          </mc:Fallback>
        </mc:AlternateContent>
      </w:r>
      <w:r w:rsidR="00265845" w:rsidRPr="00333CE8">
        <w:rPr>
          <w:rFonts w:ascii="Century Gothic" w:hAnsi="Century Gothic" w:cs="Arial"/>
        </w:rPr>
        <w:t xml:space="preserve"> </w:t>
      </w:r>
    </w:p>
    <w:p w14:paraId="15AAF2BF" w14:textId="2C3B078F" w:rsidR="00265845" w:rsidRPr="00333CE8" w:rsidRDefault="00265845" w:rsidP="00333CE8">
      <w:pPr>
        <w:spacing w:line="276" w:lineRule="auto"/>
        <w:rPr>
          <w:rFonts w:ascii="Century Gothic" w:hAnsi="Century Gothic" w:cs="Arial"/>
        </w:rPr>
      </w:pPr>
      <w:r w:rsidRPr="00333CE8">
        <w:rPr>
          <w:rFonts w:ascii="Century Gothic" w:hAnsi="Century Gothic" w:cs="Arial"/>
        </w:rPr>
        <w:t xml:space="preserve"> </w:t>
      </w:r>
    </w:p>
    <w:p w14:paraId="5A2F4FBE" w14:textId="52A142CC" w:rsidR="00265845" w:rsidRPr="00333CE8" w:rsidRDefault="00265845" w:rsidP="00333CE8">
      <w:pPr>
        <w:spacing w:line="276" w:lineRule="auto"/>
        <w:rPr>
          <w:rFonts w:ascii="Century Gothic" w:hAnsi="Century Gothic" w:cs="Arial"/>
        </w:rPr>
      </w:pPr>
    </w:p>
    <w:p w14:paraId="64131B5D" w14:textId="77777777" w:rsidR="00265845" w:rsidRPr="00333CE8" w:rsidRDefault="00265845" w:rsidP="00333CE8">
      <w:pPr>
        <w:spacing w:line="276" w:lineRule="auto"/>
        <w:rPr>
          <w:rFonts w:ascii="Century Gothic" w:hAnsi="Century Gothic" w:cs="Arial"/>
        </w:rPr>
      </w:pPr>
    </w:p>
    <w:p w14:paraId="0AD5EB1D" w14:textId="77AEB65D" w:rsidR="00265845" w:rsidRPr="00333CE8" w:rsidRDefault="00265845" w:rsidP="00333CE8">
      <w:pPr>
        <w:spacing w:line="276" w:lineRule="auto"/>
        <w:rPr>
          <w:rFonts w:ascii="Century Gothic" w:hAnsi="Century Gothic" w:cs="Arial"/>
        </w:rPr>
      </w:pPr>
    </w:p>
    <w:p w14:paraId="140786E0" w14:textId="04970680" w:rsidR="001E516B" w:rsidRPr="00333CE8" w:rsidRDefault="001E516B" w:rsidP="00333CE8">
      <w:pPr>
        <w:spacing w:line="276" w:lineRule="auto"/>
        <w:jc w:val="right"/>
        <w:rPr>
          <w:rFonts w:ascii="Century Gothic" w:hAnsi="Century Gothic" w:cs="Arial"/>
        </w:rPr>
      </w:pPr>
      <w:r w:rsidRPr="00333CE8">
        <w:rPr>
          <w:rFonts w:ascii="Century Gothic" w:hAnsi="Century Gothic" w:cs="Arial"/>
          <w:noProof/>
          <w:lang w:val="en-US" w:eastAsia="en-US"/>
        </w:rPr>
        <mc:AlternateContent>
          <mc:Choice Requires="wps">
            <w:drawing>
              <wp:anchor distT="0" distB="0" distL="114300" distR="114300" simplePos="0" relativeHeight="15" behindDoc="0" locked="0" layoutInCell="1" allowOverlap="1" wp14:anchorId="22AC43B8" wp14:editId="5D278C37">
                <wp:simplePos x="0" y="0"/>
                <wp:positionH relativeFrom="column">
                  <wp:posOffset>5715000</wp:posOffset>
                </wp:positionH>
                <wp:positionV relativeFrom="paragraph">
                  <wp:posOffset>47625</wp:posOffset>
                </wp:positionV>
                <wp:extent cx="0" cy="464820"/>
                <wp:effectExtent l="0" t="0" r="25400" b="17780"/>
                <wp:wrapNone/>
                <wp:docPr id="51"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48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flip:y;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3.75pt" to="450pt,4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" strokeweight="2pt"/>
            </w:pict>
          </mc:Fallback>
        </mc:AlternateContent>
      </w:r>
    </w:p>
    <w:p w14:paraId="7FCDE9C8" w14:textId="77777777" w:rsidR="001E516B" w:rsidRPr="00333CE8" w:rsidRDefault="001E516B" w:rsidP="00333CE8">
      <w:pPr>
        <w:spacing w:line="276" w:lineRule="auto"/>
        <w:jc w:val="right"/>
        <w:rPr>
          <w:rFonts w:ascii="Century Gothic" w:hAnsi="Century Gothic" w:cs="Arial"/>
        </w:rPr>
      </w:pPr>
    </w:p>
    <w:p w14:paraId="4BA97606" w14:textId="2EABC970" w:rsidR="00265845" w:rsidRPr="00333CE8" w:rsidRDefault="00D82A77" w:rsidP="00333CE8">
      <w:pPr>
        <w:spacing w:line="276" w:lineRule="auto"/>
        <w:jc w:val="right"/>
        <w:rPr>
          <w:rFonts w:ascii="Century Gothic" w:hAnsi="Century Gothic" w:cs="Arial"/>
        </w:rPr>
      </w:pPr>
      <w:r w:rsidRPr="00333CE8">
        <w:rPr>
          <w:rFonts w:ascii="Century Gothic" w:hAnsi="Century Gothic" w:cs="Arial"/>
          <w:noProof/>
          <w:lang w:val="en-US" w:eastAsia="en-US"/>
        </w:rPr>
        <mc:AlternateContent>
          <mc:Choice Requires="wps">
            <w:drawing>
              <wp:anchor distT="0" distB="0" distL="114300" distR="114300" simplePos="0" relativeHeight="27" behindDoc="0" locked="0" layoutInCell="1" allowOverlap="1" wp14:anchorId="45AEBC1D" wp14:editId="5A143A70">
                <wp:simplePos x="0" y="0"/>
                <wp:positionH relativeFrom="column">
                  <wp:posOffset>4114800</wp:posOffset>
                </wp:positionH>
                <wp:positionV relativeFrom="paragraph">
                  <wp:posOffset>26035</wp:posOffset>
                </wp:positionV>
                <wp:extent cx="5715" cy="393895"/>
                <wp:effectExtent l="50800" t="0" r="95885" b="63500"/>
                <wp:wrapNone/>
                <wp:docPr id="50"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9389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05pt" to="324.45pt,3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" strokeweight="2pt">
                <v:stroke endarrow="block"/>
              </v:line>
            </w:pict>
          </mc:Fallback>
        </mc:AlternateContent>
      </w:r>
      <w:r w:rsidRPr="00333CE8">
        <w:rPr>
          <w:rFonts w:ascii="Century Gothic" w:hAnsi="Century Gothic"/>
          <w:noProof/>
          <w:lang w:val="en-US" w:eastAsia="en-US"/>
        </w:rPr>
        <mc:AlternateContent>
          <mc:Choice Requires="wps">
            <w:drawing>
              <wp:anchor distT="0" distB="0" distL="114300" distR="114300" simplePos="0" relativeHeight="14" behindDoc="0" locked="0" layoutInCell="1" allowOverlap="1" wp14:anchorId="5B738F4E" wp14:editId="3A07B082">
                <wp:simplePos x="0" y="0"/>
                <wp:positionH relativeFrom="column">
                  <wp:posOffset>685800</wp:posOffset>
                </wp:positionH>
                <wp:positionV relativeFrom="paragraph">
                  <wp:posOffset>26035</wp:posOffset>
                </wp:positionV>
                <wp:extent cx="5715" cy="393895"/>
                <wp:effectExtent l="50800" t="0" r="95885" b="63500"/>
                <wp:wrapNone/>
                <wp:docPr id="49"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9389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05pt" to="54.45pt,3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" strokeweight="2pt">
                <v:stroke endarrow="block"/>
              </v:line>
            </w:pict>
          </mc:Fallback>
        </mc:AlternateContent>
      </w:r>
      <w:r w:rsidRPr="00333CE8">
        <w:rPr>
          <w:rFonts w:ascii="Century Gothic" w:hAnsi="Century Gothic"/>
          <w:noProof/>
          <w:lang w:val="en-US" w:eastAsia="en-US"/>
        </w:rPr>
        <mc:AlternateContent>
          <mc:Choice Requires="wps">
            <w:drawing>
              <wp:anchor distT="0" distB="0" distL="114300" distR="114300" simplePos="0" relativeHeight="13" behindDoc="0" locked="0" layoutInCell="1" allowOverlap="1" wp14:anchorId="7B4D9D51" wp14:editId="0F5B8BF5">
                <wp:simplePos x="0" y="0"/>
                <wp:positionH relativeFrom="column">
                  <wp:posOffset>685800</wp:posOffset>
                </wp:positionH>
                <wp:positionV relativeFrom="paragraph">
                  <wp:posOffset>26035</wp:posOffset>
                </wp:positionV>
                <wp:extent cx="5038090" cy="0"/>
                <wp:effectExtent l="0" t="0" r="16510" b="25400"/>
                <wp:wrapNone/>
                <wp:docPr id="48"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0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05pt" to="450.7pt,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" strokeweight="2pt"/>
            </w:pict>
          </mc:Fallback>
        </mc:AlternateContent>
      </w:r>
    </w:p>
    <w:p w14:paraId="35583575" w14:textId="73AFC0AF" w:rsidR="001E516B" w:rsidRPr="00333CE8" w:rsidRDefault="001E516B" w:rsidP="00333CE8">
      <w:pPr>
        <w:spacing w:line="276" w:lineRule="auto"/>
        <w:jc w:val="right"/>
        <w:rPr>
          <w:rFonts w:ascii="Century Gothic" w:hAnsi="Century Gothic" w:cs="Arial"/>
        </w:rPr>
      </w:pPr>
    </w:p>
    <w:p w14:paraId="6861B877" w14:textId="5FB9CD1F" w:rsidR="00265845" w:rsidRPr="00333CE8" w:rsidRDefault="00265845" w:rsidP="00333CE8">
      <w:pPr>
        <w:pStyle w:val="Header"/>
        <w:spacing w:line="276" w:lineRule="auto"/>
        <w:rPr>
          <w:rFonts w:ascii="Century Gothic" w:hAnsi="Century Gothic" w:cs="Arial"/>
        </w:rPr>
      </w:pPr>
      <w:r w:rsidRPr="00333CE8">
        <w:rPr>
          <w:rFonts w:ascii="Century Gothic" w:hAnsi="Century Gothic" w:cs="Arial"/>
        </w:rPr>
        <w:t xml:space="preserve">2 a 3 asadas/tubo                                         </w:t>
      </w:r>
      <w:r w:rsidR="00D82A77" w:rsidRPr="00333CE8">
        <w:rPr>
          <w:rFonts w:ascii="Century Gothic" w:hAnsi="Century Gothic" w:cs="Arial"/>
        </w:rPr>
        <w:t xml:space="preserve">                     </w:t>
      </w:r>
      <w:r w:rsidRPr="00333CE8">
        <w:rPr>
          <w:rFonts w:ascii="Century Gothic" w:hAnsi="Century Gothic" w:cs="Arial"/>
        </w:rPr>
        <w:t xml:space="preserve"> 2 a 3 asadas/tubo</w:t>
      </w:r>
    </w:p>
    <w:p w14:paraId="07EE8C65" w14:textId="6182D4AD" w:rsidR="00265845" w:rsidRPr="00333CE8" w:rsidRDefault="009079E6" w:rsidP="00333CE8">
      <w:pPr>
        <w:spacing w:line="276" w:lineRule="auto"/>
        <w:rPr>
          <w:rFonts w:ascii="Century Gothic" w:hAnsi="Century Gothic" w:cs="Arial"/>
        </w:rPr>
      </w:pPr>
      <w:r w:rsidRPr="00333CE8">
        <w:rPr>
          <w:rFonts w:ascii="Century Gothic" w:hAnsi="Century Gothic"/>
          <w:noProof/>
          <w:lang w:val="en-US" w:eastAsia="en-US"/>
        </w:rPr>
        <mc:AlternateContent>
          <mc:Choice Requires="wps">
            <w:drawing>
              <wp:anchor distT="0" distB="0" distL="114300" distR="114300" simplePos="0" relativeHeight="10" behindDoc="0" locked="0" layoutInCell="1" allowOverlap="1" wp14:anchorId="75E6CE92" wp14:editId="13E5E738">
                <wp:simplePos x="0" y="0"/>
                <wp:positionH relativeFrom="column">
                  <wp:posOffset>1371600</wp:posOffset>
                </wp:positionH>
                <wp:positionV relativeFrom="paragraph">
                  <wp:posOffset>694690</wp:posOffset>
                </wp:positionV>
                <wp:extent cx="685800" cy="338455"/>
                <wp:effectExtent l="0" t="0" r="0" b="0"/>
                <wp:wrapNone/>
                <wp:docPr id="4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88FCB30" w14:textId="77777777" w:rsidR="007F204D" w:rsidRPr="00AC005E" w:rsidRDefault="007F204D" w:rsidP="00265845">
                            <w:pPr>
                              <w:pStyle w:val="BodyText"/>
                              <w:rPr>
                                <w:rFonts w:ascii="Century Gothic" w:hAnsi="Century Gothic"/>
                                <w:bCs/>
                                <w:sz w:val="18"/>
                                <w:szCs w:val="18"/>
                              </w:rPr>
                            </w:pPr>
                            <w:r w:rsidRPr="00AC005E">
                              <w:rPr>
                                <w:rFonts w:ascii="Century Gothic" w:hAnsi="Century Gothic"/>
                                <w:bCs/>
                                <w:sz w:val="18"/>
                                <w:szCs w:val="18"/>
                              </w:rPr>
                              <w:t>24 – 48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67" type="#_x0000_t202" style="position:absolute;margin-left:108pt;margin-top:54.7pt;width:54pt;height:26.6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" filled="f" stroked="f" strokecolor="white">
                <v:textbox>
                  <w:txbxContent>
                    <w:p w14:paraId="188FCB30" w14:textId="77777777" w:rsidR="007F204D" w:rsidRPr="00AC005E" w:rsidRDefault="007F204D" w:rsidP="00265845">
                      <w:pPr>
                        <w:pStyle w:val="BodyText"/>
                        <w:rPr>
                          <w:rFonts w:ascii="Century Gothic" w:hAnsi="Century Gothic"/>
                          <w:bCs/>
                          <w:sz w:val="18"/>
                          <w:szCs w:val="18"/>
                        </w:rPr>
                      </w:pPr>
                      <w:r w:rsidRPr="00AC005E">
                        <w:rPr>
                          <w:rFonts w:ascii="Century Gothic" w:hAnsi="Century Gothic"/>
                          <w:bCs/>
                          <w:sz w:val="18"/>
                          <w:szCs w:val="18"/>
                        </w:rPr>
                        <w:t>24 – 48 h</w:t>
                      </w:r>
                    </w:p>
                  </w:txbxContent>
                </v:textbox>
              </v:shape>
            </w:pict>
          </mc:Fallback>
        </mc:AlternateContent>
      </w:r>
      <w:r w:rsidRPr="00333CE8">
        <w:rPr>
          <w:rFonts w:ascii="Century Gothic" w:hAnsi="Century Gothic"/>
          <w:noProof/>
          <w:lang w:val="en-US" w:eastAsia="en-US"/>
        </w:rPr>
        <mc:AlternateContent>
          <mc:Choice Requires="wps">
            <w:drawing>
              <wp:anchor distT="0" distB="0" distL="114300" distR="114300" simplePos="0" relativeHeight="12" behindDoc="0" locked="0" layoutInCell="1" allowOverlap="1" wp14:anchorId="6CA8815F" wp14:editId="0011B56F">
                <wp:simplePos x="0" y="0"/>
                <wp:positionH relativeFrom="column">
                  <wp:posOffset>4457700</wp:posOffset>
                </wp:positionH>
                <wp:positionV relativeFrom="paragraph">
                  <wp:posOffset>575945</wp:posOffset>
                </wp:positionV>
                <wp:extent cx="800100" cy="245745"/>
                <wp:effectExtent l="0" t="0" r="0" b="8255"/>
                <wp:wrapNone/>
                <wp:docPr id="4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CB2456" w14:textId="77777777" w:rsidR="007F204D" w:rsidRPr="00AC005E" w:rsidRDefault="007F204D" w:rsidP="00265845">
                            <w:pPr>
                              <w:rPr>
                                <w:rFonts w:ascii="Century Gothic" w:hAnsi="Century Gothic" w:cs="Arial"/>
                                <w:bCs/>
                                <w:sz w:val="20"/>
                                <w:szCs w:val="20"/>
                              </w:rPr>
                            </w:pPr>
                            <w:r w:rsidRPr="00AC005E">
                              <w:rPr>
                                <w:rFonts w:ascii="Century Gothic" w:hAnsi="Century Gothic" w:cs="Arial"/>
                                <w:bCs/>
                                <w:sz w:val="20"/>
                                <w:szCs w:val="20"/>
                              </w:rPr>
                              <w:t>24 – 48 h</w:t>
                            </w:r>
                          </w:p>
                          <w:p w14:paraId="4E3DC4DE" w14:textId="77777777" w:rsidR="007F204D" w:rsidRPr="00AC005E" w:rsidRDefault="007F204D" w:rsidP="00265845">
                            <w:pPr>
                              <w:rPr>
                                <w:rFonts w:ascii="Century Gothic" w:hAnsi="Century Gothic" w:cs="Arial"/>
                                <w:bCs/>
                              </w:rPr>
                            </w:pPr>
                            <w:r w:rsidRPr="00AC005E">
                              <w:rPr>
                                <w:rFonts w:ascii="Century Gothic" w:hAnsi="Century Gothic" w:cs="Arial"/>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68" type="#_x0000_t202" style="position:absolute;margin-left:351pt;margin-top:45.35pt;width:63pt;height:19.3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" filled="f" stroked="f" strokecolor="white">
                <v:textbox>
                  <w:txbxContent>
                    <w:p w14:paraId="2ACB2456" w14:textId="77777777" w:rsidR="007F204D" w:rsidRPr="00AC005E" w:rsidRDefault="007F204D" w:rsidP="00265845">
                      <w:pPr>
                        <w:rPr>
                          <w:rFonts w:ascii="Century Gothic" w:hAnsi="Century Gothic" w:cs="Arial"/>
                          <w:bCs/>
                          <w:sz w:val="20"/>
                          <w:szCs w:val="20"/>
                        </w:rPr>
                      </w:pPr>
                      <w:r w:rsidRPr="00AC005E">
                        <w:rPr>
                          <w:rFonts w:ascii="Century Gothic" w:hAnsi="Century Gothic" w:cs="Arial"/>
                          <w:bCs/>
                          <w:sz w:val="20"/>
                          <w:szCs w:val="20"/>
                        </w:rPr>
                        <w:t>24 – 48 h</w:t>
                      </w:r>
                    </w:p>
                    <w:p w14:paraId="4E3DC4DE" w14:textId="77777777" w:rsidR="007F204D" w:rsidRPr="00AC005E" w:rsidRDefault="007F204D" w:rsidP="00265845">
                      <w:pPr>
                        <w:rPr>
                          <w:rFonts w:ascii="Century Gothic" w:hAnsi="Century Gothic" w:cs="Arial"/>
                          <w:bCs/>
                        </w:rPr>
                      </w:pPr>
                      <w:r w:rsidRPr="00AC005E">
                        <w:rPr>
                          <w:rFonts w:ascii="Century Gothic" w:hAnsi="Century Gothic" w:cs="Arial"/>
                          <w:bCs/>
                        </w:rPr>
                        <w:t>-</w:t>
                      </w:r>
                    </w:p>
                  </w:txbxContent>
                </v:textbox>
              </v:shape>
            </w:pict>
          </mc:Fallback>
        </mc:AlternateContent>
      </w:r>
      <w:r w:rsidRPr="00333CE8">
        <w:rPr>
          <w:rFonts w:ascii="Century Gothic" w:hAnsi="Century Gothic"/>
          <w:noProof/>
          <w:lang w:val="en-US" w:eastAsia="en-US"/>
        </w:rPr>
        <mc:AlternateContent>
          <mc:Choice Requires="wps">
            <w:drawing>
              <wp:anchor distT="0" distB="0" distL="114300" distR="114300" simplePos="0" relativeHeight="11" behindDoc="0" locked="0" layoutInCell="1" allowOverlap="1" wp14:anchorId="6B992189" wp14:editId="6ABA3544">
                <wp:simplePos x="0" y="0"/>
                <wp:positionH relativeFrom="column">
                  <wp:posOffset>4453890</wp:posOffset>
                </wp:positionH>
                <wp:positionV relativeFrom="paragraph">
                  <wp:posOffset>347345</wp:posOffset>
                </wp:positionV>
                <wp:extent cx="689610" cy="323215"/>
                <wp:effectExtent l="0" t="0" r="0" b="6985"/>
                <wp:wrapNone/>
                <wp:docPr id="4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50DF314" w14:textId="77777777" w:rsidR="007F204D" w:rsidRPr="00AC005E" w:rsidRDefault="007F204D" w:rsidP="00265845">
                            <w:pPr>
                              <w:pStyle w:val="BodyText"/>
                              <w:rPr>
                                <w:rFonts w:ascii="Century Gothic" w:hAnsi="Century Gothic"/>
                                <w:bCs/>
                                <w:sz w:val="20"/>
                                <w:szCs w:val="20"/>
                              </w:rPr>
                            </w:pPr>
                            <w:r w:rsidRPr="00AC005E">
                              <w:rPr>
                                <w:rFonts w:ascii="Century Gothic" w:hAnsi="Century Gothic"/>
                                <w:bCs/>
                                <w:sz w:val="20"/>
                                <w:szCs w:val="20"/>
                              </w:rPr>
                              <w:t>44.5°C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69" type="#_x0000_t202" style="position:absolute;margin-left:350.7pt;margin-top:27.35pt;width:54.3pt;height:25.45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" filled="f" stroked="f" strokecolor="white">
                <v:textbox>
                  <w:txbxContent>
                    <w:p w14:paraId="550DF314" w14:textId="77777777" w:rsidR="007F204D" w:rsidRPr="00AC005E" w:rsidRDefault="007F204D" w:rsidP="00265845">
                      <w:pPr>
                        <w:pStyle w:val="BodyText"/>
                        <w:rPr>
                          <w:rFonts w:ascii="Century Gothic" w:hAnsi="Century Gothic"/>
                          <w:bCs/>
                          <w:sz w:val="20"/>
                          <w:szCs w:val="20"/>
                        </w:rPr>
                      </w:pPr>
                      <w:r w:rsidRPr="00AC005E">
                        <w:rPr>
                          <w:rFonts w:ascii="Century Gothic" w:hAnsi="Century Gothic"/>
                          <w:bCs/>
                          <w:sz w:val="20"/>
                          <w:szCs w:val="20"/>
                        </w:rPr>
                        <w:t>44.5°C</w:t>
                      </w:r>
                    </w:p>
                  </w:txbxContent>
                </v:textbox>
              </v:shape>
            </w:pict>
          </mc:Fallback>
        </mc:AlternateContent>
      </w:r>
      <w:r w:rsidRPr="00333CE8">
        <w:rPr>
          <w:rFonts w:ascii="Century Gothic" w:hAnsi="Century Gothic"/>
          <w:noProof/>
          <w:lang w:val="en-US" w:eastAsia="en-US"/>
        </w:rPr>
        <mc:AlternateContent>
          <mc:Choice Requires="wps">
            <w:drawing>
              <wp:anchor distT="0" distB="0" distL="114300" distR="114300" simplePos="0" relativeHeight="251665408" behindDoc="0" locked="0" layoutInCell="1" allowOverlap="1" wp14:anchorId="7B55353F" wp14:editId="0735A296">
                <wp:simplePos x="0" y="0"/>
                <wp:positionH relativeFrom="column">
                  <wp:posOffset>4457700</wp:posOffset>
                </wp:positionH>
                <wp:positionV relativeFrom="paragraph">
                  <wp:posOffset>575945</wp:posOffset>
                </wp:positionV>
                <wp:extent cx="574675" cy="0"/>
                <wp:effectExtent l="0" t="76200" r="60325" b="101600"/>
                <wp:wrapNone/>
                <wp:docPr id="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45.35pt" to="396.25pt,4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" strokeweight="1.5pt">
                <v:stroke endarrow="block"/>
              </v:line>
            </w:pict>
          </mc:Fallback>
        </mc:AlternateContent>
      </w:r>
      <w:r w:rsidRPr="00333CE8">
        <w:rPr>
          <w:rFonts w:ascii="Century Gothic" w:hAnsi="Century Gothic"/>
          <w:noProof/>
          <w:lang w:val="en-US" w:eastAsia="en-US"/>
        </w:rPr>
        <mc:AlternateContent>
          <mc:Choice Requires="wps">
            <w:drawing>
              <wp:anchor distT="0" distB="0" distL="114300" distR="114300" simplePos="0" relativeHeight="9" behindDoc="0" locked="0" layoutInCell="1" allowOverlap="1" wp14:anchorId="328F9C7E" wp14:editId="4588EC8C">
                <wp:simplePos x="0" y="0"/>
                <wp:positionH relativeFrom="column">
                  <wp:posOffset>1371600</wp:posOffset>
                </wp:positionH>
                <wp:positionV relativeFrom="paragraph">
                  <wp:posOffset>350520</wp:posOffset>
                </wp:positionV>
                <wp:extent cx="575310" cy="339725"/>
                <wp:effectExtent l="0" t="0" r="34290" b="15875"/>
                <wp:wrapNone/>
                <wp:docPr id="4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3397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A252B2" w14:textId="5E6E1278" w:rsidR="007F204D" w:rsidRPr="00AC005E" w:rsidRDefault="007F204D" w:rsidP="00265845">
                            <w:pPr>
                              <w:rPr>
                                <w:rFonts w:ascii="Century Gothic" w:hAnsi="Century Gothic" w:cs="Arial"/>
                                <w:bCs/>
                                <w:sz w:val="20"/>
                                <w:szCs w:val="20"/>
                              </w:rPr>
                            </w:pPr>
                            <w:proofErr w:type="spellStart"/>
                            <w:r w:rsidRPr="00AC005E">
                              <w:rPr>
                                <w:rFonts w:ascii="Century Gothic" w:hAnsi="Century Gothic" w:cs="Arial"/>
                                <w:bCs/>
                                <w:sz w:val="20"/>
                                <w:szCs w:val="20"/>
                              </w:rPr>
                              <w:t>37°C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70" type="#_x0000_t202" style="position:absolute;margin-left:108pt;margin-top:27.6pt;width:45.3pt;height:26.7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" filled="f" strokecolor="white">
                <v:textbox>
                  <w:txbxContent>
                    <w:p w14:paraId="4CA252B2" w14:textId="5E6E1278" w:rsidR="007F204D" w:rsidRPr="00AC005E" w:rsidRDefault="007F204D" w:rsidP="00265845">
                      <w:pPr>
                        <w:rPr>
                          <w:rFonts w:ascii="Century Gothic" w:hAnsi="Century Gothic" w:cs="Arial"/>
                          <w:bCs/>
                          <w:sz w:val="20"/>
                          <w:szCs w:val="20"/>
                        </w:rPr>
                      </w:pPr>
                      <w:proofErr w:type="spellStart"/>
                      <w:r w:rsidRPr="00AC005E">
                        <w:rPr>
                          <w:rFonts w:ascii="Century Gothic" w:hAnsi="Century Gothic" w:cs="Arial"/>
                          <w:bCs/>
                          <w:sz w:val="20"/>
                          <w:szCs w:val="20"/>
                        </w:rPr>
                        <w:t>37°C</w:t>
                      </w:r>
                      <w:proofErr w:type="spellEnd"/>
                    </w:p>
                  </w:txbxContent>
                </v:textbox>
              </v:shape>
            </w:pict>
          </mc:Fallback>
        </mc:AlternateContent>
      </w:r>
      <w:r w:rsidR="001D1C5B" w:rsidRPr="00333CE8">
        <w:rPr>
          <w:rFonts w:ascii="Century Gothic" w:hAnsi="Century Gothic" w:cs="Arial"/>
          <w:noProof/>
          <w:lang w:val="en-US" w:eastAsia="en-US"/>
        </w:rPr>
        <mc:AlternateContent>
          <mc:Choice Requires="wps">
            <w:drawing>
              <wp:anchor distT="0" distB="0" distL="114300" distR="114300" simplePos="0" relativeHeight="19" behindDoc="0" locked="0" layoutInCell="1" allowOverlap="1" wp14:anchorId="60A05FE8" wp14:editId="40875FEE">
                <wp:simplePos x="0" y="0"/>
                <wp:positionH relativeFrom="column">
                  <wp:posOffset>114300</wp:posOffset>
                </wp:positionH>
                <wp:positionV relativeFrom="paragraph">
                  <wp:posOffset>1144905</wp:posOffset>
                </wp:positionV>
                <wp:extent cx="1485900" cy="668020"/>
                <wp:effectExtent l="0" t="0" r="12700" b="0"/>
                <wp:wrapNone/>
                <wp:docPr id="3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6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66F9A" w14:textId="77777777" w:rsidR="007F204D" w:rsidRPr="00AC005E" w:rsidRDefault="007F204D" w:rsidP="00265845">
                            <w:pPr>
                              <w:rPr>
                                <w:rFonts w:ascii="Century Gothic" w:hAnsi="Century Gothic" w:cs="Arial"/>
                                <w:bCs/>
                                <w:sz w:val="20"/>
                                <w:szCs w:val="20"/>
                                <w:lang w:val="es-MX"/>
                              </w:rPr>
                            </w:pPr>
                            <w:r w:rsidRPr="00AC005E">
                              <w:rPr>
                                <w:rFonts w:ascii="Century Gothic" w:hAnsi="Century Gothic" w:cs="Arial"/>
                                <w:bCs/>
                                <w:sz w:val="20"/>
                                <w:szCs w:val="20"/>
                                <w:lang w:val="es-MX"/>
                              </w:rPr>
                              <w:t xml:space="preserve">Tubos con 10.0mL de caldo lactosa verde brillante bilis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71" type="#_x0000_t202" style="position:absolute;margin-left:9pt;margin-top:90.15pt;width:117pt;height:52.6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" stroked="f">
                <v:textbox>
                  <w:txbxContent>
                    <w:p w14:paraId="7F566F9A" w14:textId="77777777" w:rsidR="007F204D" w:rsidRPr="00AC005E" w:rsidRDefault="007F204D" w:rsidP="00265845">
                      <w:pPr>
                        <w:rPr>
                          <w:rFonts w:ascii="Century Gothic" w:hAnsi="Century Gothic" w:cs="Arial"/>
                          <w:bCs/>
                          <w:sz w:val="20"/>
                          <w:szCs w:val="20"/>
                          <w:lang w:val="es-MX"/>
                        </w:rPr>
                      </w:pPr>
                      <w:r w:rsidRPr="00AC005E">
                        <w:rPr>
                          <w:rFonts w:ascii="Century Gothic" w:hAnsi="Century Gothic" w:cs="Arial"/>
                          <w:bCs/>
                          <w:sz w:val="20"/>
                          <w:szCs w:val="20"/>
                          <w:lang w:val="es-MX"/>
                        </w:rPr>
                        <w:t xml:space="preserve">Tubos con 10.0mL de caldo lactosa verde brillante bilis 2% </w:t>
                      </w:r>
                    </w:p>
                  </w:txbxContent>
                </v:textbox>
              </v:shape>
            </w:pict>
          </mc:Fallback>
        </mc:AlternateContent>
      </w:r>
      <w:r w:rsidR="003506A1" w:rsidRPr="00333CE8">
        <w:rPr>
          <w:rFonts w:ascii="Century Gothic" w:hAnsi="Century Gothic"/>
          <w:noProof/>
          <w:lang w:val="en-US" w:eastAsia="en-US"/>
        </w:rPr>
        <mc:AlternateContent>
          <mc:Choice Requires="wps">
            <w:drawing>
              <wp:anchor distT="0" distB="0" distL="114300" distR="114300" simplePos="0" relativeHeight="5" behindDoc="0" locked="0" layoutInCell="1" allowOverlap="1" wp14:anchorId="4A736584" wp14:editId="46537CCB">
                <wp:simplePos x="0" y="0"/>
                <wp:positionH relativeFrom="column">
                  <wp:posOffset>1368425</wp:posOffset>
                </wp:positionH>
                <wp:positionV relativeFrom="paragraph">
                  <wp:posOffset>621665</wp:posOffset>
                </wp:positionV>
                <wp:extent cx="574675" cy="0"/>
                <wp:effectExtent l="0" t="76200" r="60325" b="101600"/>
                <wp:wrapNone/>
                <wp:docPr id="42"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5pt,48.95pt" to="153pt,4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" strokeweight="1.5pt">
                <v:stroke endarrow="block"/>
              </v:line>
            </w:pict>
          </mc:Fallback>
        </mc:AlternateContent>
      </w:r>
      <w:r w:rsidR="00265845" w:rsidRPr="00333CE8">
        <w:rPr>
          <w:rFonts w:ascii="Century Gothic" w:hAnsi="Century Gothic" w:cs="Arial"/>
        </w:rPr>
        <w:t xml:space="preserve">      </w:t>
      </w:r>
      <w:r w:rsidR="007D7C06" w:rsidRPr="00333CE8">
        <w:rPr>
          <w:rFonts w:ascii="Century Gothic" w:hAnsi="Century Gothic" w:cs="Arial"/>
          <w:noProof/>
          <w:lang w:val="en-US" w:eastAsia="en-US"/>
        </w:rPr>
        <w:drawing>
          <wp:inline distT="0" distB="0" distL="0" distR="0" wp14:anchorId="480A4754" wp14:editId="69F7C3C3">
            <wp:extent cx="414655" cy="11258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655" cy="1125855"/>
                    </a:xfrm>
                    <a:prstGeom prst="rect">
                      <a:avLst/>
                    </a:prstGeom>
                    <a:noFill/>
                    <a:ln>
                      <a:noFill/>
                    </a:ln>
                  </pic:spPr>
                </pic:pic>
              </a:graphicData>
            </a:graphic>
          </wp:inline>
        </w:drawing>
      </w:r>
      <w:r w:rsidR="007D7C06" w:rsidRPr="00333CE8">
        <w:rPr>
          <w:rFonts w:ascii="Century Gothic" w:hAnsi="Century Gothic" w:cs="Arial"/>
          <w:noProof/>
          <w:lang w:val="en-US" w:eastAsia="en-US"/>
        </w:rPr>
        <w:drawing>
          <wp:inline distT="0" distB="0" distL="0" distR="0" wp14:anchorId="4D5F3B34" wp14:editId="1D62E3A9">
            <wp:extent cx="313055" cy="1024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055" cy="1024255"/>
                    </a:xfrm>
                    <a:prstGeom prst="rect">
                      <a:avLst/>
                    </a:prstGeom>
                    <a:noFill/>
                    <a:ln>
                      <a:noFill/>
                    </a:ln>
                  </pic:spPr>
                </pic:pic>
              </a:graphicData>
            </a:graphic>
          </wp:inline>
        </w:drawing>
      </w:r>
      <w:r w:rsidR="00265845" w:rsidRPr="00333CE8">
        <w:rPr>
          <w:rFonts w:ascii="Century Gothic" w:hAnsi="Century Gothic" w:cs="Arial"/>
        </w:rPr>
        <w:t xml:space="preserve">  </w:t>
      </w:r>
      <w:r w:rsidR="007D7C06" w:rsidRPr="00333CE8">
        <w:rPr>
          <w:rFonts w:ascii="Century Gothic" w:hAnsi="Century Gothic" w:cs="Arial"/>
          <w:noProof/>
          <w:lang w:val="en-US" w:eastAsia="en-US"/>
        </w:rPr>
        <w:drawing>
          <wp:inline distT="0" distB="0" distL="0" distR="0" wp14:anchorId="596F23FD" wp14:editId="596F05BA">
            <wp:extent cx="313055" cy="10242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055" cy="1024255"/>
                    </a:xfrm>
                    <a:prstGeom prst="rect">
                      <a:avLst/>
                    </a:prstGeom>
                    <a:noFill/>
                    <a:ln>
                      <a:noFill/>
                    </a:ln>
                  </pic:spPr>
                </pic:pic>
              </a:graphicData>
            </a:graphic>
          </wp:inline>
        </w:drawing>
      </w:r>
      <w:r w:rsidR="00D82A77" w:rsidRPr="00333CE8">
        <w:rPr>
          <w:rFonts w:ascii="Century Gothic" w:hAnsi="Century Gothic" w:cs="Arial"/>
        </w:rPr>
        <w:t xml:space="preserve">           </w:t>
      </w:r>
      <w:r w:rsidR="003506A1" w:rsidRPr="00333CE8">
        <w:rPr>
          <w:rFonts w:ascii="Century Gothic" w:hAnsi="Century Gothic" w:cs="Arial"/>
        </w:rPr>
        <w:t xml:space="preserve">    </w:t>
      </w:r>
      <w:r w:rsidR="00265845" w:rsidRPr="00333CE8">
        <w:rPr>
          <w:rFonts w:ascii="Century Gothic" w:hAnsi="Century Gothic" w:cs="Arial"/>
        </w:rPr>
        <w:t xml:space="preserve">  </w:t>
      </w:r>
      <w:r w:rsidR="007D7C06" w:rsidRPr="00333CE8">
        <w:rPr>
          <w:rFonts w:ascii="Century Gothic" w:hAnsi="Century Gothic" w:cs="Arial"/>
          <w:noProof/>
          <w:lang w:val="en-US" w:eastAsia="en-US"/>
        </w:rPr>
        <w:drawing>
          <wp:inline distT="0" distB="0" distL="0" distR="0" wp14:anchorId="17C4828B" wp14:editId="33EB3292">
            <wp:extent cx="321945" cy="1033145"/>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945" cy="1033145"/>
                    </a:xfrm>
                    <a:prstGeom prst="rect">
                      <a:avLst/>
                    </a:prstGeom>
                    <a:noFill/>
                    <a:ln>
                      <a:noFill/>
                    </a:ln>
                  </pic:spPr>
                </pic:pic>
              </a:graphicData>
            </a:graphic>
          </wp:inline>
        </w:drawing>
      </w:r>
      <w:r w:rsidR="00265845" w:rsidRPr="00333CE8">
        <w:rPr>
          <w:rFonts w:ascii="Century Gothic" w:hAnsi="Century Gothic" w:cs="Arial"/>
        </w:rPr>
        <w:t xml:space="preserve"> </w:t>
      </w:r>
      <w:r w:rsidR="007D7C06" w:rsidRPr="00333CE8">
        <w:rPr>
          <w:rFonts w:ascii="Century Gothic" w:hAnsi="Century Gothic" w:cs="Arial"/>
          <w:noProof/>
          <w:lang w:val="en-US" w:eastAsia="en-US"/>
        </w:rPr>
        <w:drawing>
          <wp:inline distT="0" distB="0" distL="0" distR="0" wp14:anchorId="68D0DBF8" wp14:editId="05342492">
            <wp:extent cx="321945" cy="1033145"/>
            <wp:effectExtent l="0" t="0" r="825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945" cy="1033145"/>
                    </a:xfrm>
                    <a:prstGeom prst="rect">
                      <a:avLst/>
                    </a:prstGeom>
                    <a:noFill/>
                    <a:ln>
                      <a:noFill/>
                    </a:ln>
                  </pic:spPr>
                </pic:pic>
              </a:graphicData>
            </a:graphic>
          </wp:inline>
        </w:drawing>
      </w:r>
      <w:r w:rsidR="00265845" w:rsidRPr="00333CE8">
        <w:rPr>
          <w:rFonts w:ascii="Century Gothic" w:hAnsi="Century Gothic" w:cs="Arial"/>
        </w:rPr>
        <w:t xml:space="preserve"> </w:t>
      </w:r>
      <w:r w:rsidR="007D7C06" w:rsidRPr="00333CE8">
        <w:rPr>
          <w:rFonts w:ascii="Century Gothic" w:hAnsi="Century Gothic" w:cs="Arial"/>
          <w:noProof/>
          <w:lang w:val="en-US" w:eastAsia="en-US"/>
        </w:rPr>
        <w:drawing>
          <wp:inline distT="0" distB="0" distL="0" distR="0" wp14:anchorId="2F93B241" wp14:editId="58140F52">
            <wp:extent cx="321945" cy="1033145"/>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945" cy="1033145"/>
                    </a:xfrm>
                    <a:prstGeom prst="rect">
                      <a:avLst/>
                    </a:prstGeom>
                    <a:noFill/>
                    <a:ln>
                      <a:noFill/>
                    </a:ln>
                  </pic:spPr>
                </pic:pic>
              </a:graphicData>
            </a:graphic>
          </wp:inline>
        </w:drawing>
      </w:r>
      <w:r w:rsidR="00D82A77" w:rsidRPr="00333CE8">
        <w:rPr>
          <w:rFonts w:ascii="Century Gothic" w:hAnsi="Century Gothic" w:cs="Arial"/>
        </w:rPr>
        <w:t xml:space="preserve">   </w:t>
      </w:r>
      <w:r w:rsidR="00265845" w:rsidRPr="00333CE8">
        <w:rPr>
          <w:rFonts w:ascii="Century Gothic" w:hAnsi="Century Gothic" w:cs="Arial"/>
        </w:rPr>
        <w:t xml:space="preserve"> </w:t>
      </w:r>
      <w:r w:rsidR="00D82A77" w:rsidRPr="00333CE8">
        <w:rPr>
          <w:rFonts w:ascii="Century Gothic" w:hAnsi="Century Gothic" w:cs="Arial"/>
        </w:rPr>
        <w:t xml:space="preserve"> </w:t>
      </w:r>
      <w:r w:rsidR="00265845" w:rsidRPr="00333CE8">
        <w:rPr>
          <w:rFonts w:ascii="Century Gothic" w:hAnsi="Century Gothic" w:cs="Arial"/>
        </w:rPr>
        <w:t xml:space="preserve">   </w:t>
      </w:r>
      <w:r w:rsidR="007D7C06" w:rsidRPr="00333CE8">
        <w:rPr>
          <w:rFonts w:ascii="Century Gothic" w:hAnsi="Century Gothic" w:cs="Arial"/>
          <w:noProof/>
          <w:lang w:val="en-US" w:eastAsia="en-US"/>
        </w:rPr>
        <w:drawing>
          <wp:inline distT="0" distB="0" distL="0" distR="0" wp14:anchorId="502A3670" wp14:editId="1C94E7F9">
            <wp:extent cx="287655" cy="10331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 cy="1033145"/>
                    </a:xfrm>
                    <a:prstGeom prst="rect">
                      <a:avLst/>
                    </a:prstGeom>
                    <a:noFill/>
                    <a:ln>
                      <a:noFill/>
                    </a:ln>
                  </pic:spPr>
                </pic:pic>
              </a:graphicData>
            </a:graphic>
          </wp:inline>
        </w:drawing>
      </w:r>
      <w:r w:rsidR="00265845" w:rsidRPr="00333CE8">
        <w:rPr>
          <w:rFonts w:ascii="Century Gothic" w:hAnsi="Century Gothic" w:cs="Arial"/>
        </w:rPr>
        <w:t xml:space="preserve"> </w:t>
      </w:r>
      <w:r w:rsidR="007D7C06" w:rsidRPr="00333CE8">
        <w:rPr>
          <w:rFonts w:ascii="Century Gothic" w:hAnsi="Century Gothic" w:cs="Arial"/>
          <w:noProof/>
          <w:lang w:val="en-US" w:eastAsia="en-US"/>
        </w:rPr>
        <w:drawing>
          <wp:inline distT="0" distB="0" distL="0" distR="0" wp14:anchorId="7E7743D2" wp14:editId="20320938">
            <wp:extent cx="287655" cy="10331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 cy="1033145"/>
                    </a:xfrm>
                    <a:prstGeom prst="rect">
                      <a:avLst/>
                    </a:prstGeom>
                    <a:noFill/>
                    <a:ln>
                      <a:noFill/>
                    </a:ln>
                  </pic:spPr>
                </pic:pic>
              </a:graphicData>
            </a:graphic>
          </wp:inline>
        </w:drawing>
      </w:r>
      <w:r w:rsidR="00265845" w:rsidRPr="00333CE8">
        <w:rPr>
          <w:rFonts w:ascii="Century Gothic" w:hAnsi="Century Gothic" w:cs="Arial"/>
        </w:rPr>
        <w:t xml:space="preserve"> </w:t>
      </w:r>
      <w:r w:rsidR="007D7C06" w:rsidRPr="00333CE8">
        <w:rPr>
          <w:rFonts w:ascii="Century Gothic" w:hAnsi="Century Gothic" w:cs="Arial"/>
          <w:noProof/>
          <w:lang w:val="en-US" w:eastAsia="en-US"/>
        </w:rPr>
        <w:drawing>
          <wp:inline distT="0" distB="0" distL="0" distR="0" wp14:anchorId="4071C706" wp14:editId="0AE2FE96">
            <wp:extent cx="287655" cy="10331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 cy="1033145"/>
                    </a:xfrm>
                    <a:prstGeom prst="rect">
                      <a:avLst/>
                    </a:prstGeom>
                    <a:noFill/>
                    <a:ln>
                      <a:noFill/>
                    </a:ln>
                  </pic:spPr>
                </pic:pic>
              </a:graphicData>
            </a:graphic>
          </wp:inline>
        </w:drawing>
      </w:r>
      <w:r w:rsidR="00AC005E" w:rsidRPr="00333CE8">
        <w:rPr>
          <w:rFonts w:ascii="Century Gothic" w:hAnsi="Century Gothic" w:cs="Arial"/>
        </w:rPr>
        <w:t xml:space="preserve">        </w:t>
      </w:r>
      <w:r w:rsidR="00D82A77" w:rsidRPr="00333CE8">
        <w:rPr>
          <w:rFonts w:ascii="Century Gothic" w:hAnsi="Century Gothic" w:cs="Arial"/>
        </w:rPr>
        <w:t xml:space="preserve">          </w:t>
      </w:r>
      <w:r w:rsidRPr="00333CE8">
        <w:rPr>
          <w:rFonts w:ascii="Century Gothic" w:hAnsi="Century Gothic" w:cs="Arial"/>
        </w:rPr>
        <w:t xml:space="preserve">  </w:t>
      </w:r>
      <w:r w:rsidR="00265845" w:rsidRPr="00333CE8">
        <w:rPr>
          <w:rFonts w:ascii="Century Gothic" w:hAnsi="Century Gothic" w:cs="Arial"/>
        </w:rPr>
        <w:t xml:space="preserve"> </w:t>
      </w:r>
      <w:r w:rsidR="007D7C06" w:rsidRPr="00333CE8">
        <w:rPr>
          <w:rFonts w:ascii="Century Gothic" w:hAnsi="Century Gothic" w:cs="Arial"/>
          <w:noProof/>
          <w:lang w:val="en-US" w:eastAsia="en-US"/>
        </w:rPr>
        <w:drawing>
          <wp:inline distT="0" distB="0" distL="0" distR="0" wp14:anchorId="67ED1535" wp14:editId="32F48154">
            <wp:extent cx="296545" cy="102425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545" cy="1024255"/>
                    </a:xfrm>
                    <a:prstGeom prst="rect">
                      <a:avLst/>
                    </a:prstGeom>
                    <a:noFill/>
                    <a:ln>
                      <a:noFill/>
                    </a:ln>
                  </pic:spPr>
                </pic:pic>
              </a:graphicData>
            </a:graphic>
          </wp:inline>
        </w:drawing>
      </w:r>
      <w:r w:rsidR="003506A1" w:rsidRPr="00333CE8">
        <w:rPr>
          <w:rFonts w:ascii="Century Gothic" w:hAnsi="Century Gothic" w:cs="Arial"/>
        </w:rPr>
        <w:t xml:space="preserve"> </w:t>
      </w:r>
      <w:r w:rsidR="007D7C06" w:rsidRPr="00333CE8">
        <w:rPr>
          <w:rFonts w:ascii="Century Gothic" w:hAnsi="Century Gothic" w:cs="Arial"/>
          <w:noProof/>
          <w:lang w:val="en-US" w:eastAsia="en-US"/>
        </w:rPr>
        <w:drawing>
          <wp:inline distT="0" distB="0" distL="0" distR="0" wp14:anchorId="0D537EE7" wp14:editId="746C52A7">
            <wp:extent cx="296545" cy="102425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545" cy="1024255"/>
                    </a:xfrm>
                    <a:prstGeom prst="rect">
                      <a:avLst/>
                    </a:prstGeom>
                    <a:noFill/>
                    <a:ln>
                      <a:noFill/>
                    </a:ln>
                  </pic:spPr>
                </pic:pic>
              </a:graphicData>
            </a:graphic>
          </wp:inline>
        </w:drawing>
      </w:r>
      <w:r w:rsidR="003506A1" w:rsidRPr="00333CE8">
        <w:rPr>
          <w:rFonts w:ascii="Century Gothic" w:hAnsi="Century Gothic" w:cs="Arial"/>
        </w:rPr>
        <w:t xml:space="preserve"> </w:t>
      </w:r>
      <w:r w:rsidR="007D7C06" w:rsidRPr="00333CE8">
        <w:rPr>
          <w:rFonts w:ascii="Century Gothic" w:hAnsi="Century Gothic" w:cs="Arial"/>
          <w:noProof/>
          <w:lang w:val="en-US" w:eastAsia="en-US"/>
        </w:rPr>
        <w:drawing>
          <wp:inline distT="0" distB="0" distL="0" distR="0" wp14:anchorId="573825EE" wp14:editId="4EB96E6A">
            <wp:extent cx="287655" cy="103314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 cy="1033145"/>
                    </a:xfrm>
                    <a:prstGeom prst="rect">
                      <a:avLst/>
                    </a:prstGeom>
                    <a:noFill/>
                    <a:ln>
                      <a:noFill/>
                    </a:ln>
                  </pic:spPr>
                </pic:pic>
              </a:graphicData>
            </a:graphic>
          </wp:inline>
        </w:drawing>
      </w:r>
    </w:p>
    <w:p w14:paraId="658CA607" w14:textId="132AD2BC" w:rsidR="00A55A30" w:rsidRPr="00333CE8" w:rsidRDefault="003506A1" w:rsidP="00333CE8">
      <w:pPr>
        <w:spacing w:line="276" w:lineRule="auto"/>
        <w:rPr>
          <w:rFonts w:ascii="Century Gothic" w:hAnsi="Century Gothic" w:cs="Arial"/>
        </w:rPr>
      </w:pPr>
      <w:r w:rsidRPr="00333CE8">
        <w:rPr>
          <w:rFonts w:ascii="Century Gothic" w:hAnsi="Century Gothic" w:cs="Arial"/>
          <w:noProof/>
          <w:lang w:val="en-US" w:eastAsia="en-US"/>
        </w:rPr>
        <mc:AlternateContent>
          <mc:Choice Requires="wps">
            <w:drawing>
              <wp:anchor distT="0" distB="0" distL="114300" distR="114300" simplePos="0" relativeHeight="22" behindDoc="0" locked="0" layoutInCell="1" allowOverlap="1" wp14:anchorId="2013F647" wp14:editId="0CC68B91">
                <wp:simplePos x="0" y="0"/>
                <wp:positionH relativeFrom="column">
                  <wp:posOffset>5029200</wp:posOffset>
                </wp:positionH>
                <wp:positionV relativeFrom="paragraph">
                  <wp:posOffset>1270</wp:posOffset>
                </wp:positionV>
                <wp:extent cx="1371600" cy="974725"/>
                <wp:effectExtent l="0" t="0" r="0" b="0"/>
                <wp:wrapNone/>
                <wp:docPr id="4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74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02A20" w14:textId="77777777" w:rsidR="007F204D" w:rsidRPr="00AC005E" w:rsidRDefault="007F204D" w:rsidP="00265845">
                            <w:pPr>
                              <w:rPr>
                                <w:rFonts w:ascii="Century Gothic" w:hAnsi="Century Gothic" w:cs="Arial"/>
                                <w:bCs/>
                                <w:sz w:val="20"/>
                                <w:szCs w:val="20"/>
                                <w:lang w:val="es-MX"/>
                              </w:rPr>
                            </w:pPr>
                            <w:r w:rsidRPr="00AC005E">
                              <w:rPr>
                                <w:rFonts w:ascii="Century Gothic" w:hAnsi="Century Gothic" w:cs="Arial"/>
                                <w:bCs/>
                                <w:sz w:val="20"/>
                                <w:szCs w:val="20"/>
                                <w:lang w:val="es-MX"/>
                              </w:rPr>
                              <w:t xml:space="preserve">Lectura de tubos positivos en tablas.  </w:t>
                            </w:r>
                            <w:r w:rsidRPr="00AC005E">
                              <w:rPr>
                                <w:rFonts w:ascii="Century Gothic" w:hAnsi="Century Gothic" w:cs="Arial"/>
                                <w:b/>
                                <w:bCs/>
                                <w:sz w:val="20"/>
                                <w:szCs w:val="20"/>
                                <w:lang w:val="es-MX"/>
                              </w:rPr>
                              <w:t>NMP de coliformes fecales /100mL de muestra.</w:t>
                            </w:r>
                          </w:p>
                          <w:p w14:paraId="750CB4A9" w14:textId="77777777" w:rsidR="007F204D" w:rsidRPr="001E516B" w:rsidRDefault="007F204D" w:rsidP="00265845">
                            <w:pPr>
                              <w:rPr>
                                <w:rFonts w:ascii="Avenir Light" w:hAnsi="Avenir Light" w:cs="Arial"/>
                                <w:bCs/>
                                <w:sz w:val="20"/>
                                <w:szCs w:val="20"/>
                                <w:lang w:val="es-MX"/>
                              </w:rPr>
                            </w:pPr>
                          </w:p>
                          <w:p w14:paraId="037BA997" w14:textId="77777777" w:rsidR="007F204D" w:rsidRPr="001E516B" w:rsidRDefault="007F204D" w:rsidP="00265845">
                            <w:pPr>
                              <w:rPr>
                                <w:rFonts w:ascii="Avenir Light" w:hAnsi="Avenir Light"/>
                                <w:sz w:val="20"/>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72" type="#_x0000_t202" style="position:absolute;margin-left:396pt;margin-top:.1pt;width:108pt;height:76.75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" stroked="f">
                <v:textbox>
                  <w:txbxContent>
                    <w:p w14:paraId="07702A20" w14:textId="77777777" w:rsidR="007F204D" w:rsidRPr="00AC005E" w:rsidRDefault="007F204D" w:rsidP="00265845">
                      <w:pPr>
                        <w:rPr>
                          <w:rFonts w:ascii="Century Gothic" w:hAnsi="Century Gothic" w:cs="Arial"/>
                          <w:bCs/>
                          <w:sz w:val="20"/>
                          <w:szCs w:val="20"/>
                          <w:lang w:val="es-MX"/>
                        </w:rPr>
                      </w:pPr>
                      <w:r w:rsidRPr="00AC005E">
                        <w:rPr>
                          <w:rFonts w:ascii="Century Gothic" w:hAnsi="Century Gothic" w:cs="Arial"/>
                          <w:bCs/>
                          <w:sz w:val="20"/>
                          <w:szCs w:val="20"/>
                          <w:lang w:val="es-MX"/>
                        </w:rPr>
                        <w:t xml:space="preserve">Lectura de tubos positivos en tablas.  </w:t>
                      </w:r>
                      <w:r w:rsidRPr="00AC005E">
                        <w:rPr>
                          <w:rFonts w:ascii="Century Gothic" w:hAnsi="Century Gothic" w:cs="Arial"/>
                          <w:b/>
                          <w:bCs/>
                          <w:sz w:val="20"/>
                          <w:szCs w:val="20"/>
                          <w:lang w:val="es-MX"/>
                        </w:rPr>
                        <w:t>NMP de coliformes fecales /100mL de muestra.</w:t>
                      </w:r>
                    </w:p>
                    <w:p w14:paraId="750CB4A9" w14:textId="77777777" w:rsidR="007F204D" w:rsidRPr="001E516B" w:rsidRDefault="007F204D" w:rsidP="00265845">
                      <w:pPr>
                        <w:rPr>
                          <w:rFonts w:ascii="Avenir Light" w:hAnsi="Avenir Light" w:cs="Arial"/>
                          <w:bCs/>
                          <w:sz w:val="20"/>
                          <w:szCs w:val="20"/>
                          <w:lang w:val="es-MX"/>
                        </w:rPr>
                      </w:pPr>
                    </w:p>
                    <w:p w14:paraId="037BA997" w14:textId="77777777" w:rsidR="007F204D" w:rsidRPr="001E516B" w:rsidRDefault="007F204D" w:rsidP="00265845">
                      <w:pPr>
                        <w:rPr>
                          <w:rFonts w:ascii="Avenir Light" w:hAnsi="Avenir Light"/>
                          <w:sz w:val="20"/>
                          <w:szCs w:val="20"/>
                          <w:lang w:val="es-MX"/>
                        </w:rPr>
                      </w:pPr>
                    </w:p>
                  </w:txbxContent>
                </v:textbox>
              </v:shape>
            </w:pict>
          </mc:Fallback>
        </mc:AlternateContent>
      </w:r>
      <w:r w:rsidRPr="00333CE8">
        <w:rPr>
          <w:rFonts w:ascii="Century Gothic" w:hAnsi="Century Gothic" w:cs="Arial"/>
          <w:noProof/>
          <w:lang w:val="en-US" w:eastAsia="en-US"/>
        </w:rPr>
        <mc:AlternateContent>
          <mc:Choice Requires="wps">
            <w:drawing>
              <wp:anchor distT="0" distB="0" distL="114300" distR="114300" simplePos="0" relativeHeight="21" behindDoc="0" locked="0" layoutInCell="1" allowOverlap="1" wp14:anchorId="038C40BE" wp14:editId="53165454">
                <wp:simplePos x="0" y="0"/>
                <wp:positionH relativeFrom="column">
                  <wp:posOffset>3429000</wp:posOffset>
                </wp:positionH>
                <wp:positionV relativeFrom="paragraph">
                  <wp:posOffset>1905</wp:posOffset>
                </wp:positionV>
                <wp:extent cx="1143000" cy="685800"/>
                <wp:effectExtent l="0" t="0" r="0" b="0"/>
                <wp:wrapNone/>
                <wp:docPr id="3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8E960" w14:textId="77777777" w:rsidR="007F204D" w:rsidRPr="00AC005E" w:rsidRDefault="007F204D" w:rsidP="00265845">
                            <w:pPr>
                              <w:rPr>
                                <w:rFonts w:ascii="Century Gothic" w:hAnsi="Century Gothic" w:cs="Arial"/>
                                <w:bCs/>
                                <w:sz w:val="20"/>
                                <w:szCs w:val="20"/>
                                <w:lang w:val="es-MX"/>
                              </w:rPr>
                            </w:pPr>
                            <w:r w:rsidRPr="00AC005E">
                              <w:rPr>
                                <w:rFonts w:ascii="Century Gothic" w:hAnsi="Century Gothic" w:cs="Arial"/>
                                <w:bCs/>
                                <w:sz w:val="20"/>
                                <w:szCs w:val="20"/>
                                <w:lang w:val="es-MX"/>
                              </w:rPr>
                              <w:t>Tubos con 10.0 mL de caldo EC o EC-MUG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73" type="#_x0000_t202" style="position:absolute;margin-left:270pt;margin-top:.15pt;width:90pt;height:54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" stroked="f">
                <v:textbox>
                  <w:txbxContent>
                    <w:p w14:paraId="6E68E960" w14:textId="77777777" w:rsidR="007F204D" w:rsidRPr="00AC005E" w:rsidRDefault="007F204D" w:rsidP="00265845">
                      <w:pPr>
                        <w:rPr>
                          <w:rFonts w:ascii="Century Gothic" w:hAnsi="Century Gothic" w:cs="Arial"/>
                          <w:bCs/>
                          <w:sz w:val="20"/>
                          <w:szCs w:val="20"/>
                          <w:lang w:val="es-MX"/>
                        </w:rPr>
                      </w:pPr>
                      <w:r w:rsidRPr="00AC005E">
                        <w:rPr>
                          <w:rFonts w:ascii="Century Gothic" w:hAnsi="Century Gothic" w:cs="Arial"/>
                          <w:bCs/>
                          <w:sz w:val="20"/>
                          <w:szCs w:val="20"/>
                          <w:lang w:val="es-MX"/>
                        </w:rPr>
                        <w:t>Tubos con 10.0 mL de caldo EC o EC-MUG</w:t>
                      </w:r>
                    </w:p>
                  </w:txbxContent>
                </v:textbox>
              </v:shape>
            </w:pict>
          </mc:Fallback>
        </mc:AlternateContent>
      </w:r>
      <w:r w:rsidRPr="00333CE8">
        <w:rPr>
          <w:rFonts w:ascii="Century Gothic" w:hAnsi="Century Gothic" w:cs="Arial"/>
          <w:noProof/>
          <w:lang w:val="en-US" w:eastAsia="en-US"/>
        </w:rPr>
        <mc:AlternateContent>
          <mc:Choice Requires="wps">
            <w:drawing>
              <wp:anchor distT="0" distB="0" distL="114300" distR="114300" simplePos="0" relativeHeight="20" behindDoc="0" locked="0" layoutInCell="1" allowOverlap="1" wp14:anchorId="38DBBAF7" wp14:editId="674A412B">
                <wp:simplePos x="0" y="0"/>
                <wp:positionH relativeFrom="column">
                  <wp:posOffset>1828800</wp:posOffset>
                </wp:positionH>
                <wp:positionV relativeFrom="paragraph">
                  <wp:posOffset>19685</wp:posOffset>
                </wp:positionV>
                <wp:extent cx="1600200" cy="1010920"/>
                <wp:effectExtent l="0" t="0" r="0" b="5080"/>
                <wp:wrapNone/>
                <wp:docPr id="4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10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B4F73" w14:textId="77777777" w:rsidR="007F204D" w:rsidRPr="00AC005E" w:rsidRDefault="007F204D" w:rsidP="00265845">
                            <w:pPr>
                              <w:rPr>
                                <w:rFonts w:ascii="Century Gothic" w:hAnsi="Century Gothic" w:cs="Arial"/>
                                <w:b/>
                                <w:bCs/>
                                <w:sz w:val="20"/>
                                <w:szCs w:val="20"/>
                                <w:lang w:val="es-MX"/>
                              </w:rPr>
                            </w:pPr>
                            <w:r w:rsidRPr="00AC005E">
                              <w:rPr>
                                <w:rFonts w:ascii="Century Gothic" w:hAnsi="Century Gothic" w:cs="Arial"/>
                                <w:bCs/>
                                <w:sz w:val="20"/>
                                <w:szCs w:val="20"/>
                                <w:lang w:val="es-MX"/>
                              </w:rPr>
                              <w:t xml:space="preserve">Lectura de tubos positivos en tablas.  </w:t>
                            </w:r>
                            <w:r w:rsidRPr="00AC005E">
                              <w:rPr>
                                <w:rFonts w:ascii="Century Gothic" w:hAnsi="Century Gothic" w:cs="Arial"/>
                                <w:b/>
                                <w:bCs/>
                                <w:sz w:val="20"/>
                                <w:szCs w:val="20"/>
                                <w:lang w:val="es-MX"/>
                              </w:rPr>
                              <w:t>NMP de coliformes totales /100mL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74" type="#_x0000_t202" style="position:absolute;margin-left:2in;margin-top:1.55pt;width:126pt;height:79.6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" stroked="f">
                <v:textbox>
                  <w:txbxContent>
                    <w:p w14:paraId="533B4F73" w14:textId="77777777" w:rsidR="007F204D" w:rsidRPr="00AC005E" w:rsidRDefault="007F204D" w:rsidP="00265845">
                      <w:pPr>
                        <w:rPr>
                          <w:rFonts w:ascii="Century Gothic" w:hAnsi="Century Gothic" w:cs="Arial"/>
                          <w:b/>
                          <w:bCs/>
                          <w:sz w:val="20"/>
                          <w:szCs w:val="20"/>
                          <w:lang w:val="es-MX"/>
                        </w:rPr>
                      </w:pPr>
                      <w:r w:rsidRPr="00AC005E">
                        <w:rPr>
                          <w:rFonts w:ascii="Century Gothic" w:hAnsi="Century Gothic" w:cs="Arial"/>
                          <w:bCs/>
                          <w:sz w:val="20"/>
                          <w:szCs w:val="20"/>
                          <w:lang w:val="es-MX"/>
                        </w:rPr>
                        <w:t xml:space="preserve">Lectura de tubos positivos en tablas.  </w:t>
                      </w:r>
                      <w:r w:rsidRPr="00AC005E">
                        <w:rPr>
                          <w:rFonts w:ascii="Century Gothic" w:hAnsi="Century Gothic" w:cs="Arial"/>
                          <w:b/>
                          <w:bCs/>
                          <w:sz w:val="20"/>
                          <w:szCs w:val="20"/>
                          <w:lang w:val="es-MX"/>
                        </w:rPr>
                        <w:t>NMP de coliformes totales /100mL de muestra</w:t>
                      </w:r>
                    </w:p>
                  </w:txbxContent>
                </v:textbox>
              </v:shape>
            </w:pict>
          </mc:Fallback>
        </mc:AlternateContent>
      </w:r>
    </w:p>
    <w:p w14:paraId="5FCA423E" w14:textId="6AB165A1" w:rsidR="00A55A30" w:rsidRPr="00333CE8" w:rsidRDefault="00A55A30" w:rsidP="00333CE8">
      <w:pPr>
        <w:spacing w:line="276" w:lineRule="auto"/>
        <w:rPr>
          <w:rFonts w:ascii="Century Gothic" w:hAnsi="Century Gothic" w:cs="Arial"/>
        </w:rPr>
      </w:pPr>
    </w:p>
    <w:p w14:paraId="6D5C2D58" w14:textId="77777777" w:rsidR="00A55A30" w:rsidRPr="00333CE8" w:rsidRDefault="00A55A30" w:rsidP="00333CE8">
      <w:pPr>
        <w:spacing w:line="276" w:lineRule="auto"/>
        <w:rPr>
          <w:rFonts w:ascii="Century Gothic" w:hAnsi="Century Gothic" w:cs="Arial"/>
        </w:rPr>
      </w:pPr>
    </w:p>
    <w:p w14:paraId="04448D99" w14:textId="0ACFBF3E" w:rsidR="00A55A30" w:rsidRPr="00333CE8" w:rsidRDefault="00A55A30" w:rsidP="00333CE8">
      <w:pPr>
        <w:spacing w:line="276" w:lineRule="auto"/>
        <w:rPr>
          <w:rFonts w:ascii="Century Gothic" w:hAnsi="Century Gothic" w:cs="Arial"/>
        </w:rPr>
      </w:pPr>
    </w:p>
    <w:p w14:paraId="54F8C72D" w14:textId="5EE85E73" w:rsidR="00A55A30" w:rsidRPr="00333CE8" w:rsidRDefault="00AC005E" w:rsidP="00333CE8">
      <w:pPr>
        <w:spacing w:line="276" w:lineRule="auto"/>
        <w:rPr>
          <w:rFonts w:ascii="Century Gothic" w:hAnsi="Century Gothic" w:cs="Arial"/>
        </w:rPr>
      </w:pPr>
      <w:r w:rsidRPr="00333CE8">
        <w:rPr>
          <w:rFonts w:ascii="Century Gothic" w:hAnsi="Century Gothic" w:cs="Arial"/>
          <w:noProof/>
          <w:lang w:val="en-US" w:eastAsia="en-US"/>
        </w:rPr>
        <mc:AlternateContent>
          <mc:Choice Requires="wps">
            <w:drawing>
              <wp:anchor distT="0" distB="0" distL="114300" distR="114300" simplePos="0" relativeHeight="24" behindDoc="0" locked="0" layoutInCell="1" allowOverlap="1" wp14:anchorId="369C7D5C" wp14:editId="137C5312">
                <wp:simplePos x="0" y="0"/>
                <wp:positionH relativeFrom="column">
                  <wp:posOffset>5829300</wp:posOffset>
                </wp:positionH>
                <wp:positionV relativeFrom="paragraph">
                  <wp:posOffset>116840</wp:posOffset>
                </wp:positionV>
                <wp:extent cx="0" cy="357505"/>
                <wp:effectExtent l="50800" t="0" r="76200" b="74295"/>
                <wp:wrapNone/>
                <wp:docPr id="6"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9.2pt" to="459pt,3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" strokeweight="2pt">
                <v:stroke endarrow="block"/>
              </v:line>
            </w:pict>
          </mc:Fallback>
        </mc:AlternateContent>
      </w:r>
    </w:p>
    <w:p w14:paraId="4E193C07" w14:textId="7DEE3C4E" w:rsidR="003506A1" w:rsidRPr="00333CE8" w:rsidRDefault="003506A1" w:rsidP="00333CE8">
      <w:pPr>
        <w:spacing w:line="276" w:lineRule="auto"/>
        <w:rPr>
          <w:rFonts w:ascii="Century Gothic" w:hAnsi="Century Gothic" w:cs="Arial"/>
        </w:rPr>
      </w:pPr>
    </w:p>
    <w:p w14:paraId="3920B169" w14:textId="708AB71F" w:rsidR="003506A1" w:rsidRPr="00333CE8" w:rsidRDefault="00A56A6F" w:rsidP="00333CE8">
      <w:pPr>
        <w:spacing w:line="276" w:lineRule="auto"/>
        <w:rPr>
          <w:rFonts w:ascii="Century Gothic" w:hAnsi="Century Gothic" w:cs="Arial"/>
        </w:rPr>
      </w:pPr>
      <w:r w:rsidRPr="00333CE8">
        <w:rPr>
          <w:rFonts w:ascii="Century Gothic" w:hAnsi="Century Gothic"/>
          <w:noProof/>
          <w:lang w:val="en-US" w:eastAsia="en-US"/>
        </w:rPr>
        <mc:AlternateContent>
          <mc:Choice Requires="wps">
            <w:drawing>
              <wp:anchor distT="0" distB="0" distL="114300" distR="114300" simplePos="0" relativeHeight="23" behindDoc="0" locked="0" layoutInCell="1" allowOverlap="1" wp14:anchorId="2C81FF13" wp14:editId="59163733">
                <wp:simplePos x="0" y="0"/>
                <wp:positionH relativeFrom="column">
                  <wp:posOffset>4572000</wp:posOffset>
                </wp:positionH>
                <wp:positionV relativeFrom="paragraph">
                  <wp:posOffset>149860</wp:posOffset>
                </wp:positionV>
                <wp:extent cx="1846580" cy="800100"/>
                <wp:effectExtent l="0" t="0" r="7620" b="12700"/>
                <wp:wrapNone/>
                <wp:docPr id="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DE17D" w14:textId="5EFD6213" w:rsidR="007F204D" w:rsidRPr="00AC005E" w:rsidRDefault="007F204D" w:rsidP="001E516B">
                            <w:pPr>
                              <w:jc w:val="right"/>
                              <w:rPr>
                                <w:rFonts w:ascii="Century Gothic" w:hAnsi="Century Gothic"/>
                                <w:i/>
                                <w:sz w:val="22"/>
                                <w:szCs w:val="22"/>
                                <w:lang w:val="es-MX"/>
                              </w:rPr>
                            </w:pPr>
                            <w:r w:rsidRPr="00AC005E">
                              <w:rPr>
                                <w:rFonts w:ascii="Century Gothic" w:hAnsi="Century Gothic" w:cs="Arial"/>
                                <w:bCs/>
                                <w:sz w:val="22"/>
                                <w:szCs w:val="22"/>
                                <w:lang w:val="es-MX"/>
                              </w:rPr>
                              <w:t xml:space="preserve">Siembra de tubos positivos en placas de Agar EMB para la búsqueda de </w:t>
                            </w:r>
                            <w:r w:rsidRPr="00AC005E">
                              <w:rPr>
                                <w:rFonts w:ascii="Century Gothic" w:hAnsi="Century Gothic" w:cs="Arial"/>
                                <w:b/>
                                <w:bCs/>
                                <w:i/>
                                <w:sz w:val="22"/>
                                <w:szCs w:val="22"/>
                                <w:lang w:val="es-MX"/>
                              </w:rPr>
                              <w:t>E. coli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75" type="#_x0000_t202" style="position:absolute;margin-left:5in;margin-top:11.8pt;width:145.4pt;height:63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" stroked="f">
                <v:textbox>
                  <w:txbxContent>
                    <w:p w14:paraId="7F5DE17D" w14:textId="5EFD6213" w:rsidR="007F204D" w:rsidRPr="00AC005E" w:rsidRDefault="007F204D" w:rsidP="001E516B">
                      <w:pPr>
                        <w:jc w:val="right"/>
                        <w:rPr>
                          <w:rFonts w:ascii="Century Gothic" w:hAnsi="Century Gothic"/>
                          <w:i/>
                          <w:sz w:val="22"/>
                          <w:szCs w:val="22"/>
                          <w:lang w:val="es-MX"/>
                        </w:rPr>
                      </w:pPr>
                      <w:r w:rsidRPr="00AC005E">
                        <w:rPr>
                          <w:rFonts w:ascii="Century Gothic" w:hAnsi="Century Gothic" w:cs="Arial"/>
                          <w:bCs/>
                          <w:sz w:val="22"/>
                          <w:szCs w:val="22"/>
                          <w:lang w:val="es-MX"/>
                        </w:rPr>
                        <w:t xml:space="preserve">Siembra de tubos positivos en placas de Agar EMB para la búsqueda de </w:t>
                      </w:r>
                      <w:r w:rsidRPr="00AC005E">
                        <w:rPr>
                          <w:rFonts w:ascii="Century Gothic" w:hAnsi="Century Gothic" w:cs="Arial"/>
                          <w:b/>
                          <w:bCs/>
                          <w:i/>
                          <w:sz w:val="22"/>
                          <w:szCs w:val="22"/>
                          <w:lang w:val="es-MX"/>
                        </w:rPr>
                        <w:t>E. coli</w:t>
                      </w:r>
                    </w:p>
                  </w:txbxContent>
                </v:textbox>
              </v:shape>
            </w:pict>
          </mc:Fallback>
        </mc:AlternateContent>
      </w:r>
      <w:r w:rsidR="009079E6" w:rsidRPr="00333CE8">
        <w:rPr>
          <w:rFonts w:ascii="Century Gothic" w:hAnsi="Century Gothic"/>
          <w:noProof/>
          <w:lang w:val="en-US" w:eastAsia="en-US"/>
        </w:rPr>
        <mc:AlternateContent>
          <mc:Choice Requires="wps">
            <w:drawing>
              <wp:anchor distT="0" distB="0" distL="114300" distR="114300" simplePos="0" relativeHeight="251663360" behindDoc="0" locked="0" layoutInCell="1" allowOverlap="1" wp14:anchorId="7190DD8E" wp14:editId="14A01407">
                <wp:simplePos x="0" y="0"/>
                <wp:positionH relativeFrom="column">
                  <wp:posOffset>1257300</wp:posOffset>
                </wp:positionH>
                <wp:positionV relativeFrom="paragraph">
                  <wp:posOffset>149860</wp:posOffset>
                </wp:positionV>
                <wp:extent cx="2352040" cy="918210"/>
                <wp:effectExtent l="0" t="0" r="10160" b="0"/>
                <wp:wrapNone/>
                <wp:docPr id="21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91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17B01" w14:textId="37E4F77E" w:rsidR="007F204D" w:rsidRPr="00AC005E" w:rsidRDefault="007F204D" w:rsidP="00657E17">
                            <w:pPr>
                              <w:rPr>
                                <w:rFonts w:ascii="Century Gothic" w:hAnsi="Century Gothic"/>
                                <w:sz w:val="22"/>
                                <w:szCs w:val="22"/>
                                <w:lang w:val="es-MX" w:eastAsia="en-US"/>
                              </w:rPr>
                            </w:pPr>
                            <w:r w:rsidRPr="00AC005E">
                              <w:rPr>
                                <w:rFonts w:ascii="Century Gothic" w:hAnsi="Century Gothic" w:cs="Arial"/>
                                <w:bCs/>
                                <w:sz w:val="22"/>
                                <w:szCs w:val="22"/>
                                <w:lang w:val="es-MX"/>
                              </w:rPr>
                              <w:t>Siembra de pruebas bioquímicas IMVIC (</w:t>
                            </w:r>
                            <w:r w:rsidRPr="00AC005E">
                              <w:rPr>
                                <w:rFonts w:ascii="Century Gothic" w:hAnsi="Century Gothic" w:cs="Arial"/>
                                <w:sz w:val="22"/>
                                <w:szCs w:val="22"/>
                                <w:shd w:val="clear" w:color="auto" w:fill="FFFFFF"/>
                                <w:lang w:val="es-MX" w:eastAsia="en-US"/>
                              </w:rPr>
                              <w:t>Indol, Rojo de metilo, Voges-Proskauer y Citrato) para la identificación de coliformes</w:t>
                            </w:r>
                          </w:p>
                          <w:p w14:paraId="574FE071" w14:textId="6BD4161E" w:rsidR="007F204D" w:rsidRPr="009079E6" w:rsidRDefault="007F204D" w:rsidP="00657E17">
                            <w:pPr>
                              <w:jc w:val="right"/>
                              <w:rPr>
                                <w:rFonts w:ascii="Avenir Light" w:hAnsi="Avenir Light"/>
                                <w:i/>
                                <w:sz w:val="22"/>
                                <w:szCs w:val="22"/>
                                <w:lang w:val="es-MX"/>
                              </w:rPr>
                            </w:pPr>
                            <w:r w:rsidRPr="009079E6">
                              <w:rPr>
                                <w:rFonts w:ascii="Avenir Light" w:hAnsi="Avenir Light" w:cs="Arial"/>
                                <w:bCs/>
                                <w:sz w:val="22"/>
                                <w:szCs w:val="22"/>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99pt;margin-top:11.8pt;width:185.2pt;height:7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" stroked="f">
                <v:textbox>
                  <w:txbxContent>
                    <w:p w14:paraId="42617B01" w14:textId="37E4F77E" w:rsidR="007F204D" w:rsidRPr="00AC005E" w:rsidRDefault="007F204D" w:rsidP="00657E17">
                      <w:pPr>
                        <w:rPr>
                          <w:rFonts w:ascii="Century Gothic" w:hAnsi="Century Gothic"/>
                          <w:sz w:val="22"/>
                          <w:szCs w:val="22"/>
                          <w:lang w:val="es-MX" w:eastAsia="en-US"/>
                        </w:rPr>
                      </w:pPr>
                      <w:r w:rsidRPr="00AC005E">
                        <w:rPr>
                          <w:rFonts w:ascii="Century Gothic" w:hAnsi="Century Gothic" w:cs="Arial"/>
                          <w:bCs/>
                          <w:sz w:val="22"/>
                          <w:szCs w:val="22"/>
                          <w:lang w:val="es-MX"/>
                        </w:rPr>
                        <w:t>Siembra de pruebas bioquímicas IMVIC (</w:t>
                      </w:r>
                      <w:r w:rsidRPr="00AC005E">
                        <w:rPr>
                          <w:rFonts w:ascii="Century Gothic" w:hAnsi="Century Gothic" w:cs="Arial"/>
                          <w:sz w:val="22"/>
                          <w:szCs w:val="22"/>
                          <w:shd w:val="clear" w:color="auto" w:fill="FFFFFF"/>
                          <w:lang w:val="es-MX" w:eastAsia="en-US"/>
                        </w:rPr>
                        <w:t>Indol, Rojo de metilo, Voges-Proskauer y Citrato) para la identificación de coliformes</w:t>
                      </w:r>
                    </w:p>
                    <w:p w14:paraId="574FE071" w14:textId="6BD4161E" w:rsidR="007F204D" w:rsidRPr="009079E6" w:rsidRDefault="007F204D" w:rsidP="00657E17">
                      <w:pPr>
                        <w:jc w:val="right"/>
                        <w:rPr>
                          <w:rFonts w:ascii="Avenir Light" w:hAnsi="Avenir Light"/>
                          <w:i/>
                          <w:sz w:val="22"/>
                          <w:szCs w:val="22"/>
                          <w:lang w:val="es-MX"/>
                        </w:rPr>
                      </w:pPr>
                      <w:r w:rsidRPr="009079E6">
                        <w:rPr>
                          <w:rFonts w:ascii="Avenir Light" w:hAnsi="Avenir Light" w:cs="Arial"/>
                          <w:bCs/>
                          <w:sz w:val="22"/>
                          <w:szCs w:val="22"/>
                          <w:lang w:val="es-MX"/>
                        </w:rPr>
                        <w:t>)</w:t>
                      </w:r>
                    </w:p>
                  </w:txbxContent>
                </v:textbox>
              </v:shape>
            </w:pict>
          </mc:Fallback>
        </mc:AlternateContent>
      </w:r>
    </w:p>
    <w:p w14:paraId="3642CCF5" w14:textId="357B51A5" w:rsidR="003506A1" w:rsidRPr="00333CE8" w:rsidRDefault="00342699" w:rsidP="00333CE8">
      <w:pPr>
        <w:spacing w:line="276" w:lineRule="auto"/>
        <w:rPr>
          <w:rFonts w:ascii="Century Gothic" w:hAnsi="Century Gothic" w:cs="Arial"/>
        </w:rPr>
      </w:pPr>
      <w:r w:rsidRPr="00333CE8">
        <w:rPr>
          <w:rFonts w:ascii="Century Gothic" w:hAnsi="Century Gothic"/>
          <w:noProof/>
          <w:lang w:val="en-US" w:eastAsia="en-US"/>
        </w:rPr>
        <mc:AlternateContent>
          <mc:Choice Requires="wps">
            <w:drawing>
              <wp:anchor distT="0" distB="0" distL="114300" distR="114300" simplePos="0" relativeHeight="251661312" behindDoc="0" locked="0" layoutInCell="1" allowOverlap="1" wp14:anchorId="033CA5DB" wp14:editId="56F7F3AB">
                <wp:simplePos x="0" y="0"/>
                <wp:positionH relativeFrom="column">
                  <wp:posOffset>3657600</wp:posOffset>
                </wp:positionH>
                <wp:positionV relativeFrom="paragraph">
                  <wp:posOffset>179070</wp:posOffset>
                </wp:positionV>
                <wp:extent cx="647065" cy="0"/>
                <wp:effectExtent l="25400" t="76200" r="0" b="101600"/>
                <wp:wrapNone/>
                <wp:docPr id="218"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06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4.1pt" to="338.95pt,1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" strokeweight="1.5pt">
                <v:stroke endarrow="block"/>
              </v:line>
            </w:pict>
          </mc:Fallback>
        </mc:AlternateContent>
      </w:r>
    </w:p>
    <w:p w14:paraId="66FDE3B6" w14:textId="2E63608A" w:rsidR="00A55A30" w:rsidRPr="00333CE8" w:rsidRDefault="00A55A30" w:rsidP="00333CE8">
      <w:pPr>
        <w:spacing w:line="276" w:lineRule="auto"/>
        <w:rPr>
          <w:rFonts w:ascii="Century Gothic" w:hAnsi="Century Gothic" w:cs="Arial"/>
        </w:rPr>
      </w:pPr>
    </w:p>
    <w:p w14:paraId="0868FC79" w14:textId="77777777" w:rsidR="00A55A30" w:rsidRPr="00333CE8" w:rsidRDefault="00A55A30" w:rsidP="00333CE8">
      <w:pPr>
        <w:spacing w:line="276" w:lineRule="auto"/>
        <w:rPr>
          <w:rFonts w:ascii="Century Gothic" w:hAnsi="Century Gothic" w:cs="Arial"/>
        </w:rPr>
      </w:pPr>
    </w:p>
    <w:p w14:paraId="31543AA4" w14:textId="77777777" w:rsidR="001E516B" w:rsidRPr="00333CE8" w:rsidRDefault="001E516B" w:rsidP="00333CE8">
      <w:pPr>
        <w:spacing w:line="276" w:lineRule="auto"/>
        <w:rPr>
          <w:rFonts w:ascii="Century Gothic" w:hAnsi="Century Gothic" w:cs="Arial"/>
        </w:rPr>
      </w:pPr>
    </w:p>
    <w:p w14:paraId="3EAA5CCA" w14:textId="77777777" w:rsidR="00A55A30" w:rsidRPr="00333CE8" w:rsidRDefault="00A55A30" w:rsidP="00333CE8">
      <w:pPr>
        <w:spacing w:line="276" w:lineRule="auto"/>
        <w:rPr>
          <w:rFonts w:ascii="Century Gothic" w:hAnsi="Century Gothic" w:cs="Arial"/>
        </w:rPr>
      </w:pPr>
    </w:p>
    <w:p w14:paraId="28B67904" w14:textId="77777777" w:rsidR="00265845" w:rsidRPr="00333CE8" w:rsidRDefault="00265845" w:rsidP="00333CE8">
      <w:pPr>
        <w:spacing w:line="276" w:lineRule="auto"/>
        <w:rPr>
          <w:rFonts w:ascii="Century Gothic" w:hAnsi="Century Gothic" w:cs="Arial"/>
        </w:rPr>
        <w:sectPr w:rsidR="00265845" w:rsidRPr="00333CE8" w:rsidSect="005C7CF3">
          <w:pgSz w:w="12242" w:h="15842" w:code="1"/>
          <w:pgMar w:top="1134" w:right="1134" w:bottom="1134" w:left="1134" w:header="720" w:footer="720" w:gutter="0"/>
          <w:cols w:space="720"/>
        </w:sectPr>
      </w:pPr>
    </w:p>
    <w:p w14:paraId="7B4D5ACD" w14:textId="77777777" w:rsidR="00433EE7" w:rsidRPr="00333CE8" w:rsidRDefault="009747CF" w:rsidP="001E0F57">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lastRenderedPageBreak/>
        <w:t>Prueba presuntiva</w:t>
      </w:r>
      <w:r w:rsidR="00433EE7" w:rsidRPr="00333CE8">
        <w:rPr>
          <w:rFonts w:ascii="Century Gothic" w:hAnsi="Century Gothic" w:cs="Arial"/>
        </w:rPr>
        <w:t>. Determinación del NMP de coliformes en agua y hielo potables:</w:t>
      </w:r>
    </w:p>
    <w:p w14:paraId="61A16E32" w14:textId="77777777" w:rsidR="00265845" w:rsidRPr="00333CE8" w:rsidRDefault="004267BE" w:rsidP="00333CE8">
      <w:pPr>
        <w:pStyle w:val="BodyText"/>
        <w:numPr>
          <w:ilvl w:val="0"/>
          <w:numId w:val="7"/>
        </w:numPr>
        <w:spacing w:line="276" w:lineRule="auto"/>
        <w:rPr>
          <w:rFonts w:ascii="Century Gothic" w:hAnsi="Century Gothic" w:cs="Arial"/>
          <w:bCs/>
        </w:rPr>
      </w:pPr>
      <w:r w:rsidRPr="00333CE8">
        <w:rPr>
          <w:rFonts w:ascii="Century Gothic" w:hAnsi="Century Gothic"/>
        </w:rPr>
        <w:t xml:space="preserve">A partir de la muestra de agua inocular 20mL en cada uno de 5 tubos con </w:t>
      </w:r>
      <w:r w:rsidRPr="00333CE8">
        <w:rPr>
          <w:rFonts w:ascii="Century Gothic" w:hAnsi="Century Gothic" w:cs="Arial"/>
          <w:bCs/>
        </w:rPr>
        <w:t>caldo lauril sulfato de sodio (CLSS) t</w:t>
      </w:r>
      <w:r w:rsidR="009747CF" w:rsidRPr="00333CE8">
        <w:rPr>
          <w:rFonts w:ascii="Century Gothic" w:hAnsi="Century Gothic" w:cs="Arial"/>
          <w:bCs/>
        </w:rPr>
        <w:t>r</w:t>
      </w:r>
      <w:r w:rsidRPr="00333CE8">
        <w:rPr>
          <w:rFonts w:ascii="Century Gothic" w:hAnsi="Century Gothic" w:cs="Arial"/>
          <w:bCs/>
        </w:rPr>
        <w:t>iple concentración. Rotular.</w:t>
      </w:r>
    </w:p>
    <w:p w14:paraId="090D5A98" w14:textId="77777777" w:rsidR="009747CF" w:rsidRPr="00333CE8" w:rsidRDefault="009747CF" w:rsidP="00333CE8">
      <w:pPr>
        <w:pStyle w:val="BodyText"/>
        <w:numPr>
          <w:ilvl w:val="0"/>
          <w:numId w:val="7"/>
        </w:numPr>
        <w:spacing w:line="276" w:lineRule="auto"/>
        <w:rPr>
          <w:rFonts w:ascii="Century Gothic" w:hAnsi="Century Gothic"/>
        </w:rPr>
      </w:pPr>
      <w:r w:rsidRPr="00333CE8">
        <w:rPr>
          <w:rFonts w:ascii="Century Gothic" w:hAnsi="Century Gothic" w:cs="Arial"/>
        </w:rPr>
        <w:t>Incubar los tubos a 35 ± 0,5°C. Examinar los tubos a las 24 h., observar si hay formación de gas (desplazamiento del medio en la campana de Durham); si  no se observa producción de gas, incubar 24 h. más.</w:t>
      </w:r>
    </w:p>
    <w:p w14:paraId="6059384F" w14:textId="77777777" w:rsidR="00265845" w:rsidRPr="00333CE8" w:rsidRDefault="00265845" w:rsidP="00333CE8">
      <w:pPr>
        <w:pStyle w:val="BodyText"/>
        <w:spacing w:line="276" w:lineRule="auto"/>
        <w:rPr>
          <w:rFonts w:ascii="Century Gothic" w:hAnsi="Century Gothic"/>
        </w:rPr>
      </w:pPr>
    </w:p>
    <w:p w14:paraId="59D2064A" w14:textId="77777777" w:rsidR="004267BE" w:rsidRPr="00333CE8" w:rsidRDefault="004267BE" w:rsidP="001E0F57">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Técnica de filtración:</w:t>
      </w:r>
    </w:p>
    <w:p w14:paraId="69482BAF" w14:textId="77777777" w:rsidR="004267BE" w:rsidRPr="00333CE8" w:rsidRDefault="004267BE" w:rsidP="00333CE8">
      <w:pPr>
        <w:numPr>
          <w:ilvl w:val="1"/>
          <w:numId w:val="5"/>
        </w:numPr>
        <w:tabs>
          <w:tab w:val="clear" w:pos="1440"/>
        </w:tabs>
        <w:spacing w:line="276" w:lineRule="auto"/>
        <w:ind w:left="720"/>
        <w:jc w:val="both"/>
        <w:rPr>
          <w:rFonts w:ascii="Century Gothic" w:hAnsi="Century Gothic" w:cs="Arial"/>
        </w:rPr>
      </w:pPr>
      <w:r w:rsidRPr="00333CE8">
        <w:rPr>
          <w:rFonts w:ascii="Century Gothic" w:hAnsi="Century Gothic" w:cs="Arial"/>
        </w:rPr>
        <w:t>Etiquetar la caja con Agar Bilis Rojo Violeta con los siguientes datos:</w:t>
      </w:r>
    </w:p>
    <w:p w14:paraId="10C0BA82" w14:textId="77777777" w:rsidR="004267BE" w:rsidRPr="00333CE8" w:rsidRDefault="004267BE" w:rsidP="00333CE8">
      <w:pPr>
        <w:spacing w:line="276" w:lineRule="auto"/>
        <w:ind w:left="360"/>
        <w:jc w:val="both"/>
        <w:rPr>
          <w:rFonts w:ascii="Century Gothic" w:hAnsi="Century Gothic" w:cs="Arial"/>
        </w:rPr>
      </w:pPr>
    </w:p>
    <w:p w14:paraId="4CBFD036" w14:textId="0ADC326F" w:rsidR="004267BE" w:rsidRPr="00333CE8" w:rsidRDefault="007D7C06" w:rsidP="00333CE8">
      <w:pPr>
        <w:spacing w:line="276" w:lineRule="auto"/>
        <w:ind w:left="360"/>
        <w:jc w:val="both"/>
        <w:rPr>
          <w:rFonts w:ascii="Century Gothic" w:hAnsi="Century Gothic" w:cs="Arial"/>
        </w:rPr>
      </w:pPr>
      <w:r w:rsidRPr="00333CE8">
        <w:rPr>
          <w:rFonts w:ascii="Century Gothic" w:hAnsi="Century Gothic" w:cs="Arial"/>
          <w:noProof/>
          <w:lang w:val="en-US" w:eastAsia="en-US"/>
        </w:rPr>
        <mc:AlternateContent>
          <mc:Choice Requires="wps">
            <w:drawing>
              <wp:anchor distT="0" distB="0" distL="114300" distR="114300" simplePos="0" relativeHeight="25" behindDoc="0" locked="0" layoutInCell="1" allowOverlap="1" wp14:anchorId="12234EC7" wp14:editId="4BBE5473">
                <wp:simplePos x="0" y="0"/>
                <wp:positionH relativeFrom="column">
                  <wp:posOffset>1141095</wp:posOffset>
                </wp:positionH>
                <wp:positionV relativeFrom="paragraph">
                  <wp:posOffset>4445</wp:posOffset>
                </wp:positionV>
                <wp:extent cx="1600200" cy="571500"/>
                <wp:effectExtent l="0" t="0" r="25400" b="38100"/>
                <wp:wrapNone/>
                <wp:docPr id="4"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19050">
                          <a:solidFill>
                            <a:srgbClr val="CC0099"/>
                          </a:solidFill>
                          <a:miter lim="800000"/>
                          <a:headEnd/>
                          <a:tailEnd/>
                        </a:ln>
                      </wps:spPr>
                      <wps:txbx>
                        <w:txbxContent>
                          <w:p w14:paraId="5C2B7ABE" w14:textId="77777777" w:rsidR="007F204D" w:rsidRPr="003A74FB" w:rsidRDefault="007F204D" w:rsidP="004267BE">
                            <w:pPr>
                              <w:jc w:val="center"/>
                              <w:rPr>
                                <w:rFonts w:ascii="Century Gothic" w:hAnsi="Century Gothic"/>
                                <w:sz w:val="20"/>
                                <w:szCs w:val="20"/>
                                <w:lang w:val="es-ES_tradnl"/>
                              </w:rPr>
                            </w:pPr>
                            <w:r w:rsidRPr="003A74FB">
                              <w:rPr>
                                <w:rFonts w:ascii="Century Gothic" w:hAnsi="Century Gothic"/>
                                <w:sz w:val="20"/>
                                <w:szCs w:val="20"/>
                                <w:lang w:val="es-ES_tradnl"/>
                              </w:rPr>
                              <w:t>1515-11-# de equipo</w:t>
                            </w:r>
                          </w:p>
                          <w:p w14:paraId="0B10A431" w14:textId="77777777" w:rsidR="007F204D" w:rsidRPr="003A74FB" w:rsidRDefault="007F204D" w:rsidP="004267BE">
                            <w:pPr>
                              <w:jc w:val="center"/>
                              <w:rPr>
                                <w:rFonts w:ascii="Century Gothic" w:hAnsi="Century Gothic"/>
                                <w:sz w:val="20"/>
                                <w:szCs w:val="20"/>
                                <w:lang w:val="es-ES_tradnl"/>
                              </w:rPr>
                            </w:pPr>
                            <w:r w:rsidRPr="003A74FB">
                              <w:rPr>
                                <w:rFonts w:ascii="Century Gothic" w:hAnsi="Century Gothic"/>
                                <w:sz w:val="20"/>
                                <w:szCs w:val="20"/>
                                <w:lang w:val="es-ES_tradnl"/>
                              </w:rPr>
                              <w:t>Filtración (muestra)</w:t>
                            </w:r>
                          </w:p>
                          <w:p w14:paraId="1877A520" w14:textId="77777777" w:rsidR="007F204D" w:rsidRPr="003A74FB" w:rsidRDefault="007F204D" w:rsidP="004267BE">
                            <w:pPr>
                              <w:jc w:val="center"/>
                              <w:rPr>
                                <w:rFonts w:ascii="Century Gothic" w:hAnsi="Century Gothic"/>
                                <w:sz w:val="20"/>
                                <w:szCs w:val="20"/>
                                <w:lang w:val="es-ES_tradnl"/>
                              </w:rPr>
                            </w:pPr>
                            <w:r w:rsidRPr="003A74FB">
                              <w:rPr>
                                <w:rFonts w:ascii="Century Gothic" w:hAnsi="Century Gothic"/>
                                <w:iCs/>
                                <w:sz w:val="20"/>
                                <w:szCs w:val="20"/>
                              </w:rPr>
                              <w:t xml:space="preserve"> </w:t>
                            </w:r>
                            <w:proofErr w:type="spellStart"/>
                            <w:r w:rsidRPr="003A74FB">
                              <w:rPr>
                                <w:rFonts w:ascii="Century Gothic" w:hAnsi="Century Gothic"/>
                                <w:iCs/>
                                <w:sz w:val="20"/>
                                <w:szCs w:val="20"/>
                              </w:rPr>
                              <w:t>dd</w:t>
                            </w:r>
                            <w:proofErr w:type="spellEnd"/>
                            <w:r w:rsidRPr="003A74FB">
                              <w:rPr>
                                <w:rFonts w:ascii="Century Gothic" w:hAnsi="Century Gothic"/>
                                <w:iCs/>
                                <w:sz w:val="20"/>
                                <w:szCs w:val="20"/>
                              </w:rPr>
                              <w:t>/mm/</w:t>
                            </w:r>
                            <w:proofErr w:type="spellStart"/>
                            <w:r w:rsidRPr="003A74FB">
                              <w:rPr>
                                <w:rFonts w:ascii="Century Gothic" w:hAnsi="Century Gothic"/>
                                <w:iCs/>
                                <w:sz w:val="20"/>
                                <w:szCs w:val="20"/>
                              </w:rPr>
                              <w:t>aa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77" type="#_x0000_t202" style="position:absolute;left:0;text-align:left;margin-left:89.85pt;margin-top:.35pt;width:126pt;height:4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" strokecolor="#c09" strokeweight="1.5pt">
                <v:textbox>
                  <w:txbxContent>
                    <w:p w14:paraId="5C2B7ABE" w14:textId="77777777" w:rsidR="007F204D" w:rsidRPr="003A74FB" w:rsidRDefault="007F204D" w:rsidP="004267BE">
                      <w:pPr>
                        <w:jc w:val="center"/>
                        <w:rPr>
                          <w:rFonts w:ascii="Century Gothic" w:hAnsi="Century Gothic"/>
                          <w:sz w:val="20"/>
                          <w:szCs w:val="20"/>
                          <w:lang w:val="es-ES_tradnl"/>
                        </w:rPr>
                      </w:pPr>
                      <w:r w:rsidRPr="003A74FB">
                        <w:rPr>
                          <w:rFonts w:ascii="Century Gothic" w:hAnsi="Century Gothic"/>
                          <w:sz w:val="20"/>
                          <w:szCs w:val="20"/>
                          <w:lang w:val="es-ES_tradnl"/>
                        </w:rPr>
                        <w:t>1515-11-# de equipo</w:t>
                      </w:r>
                    </w:p>
                    <w:p w14:paraId="0B10A431" w14:textId="77777777" w:rsidR="007F204D" w:rsidRPr="003A74FB" w:rsidRDefault="007F204D" w:rsidP="004267BE">
                      <w:pPr>
                        <w:jc w:val="center"/>
                        <w:rPr>
                          <w:rFonts w:ascii="Century Gothic" w:hAnsi="Century Gothic"/>
                          <w:sz w:val="20"/>
                          <w:szCs w:val="20"/>
                          <w:lang w:val="es-ES_tradnl"/>
                        </w:rPr>
                      </w:pPr>
                      <w:r w:rsidRPr="003A74FB">
                        <w:rPr>
                          <w:rFonts w:ascii="Century Gothic" w:hAnsi="Century Gothic"/>
                          <w:sz w:val="20"/>
                          <w:szCs w:val="20"/>
                          <w:lang w:val="es-ES_tradnl"/>
                        </w:rPr>
                        <w:t>Filtración (muestra)</w:t>
                      </w:r>
                    </w:p>
                    <w:p w14:paraId="1877A520" w14:textId="77777777" w:rsidR="007F204D" w:rsidRPr="003A74FB" w:rsidRDefault="007F204D" w:rsidP="004267BE">
                      <w:pPr>
                        <w:jc w:val="center"/>
                        <w:rPr>
                          <w:rFonts w:ascii="Century Gothic" w:hAnsi="Century Gothic"/>
                          <w:sz w:val="20"/>
                          <w:szCs w:val="20"/>
                          <w:lang w:val="es-ES_tradnl"/>
                        </w:rPr>
                      </w:pPr>
                      <w:r w:rsidRPr="003A74FB">
                        <w:rPr>
                          <w:rFonts w:ascii="Century Gothic" w:hAnsi="Century Gothic"/>
                          <w:iCs/>
                          <w:sz w:val="20"/>
                          <w:szCs w:val="20"/>
                        </w:rPr>
                        <w:t xml:space="preserve"> </w:t>
                      </w:r>
                      <w:proofErr w:type="spellStart"/>
                      <w:r w:rsidRPr="003A74FB">
                        <w:rPr>
                          <w:rFonts w:ascii="Century Gothic" w:hAnsi="Century Gothic"/>
                          <w:iCs/>
                          <w:sz w:val="20"/>
                          <w:szCs w:val="20"/>
                        </w:rPr>
                        <w:t>dd</w:t>
                      </w:r>
                      <w:proofErr w:type="spellEnd"/>
                      <w:r w:rsidRPr="003A74FB">
                        <w:rPr>
                          <w:rFonts w:ascii="Century Gothic" w:hAnsi="Century Gothic"/>
                          <w:iCs/>
                          <w:sz w:val="20"/>
                          <w:szCs w:val="20"/>
                        </w:rPr>
                        <w:t>/mm/</w:t>
                      </w:r>
                      <w:proofErr w:type="spellStart"/>
                      <w:r w:rsidRPr="003A74FB">
                        <w:rPr>
                          <w:rFonts w:ascii="Century Gothic" w:hAnsi="Century Gothic"/>
                          <w:iCs/>
                          <w:sz w:val="20"/>
                          <w:szCs w:val="20"/>
                        </w:rPr>
                        <w:t>aa</w:t>
                      </w:r>
                      <w:proofErr w:type="spellEnd"/>
                    </w:p>
                  </w:txbxContent>
                </v:textbox>
              </v:shape>
            </w:pict>
          </mc:Fallback>
        </mc:AlternateContent>
      </w:r>
    </w:p>
    <w:p w14:paraId="75A3904A" w14:textId="77777777" w:rsidR="004267BE" w:rsidRPr="00333CE8" w:rsidRDefault="004267BE" w:rsidP="00333CE8">
      <w:pPr>
        <w:spacing w:line="276" w:lineRule="auto"/>
        <w:ind w:left="360"/>
        <w:jc w:val="both"/>
        <w:rPr>
          <w:rFonts w:ascii="Century Gothic" w:hAnsi="Century Gothic" w:cs="Arial"/>
        </w:rPr>
      </w:pPr>
    </w:p>
    <w:p w14:paraId="1EE35D92" w14:textId="77777777" w:rsidR="004267BE" w:rsidRPr="00333CE8" w:rsidRDefault="004267BE" w:rsidP="00333CE8">
      <w:pPr>
        <w:spacing w:line="276" w:lineRule="auto"/>
        <w:ind w:left="360"/>
        <w:jc w:val="both"/>
        <w:rPr>
          <w:rFonts w:ascii="Century Gothic" w:hAnsi="Century Gothic" w:cs="Arial"/>
        </w:rPr>
      </w:pPr>
    </w:p>
    <w:p w14:paraId="13897917" w14:textId="77777777" w:rsidR="004267BE" w:rsidRPr="00333CE8" w:rsidRDefault="004267BE" w:rsidP="00333CE8">
      <w:pPr>
        <w:spacing w:line="276" w:lineRule="auto"/>
        <w:jc w:val="both"/>
        <w:rPr>
          <w:rFonts w:ascii="Century Gothic" w:hAnsi="Century Gothic" w:cs="Arial"/>
        </w:rPr>
      </w:pPr>
    </w:p>
    <w:p w14:paraId="1BF73309" w14:textId="77777777" w:rsidR="004267BE" w:rsidRPr="00333CE8" w:rsidRDefault="004267BE" w:rsidP="00333CE8">
      <w:pPr>
        <w:numPr>
          <w:ilvl w:val="1"/>
          <w:numId w:val="5"/>
        </w:numPr>
        <w:tabs>
          <w:tab w:val="clear" w:pos="1440"/>
        </w:tabs>
        <w:spacing w:line="276" w:lineRule="auto"/>
        <w:ind w:left="720"/>
        <w:jc w:val="both"/>
        <w:rPr>
          <w:rFonts w:ascii="Century Gothic" w:hAnsi="Century Gothic" w:cs="Arial"/>
        </w:rPr>
      </w:pPr>
      <w:r w:rsidRPr="00333CE8">
        <w:rPr>
          <w:rFonts w:ascii="Century Gothic" w:hAnsi="Century Gothic" w:cs="Arial"/>
        </w:rPr>
        <w:t>Colocar dos mecheros encendidos y crear entre ellos un área estéril. En condiciones de asepsia instalar el equipo Millipore estéril. Antes de instalar el vaso y las pinzas de pato, colocar una membrana de  0.45</w:t>
      </w:r>
      <w:r w:rsidRPr="00333CE8">
        <w:rPr>
          <w:rFonts w:ascii="Century Gothic" w:hAnsi="Century Gothic" w:cs="Arial"/>
        </w:rPr>
        <w:t>m estéril sobre la base del filtro conector. Las pinzas de punta roma se esterilizan con alcohol y a la flama antes de tomar la membrana.</w:t>
      </w:r>
    </w:p>
    <w:p w14:paraId="756DA547" w14:textId="77777777" w:rsidR="004267BE" w:rsidRPr="00333CE8" w:rsidRDefault="004267BE" w:rsidP="00333CE8">
      <w:pPr>
        <w:spacing w:line="276" w:lineRule="auto"/>
        <w:ind w:left="360"/>
        <w:jc w:val="both"/>
        <w:rPr>
          <w:rFonts w:ascii="Century Gothic" w:hAnsi="Century Gothic" w:cs="Arial"/>
        </w:rPr>
      </w:pPr>
    </w:p>
    <w:p w14:paraId="0A6A79CD" w14:textId="0158701B" w:rsidR="004267BE" w:rsidRPr="00333CE8" w:rsidRDefault="007D7C06" w:rsidP="00333CE8">
      <w:pPr>
        <w:spacing w:line="276" w:lineRule="auto"/>
        <w:ind w:left="360"/>
        <w:jc w:val="center"/>
        <w:rPr>
          <w:rFonts w:ascii="Century Gothic" w:hAnsi="Century Gothic" w:cs="Arial"/>
        </w:rPr>
      </w:pPr>
      <w:r w:rsidRPr="00333CE8">
        <w:rPr>
          <w:rFonts w:ascii="Century Gothic" w:hAnsi="Century Gothic" w:cs="Arial"/>
          <w:noProof/>
          <w:lang w:val="en-US" w:eastAsia="en-US"/>
        </w:rPr>
        <w:drawing>
          <wp:inline distT="0" distB="0" distL="0" distR="0" wp14:anchorId="6F91D7B8" wp14:editId="5EC687E6">
            <wp:extent cx="1854200" cy="1981200"/>
            <wp:effectExtent l="0" t="0" r="0" b="0"/>
            <wp:docPr id="34" name="Picture 34" descr="150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50023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4200" cy="1981200"/>
                    </a:xfrm>
                    <a:prstGeom prst="rect">
                      <a:avLst/>
                    </a:prstGeom>
                    <a:noFill/>
                    <a:ln>
                      <a:noFill/>
                    </a:ln>
                  </pic:spPr>
                </pic:pic>
              </a:graphicData>
            </a:graphic>
          </wp:inline>
        </w:drawing>
      </w:r>
      <w:r w:rsidR="004267BE" w:rsidRPr="00333CE8">
        <w:rPr>
          <w:rFonts w:ascii="Century Gothic" w:hAnsi="Century Gothic" w:cs="Arial"/>
        </w:rPr>
        <w:t xml:space="preserve">           </w:t>
      </w:r>
      <w:r w:rsidRPr="00333CE8">
        <w:rPr>
          <w:rFonts w:ascii="Century Gothic" w:hAnsi="Century Gothic" w:cs="Arial"/>
          <w:noProof/>
          <w:lang w:val="en-US" w:eastAsia="en-US"/>
        </w:rPr>
        <w:drawing>
          <wp:inline distT="0" distB="0" distL="0" distR="0" wp14:anchorId="490DAD39" wp14:editId="01D09269">
            <wp:extent cx="2277745" cy="1981200"/>
            <wp:effectExtent l="0" t="0" r="8255" b="0"/>
            <wp:docPr id="35" name="Picture 35" descr="14_remove_membrane_fr_platform_P814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4_remove_membrane_fr_platform_P81414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7745" cy="1981200"/>
                    </a:xfrm>
                    <a:prstGeom prst="rect">
                      <a:avLst/>
                    </a:prstGeom>
                    <a:noFill/>
                    <a:ln>
                      <a:noFill/>
                    </a:ln>
                  </pic:spPr>
                </pic:pic>
              </a:graphicData>
            </a:graphic>
          </wp:inline>
        </w:drawing>
      </w:r>
    </w:p>
    <w:p w14:paraId="31CF5B41" w14:textId="77777777" w:rsidR="004267BE" w:rsidRPr="00333CE8" w:rsidRDefault="004267BE" w:rsidP="00333CE8">
      <w:pPr>
        <w:spacing w:line="276" w:lineRule="auto"/>
        <w:ind w:left="360"/>
        <w:jc w:val="center"/>
        <w:rPr>
          <w:rFonts w:ascii="Century Gothic" w:hAnsi="Century Gothic" w:cs="Arial"/>
        </w:rPr>
      </w:pPr>
    </w:p>
    <w:p w14:paraId="7AECA5C6" w14:textId="77777777" w:rsidR="004267BE" w:rsidRPr="00333CE8" w:rsidRDefault="004267BE" w:rsidP="00333CE8">
      <w:pPr>
        <w:numPr>
          <w:ilvl w:val="1"/>
          <w:numId w:val="5"/>
        </w:numPr>
        <w:tabs>
          <w:tab w:val="clear" w:pos="1440"/>
        </w:tabs>
        <w:spacing w:line="276" w:lineRule="auto"/>
        <w:ind w:left="720"/>
        <w:jc w:val="both"/>
        <w:rPr>
          <w:rFonts w:ascii="Century Gothic" w:hAnsi="Century Gothic" w:cs="Arial"/>
        </w:rPr>
      </w:pPr>
      <w:r w:rsidRPr="00333CE8">
        <w:rPr>
          <w:rFonts w:ascii="Century Gothic" w:hAnsi="Century Gothic" w:cs="Arial"/>
        </w:rPr>
        <w:t>Retirar la tapa de aluminio del vaso y transferir el contenido de la muestra líquida solicitada, si presenta partículas en suspensión filtrar previamente con algodón y gasa.</w:t>
      </w:r>
    </w:p>
    <w:p w14:paraId="63A0A2F9" w14:textId="7122981A" w:rsidR="004267BE" w:rsidRPr="00333CE8" w:rsidRDefault="007D7C06" w:rsidP="00333CE8">
      <w:pPr>
        <w:spacing w:line="276" w:lineRule="auto"/>
        <w:ind w:left="360"/>
        <w:jc w:val="center"/>
        <w:rPr>
          <w:rFonts w:ascii="Century Gothic" w:hAnsi="Century Gothic" w:cs="Arial"/>
        </w:rPr>
      </w:pPr>
      <w:r w:rsidRPr="00333CE8">
        <w:rPr>
          <w:rFonts w:ascii="Century Gothic" w:hAnsi="Century Gothic" w:cs="Arial"/>
          <w:noProof/>
          <w:lang w:val="en-US" w:eastAsia="en-US"/>
        </w:rPr>
        <w:lastRenderedPageBreak/>
        <w:drawing>
          <wp:inline distT="0" distB="0" distL="0" distR="0" wp14:anchorId="2CBB3575" wp14:editId="1CBF4764">
            <wp:extent cx="2641600" cy="1981200"/>
            <wp:effectExtent l="0" t="0" r="0" b="0"/>
            <wp:docPr id="36" name="Picture 36" descr="18_Add_H2O_P814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8_Add_H2O_P81414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inline>
        </w:drawing>
      </w:r>
    </w:p>
    <w:p w14:paraId="24992903" w14:textId="77777777" w:rsidR="004267BE" w:rsidRPr="00333CE8" w:rsidRDefault="004267BE" w:rsidP="00333CE8">
      <w:pPr>
        <w:spacing w:line="276" w:lineRule="auto"/>
        <w:ind w:left="360"/>
        <w:jc w:val="both"/>
        <w:rPr>
          <w:rFonts w:ascii="Century Gothic" w:hAnsi="Century Gothic" w:cs="Arial"/>
        </w:rPr>
      </w:pPr>
    </w:p>
    <w:p w14:paraId="22C729EA" w14:textId="77777777" w:rsidR="004267BE" w:rsidRPr="00333CE8" w:rsidRDefault="004267BE" w:rsidP="00333CE8">
      <w:pPr>
        <w:numPr>
          <w:ilvl w:val="1"/>
          <w:numId w:val="5"/>
        </w:numPr>
        <w:tabs>
          <w:tab w:val="clear" w:pos="1440"/>
        </w:tabs>
        <w:spacing w:line="276" w:lineRule="auto"/>
        <w:ind w:left="720"/>
        <w:jc w:val="both"/>
        <w:rPr>
          <w:rFonts w:ascii="Century Gothic" w:hAnsi="Century Gothic" w:cs="Arial"/>
        </w:rPr>
      </w:pPr>
      <w:r w:rsidRPr="00333CE8">
        <w:rPr>
          <w:rFonts w:ascii="Century Gothic" w:hAnsi="Century Gothic" w:cs="Arial"/>
        </w:rPr>
        <w:t xml:space="preserve"> Abrir la llave de vacío y filtrar el medio a través de la membrana. Una vez que hubo pasado todo el medio cerrar el vacío.</w:t>
      </w:r>
    </w:p>
    <w:p w14:paraId="4D9FB6F8" w14:textId="77777777" w:rsidR="004267BE" w:rsidRPr="00333CE8" w:rsidRDefault="004267BE" w:rsidP="00333CE8">
      <w:pPr>
        <w:numPr>
          <w:ilvl w:val="1"/>
          <w:numId w:val="5"/>
        </w:numPr>
        <w:tabs>
          <w:tab w:val="clear" w:pos="1440"/>
        </w:tabs>
        <w:spacing w:line="276" w:lineRule="auto"/>
        <w:ind w:left="720"/>
        <w:jc w:val="both"/>
        <w:rPr>
          <w:rFonts w:ascii="Century Gothic" w:hAnsi="Century Gothic" w:cs="Arial"/>
        </w:rPr>
      </w:pPr>
      <w:r w:rsidRPr="00333CE8">
        <w:rPr>
          <w:rFonts w:ascii="Century Gothic" w:hAnsi="Century Gothic" w:cs="Arial"/>
        </w:rPr>
        <w:t xml:space="preserve">Retirar las pinzas de pato y el vaso. </w:t>
      </w:r>
    </w:p>
    <w:p w14:paraId="033B3472" w14:textId="77777777" w:rsidR="004267BE" w:rsidRPr="00333CE8" w:rsidRDefault="004267BE" w:rsidP="00333CE8">
      <w:pPr>
        <w:numPr>
          <w:ilvl w:val="1"/>
          <w:numId w:val="5"/>
        </w:numPr>
        <w:tabs>
          <w:tab w:val="clear" w:pos="1440"/>
        </w:tabs>
        <w:spacing w:line="276" w:lineRule="auto"/>
        <w:ind w:left="720"/>
        <w:jc w:val="both"/>
        <w:rPr>
          <w:rFonts w:ascii="Century Gothic" w:hAnsi="Century Gothic" w:cs="Arial"/>
        </w:rPr>
      </w:pPr>
      <w:r w:rsidRPr="00333CE8">
        <w:rPr>
          <w:rFonts w:ascii="Century Gothic" w:hAnsi="Century Gothic" w:cs="Arial"/>
        </w:rPr>
        <w:t>Con ayuda de las pinzas de punta roma, retirar la membrana y colocarla en la caja de Petri con Agar Bilis Rojo Violeta. Presionar ligeramente la superficie para favorecer la adherencia de la membrana.</w:t>
      </w:r>
    </w:p>
    <w:p w14:paraId="11579F8E" w14:textId="77777777" w:rsidR="004267BE" w:rsidRPr="00333CE8" w:rsidRDefault="004267BE" w:rsidP="00333CE8">
      <w:pPr>
        <w:spacing w:line="276" w:lineRule="auto"/>
        <w:ind w:left="360"/>
        <w:jc w:val="both"/>
        <w:rPr>
          <w:rFonts w:ascii="Century Gothic" w:hAnsi="Century Gothic" w:cs="Arial"/>
        </w:rPr>
      </w:pPr>
    </w:p>
    <w:p w14:paraId="6990CF85" w14:textId="645D0506" w:rsidR="004267BE" w:rsidRPr="00333CE8" w:rsidRDefault="007D7C06" w:rsidP="00333CE8">
      <w:pPr>
        <w:spacing w:line="276" w:lineRule="auto"/>
        <w:ind w:left="360"/>
        <w:jc w:val="center"/>
        <w:rPr>
          <w:rFonts w:ascii="Century Gothic" w:hAnsi="Century Gothic" w:cs="Arial"/>
        </w:rPr>
      </w:pPr>
      <w:r w:rsidRPr="00333CE8">
        <w:rPr>
          <w:rFonts w:ascii="Century Gothic" w:hAnsi="Century Gothic" w:cs="Arial"/>
          <w:noProof/>
          <w:lang w:val="en-US" w:eastAsia="en-US"/>
        </w:rPr>
        <w:drawing>
          <wp:inline distT="0" distB="0" distL="0" distR="0" wp14:anchorId="24FE8380" wp14:editId="2EAE00AF">
            <wp:extent cx="2336800" cy="1981200"/>
            <wp:effectExtent l="0" t="0" r="0" b="0"/>
            <wp:docPr id="37" name="Picture 37" descr="25_Lower_Membrane_P8131470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5_Lower_Membrane_P8131470m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6800" cy="1981200"/>
                    </a:xfrm>
                    <a:prstGeom prst="rect">
                      <a:avLst/>
                    </a:prstGeom>
                    <a:noFill/>
                    <a:ln>
                      <a:noFill/>
                    </a:ln>
                  </pic:spPr>
                </pic:pic>
              </a:graphicData>
            </a:graphic>
          </wp:inline>
        </w:drawing>
      </w:r>
    </w:p>
    <w:p w14:paraId="7376165A" w14:textId="77777777" w:rsidR="004267BE" w:rsidRPr="00333CE8" w:rsidRDefault="004267BE" w:rsidP="00333CE8">
      <w:pPr>
        <w:spacing w:line="276" w:lineRule="auto"/>
        <w:ind w:left="360"/>
        <w:jc w:val="both"/>
        <w:rPr>
          <w:rFonts w:ascii="Century Gothic" w:hAnsi="Century Gothic" w:cs="Arial"/>
        </w:rPr>
      </w:pPr>
    </w:p>
    <w:p w14:paraId="14447043" w14:textId="77777777" w:rsidR="00F1491F" w:rsidRPr="00333CE8" w:rsidRDefault="004267BE" w:rsidP="00333CE8">
      <w:pPr>
        <w:numPr>
          <w:ilvl w:val="0"/>
          <w:numId w:val="6"/>
        </w:numPr>
        <w:spacing w:line="276" w:lineRule="auto"/>
        <w:jc w:val="both"/>
        <w:rPr>
          <w:rFonts w:ascii="Century Gothic" w:hAnsi="Century Gothic" w:cs="Arial"/>
        </w:rPr>
      </w:pPr>
      <w:r w:rsidRPr="00333CE8">
        <w:rPr>
          <w:rFonts w:ascii="Century Gothic" w:hAnsi="Century Gothic"/>
        </w:rPr>
        <w:t>Sellar con dos tiras de masking tape la caja de Petri recién inoculada e incubar a 37ªC durante 24 horas.</w:t>
      </w:r>
    </w:p>
    <w:p w14:paraId="20936DAB" w14:textId="77777777" w:rsidR="00040B11" w:rsidRPr="00333CE8" w:rsidRDefault="004267BE" w:rsidP="00333CE8">
      <w:pPr>
        <w:numPr>
          <w:ilvl w:val="0"/>
          <w:numId w:val="6"/>
        </w:numPr>
        <w:spacing w:line="276" w:lineRule="auto"/>
        <w:jc w:val="both"/>
        <w:rPr>
          <w:rFonts w:ascii="Century Gothic" w:hAnsi="Century Gothic" w:cs="Arial"/>
        </w:rPr>
      </w:pPr>
      <w:r w:rsidRPr="00333CE8">
        <w:rPr>
          <w:rFonts w:ascii="Century Gothic" w:hAnsi="Century Gothic"/>
        </w:rPr>
        <w:t>Transcurrido el tiempo de incubación revisar los resultados y guardar en refrigeración.</w:t>
      </w:r>
    </w:p>
    <w:p w14:paraId="52E2FCDB" w14:textId="77777777" w:rsidR="004267BE" w:rsidRPr="00333CE8" w:rsidRDefault="004267BE" w:rsidP="00333CE8">
      <w:pPr>
        <w:pStyle w:val="BodyText"/>
        <w:spacing w:line="276" w:lineRule="auto"/>
        <w:rPr>
          <w:rFonts w:ascii="Century Gothic" w:hAnsi="Century Gothic"/>
        </w:rPr>
      </w:pPr>
    </w:p>
    <w:p w14:paraId="690B3F30" w14:textId="77777777" w:rsidR="00F1491F" w:rsidRPr="00333CE8" w:rsidRDefault="00F1491F" w:rsidP="00333CE8">
      <w:pPr>
        <w:pStyle w:val="BodyText"/>
        <w:spacing w:line="276" w:lineRule="auto"/>
        <w:rPr>
          <w:rFonts w:ascii="Century Gothic" w:hAnsi="Century Gothic"/>
        </w:rPr>
      </w:pPr>
    </w:p>
    <w:p w14:paraId="4E51DF3A" w14:textId="77777777" w:rsidR="00C17D89" w:rsidRPr="00333CE8" w:rsidRDefault="00C17D89" w:rsidP="00333CE8">
      <w:pPr>
        <w:pStyle w:val="BodyText"/>
        <w:spacing w:line="276" w:lineRule="auto"/>
        <w:rPr>
          <w:rFonts w:ascii="Century Gothic" w:hAnsi="Century Gothic"/>
        </w:rPr>
      </w:pPr>
    </w:p>
    <w:p w14:paraId="35ED8AD7" w14:textId="77777777" w:rsidR="00C17D89" w:rsidRPr="00333CE8" w:rsidRDefault="00C17D89" w:rsidP="00333CE8">
      <w:pPr>
        <w:pStyle w:val="BodyText"/>
        <w:spacing w:line="276" w:lineRule="auto"/>
        <w:rPr>
          <w:rFonts w:ascii="Century Gothic" w:hAnsi="Century Gothic"/>
        </w:rPr>
      </w:pPr>
    </w:p>
    <w:p w14:paraId="568130D6" w14:textId="77777777" w:rsidR="00C17D89" w:rsidRPr="00333CE8" w:rsidRDefault="00C17D89" w:rsidP="00333CE8">
      <w:pPr>
        <w:pStyle w:val="BodyText"/>
        <w:spacing w:line="276" w:lineRule="auto"/>
        <w:rPr>
          <w:rFonts w:ascii="Century Gothic" w:hAnsi="Century Gothic"/>
        </w:rPr>
      </w:pPr>
    </w:p>
    <w:p w14:paraId="353B6ACB" w14:textId="77777777" w:rsidR="00C17D89" w:rsidRPr="00333CE8" w:rsidRDefault="00C17D89" w:rsidP="00333CE8">
      <w:pPr>
        <w:pStyle w:val="BodyText"/>
        <w:spacing w:line="276" w:lineRule="auto"/>
        <w:rPr>
          <w:rFonts w:ascii="Century Gothic" w:hAnsi="Century Gothic"/>
        </w:rPr>
      </w:pPr>
    </w:p>
    <w:p w14:paraId="1D5010F2" w14:textId="77777777" w:rsidR="00AC005E" w:rsidRPr="00333CE8" w:rsidRDefault="00AC005E" w:rsidP="00333CE8">
      <w:pPr>
        <w:pStyle w:val="BodyText"/>
        <w:spacing w:line="276" w:lineRule="auto"/>
        <w:rPr>
          <w:rFonts w:ascii="Century Gothic" w:hAnsi="Century Gothic"/>
        </w:rPr>
      </w:pPr>
    </w:p>
    <w:p w14:paraId="3AD18915" w14:textId="694F2BCC" w:rsidR="00AC005E" w:rsidRPr="003F60F4" w:rsidRDefault="00AC005E" w:rsidP="00333CE8">
      <w:pPr>
        <w:spacing w:line="276" w:lineRule="auto"/>
        <w:jc w:val="right"/>
        <w:rPr>
          <w:rFonts w:ascii="Century Gothic" w:hAnsi="Century Gothic"/>
          <w:bCs/>
          <w:color w:val="CC0099"/>
          <w:sz w:val="40"/>
          <w:szCs w:val="40"/>
        </w:rPr>
      </w:pPr>
      <w:r w:rsidRPr="003F60F4">
        <w:rPr>
          <w:rFonts w:ascii="Century Gothic" w:hAnsi="Century Gothic"/>
          <w:bCs/>
          <w:color w:val="CC0099"/>
          <w:sz w:val="40"/>
          <w:szCs w:val="40"/>
        </w:rPr>
        <w:lastRenderedPageBreak/>
        <w:t>3ª Sesión</w:t>
      </w:r>
    </w:p>
    <w:p w14:paraId="373E5E97" w14:textId="77777777" w:rsidR="008B3B28" w:rsidRPr="00333CE8" w:rsidRDefault="008B3B28" w:rsidP="00333CE8">
      <w:pPr>
        <w:spacing w:line="276" w:lineRule="auto"/>
        <w:ind w:right="57"/>
        <w:jc w:val="both"/>
        <w:rPr>
          <w:rFonts w:ascii="Century Gothic" w:hAnsi="Century Gothic" w:cs="Tunga"/>
          <w:i/>
        </w:rPr>
      </w:pPr>
    </w:p>
    <w:p w14:paraId="6EBF95C1" w14:textId="77777777" w:rsidR="00F1491F" w:rsidRPr="001E0F57" w:rsidRDefault="00F1491F" w:rsidP="00333CE8">
      <w:pPr>
        <w:pStyle w:val="BodyText"/>
        <w:spacing w:line="276" w:lineRule="auto"/>
        <w:rPr>
          <w:rFonts w:ascii="Century Gothic" w:hAnsi="Century Gothic"/>
          <w:i/>
          <w:color w:val="808080" w:themeColor="background1" w:themeShade="80"/>
          <w:sz w:val="28"/>
          <w:szCs w:val="28"/>
          <w:lang w:val="es-ES"/>
        </w:rPr>
      </w:pPr>
      <w:r w:rsidRPr="001E0F57">
        <w:rPr>
          <w:rFonts w:ascii="Century Gothic" w:hAnsi="Century Gothic"/>
          <w:i/>
          <w:color w:val="808080" w:themeColor="background1" w:themeShade="80"/>
          <w:sz w:val="28"/>
          <w:szCs w:val="28"/>
          <w:lang w:val="es-ES"/>
        </w:rPr>
        <w:t>Resultados de técnicas de NMP, Dilución y vaciado en placa, y Filtración.</w:t>
      </w:r>
    </w:p>
    <w:p w14:paraId="46E0F138" w14:textId="77777777" w:rsidR="00F1491F" w:rsidRPr="00333CE8" w:rsidRDefault="00F1491F" w:rsidP="00333CE8">
      <w:pPr>
        <w:spacing w:line="276" w:lineRule="auto"/>
        <w:ind w:right="57"/>
        <w:jc w:val="both"/>
        <w:rPr>
          <w:rFonts w:ascii="Century Gothic" w:hAnsi="Century Gothic" w:cs="Tahoma"/>
          <w:b/>
          <w:bCs/>
        </w:rPr>
      </w:pPr>
    </w:p>
    <w:p w14:paraId="3E92BE98" w14:textId="77777777" w:rsidR="00F1491F" w:rsidRPr="001E0F57" w:rsidRDefault="00F1491F" w:rsidP="00333CE8">
      <w:pPr>
        <w:spacing w:line="276" w:lineRule="auto"/>
        <w:ind w:right="57"/>
        <w:jc w:val="both"/>
        <w:rPr>
          <w:rFonts w:ascii="Century Gothic" w:hAnsi="Century Gothic" w:cs="Tahoma"/>
          <w:bCs/>
          <w:sz w:val="28"/>
          <w:szCs w:val="28"/>
        </w:rPr>
      </w:pPr>
      <w:r w:rsidRPr="001E0F57">
        <w:rPr>
          <w:rFonts w:ascii="Century Gothic" w:hAnsi="Century Gothic" w:cs="Tahoma"/>
          <w:bCs/>
          <w:sz w:val="28"/>
          <w:szCs w:val="28"/>
        </w:rPr>
        <w:t>Materiales</w:t>
      </w:r>
    </w:p>
    <w:p w14:paraId="642DF598" w14:textId="77777777" w:rsidR="001E0F57" w:rsidRPr="001E0F57" w:rsidRDefault="001E0F57" w:rsidP="00333CE8">
      <w:pPr>
        <w:spacing w:line="276" w:lineRule="auto"/>
        <w:ind w:right="57"/>
        <w:jc w:val="both"/>
        <w:rPr>
          <w:rFonts w:ascii="Century Gothic" w:hAnsi="Century Gothic" w:cs="Tahoma"/>
          <w:bCs/>
        </w:rPr>
      </w:pPr>
    </w:p>
    <w:p w14:paraId="7BF34A24" w14:textId="77777777" w:rsidR="00F1491F" w:rsidRPr="00333CE8" w:rsidRDefault="008B3B28" w:rsidP="001E0F57">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Por equipo</w:t>
      </w:r>
    </w:p>
    <w:p w14:paraId="3F704974" w14:textId="77777777" w:rsidR="00F1491F" w:rsidRPr="00333CE8" w:rsidRDefault="00F1491F" w:rsidP="00333CE8">
      <w:pPr>
        <w:spacing w:line="276" w:lineRule="auto"/>
        <w:rPr>
          <w:rFonts w:ascii="Century Gothic" w:hAnsi="Century Gothic" w:cs="Tahoma"/>
        </w:rPr>
      </w:pPr>
      <w:r w:rsidRPr="00333CE8">
        <w:rPr>
          <w:rFonts w:ascii="Century Gothic" w:hAnsi="Century Gothic" w:cs="Tahoma"/>
        </w:rPr>
        <w:t>2 gradillas</w:t>
      </w:r>
    </w:p>
    <w:p w14:paraId="51BEC314" w14:textId="77777777" w:rsidR="009747CF" w:rsidRPr="00333CE8" w:rsidRDefault="00062B45" w:rsidP="00333CE8">
      <w:pPr>
        <w:spacing w:line="276" w:lineRule="auto"/>
        <w:rPr>
          <w:rFonts w:ascii="Century Gothic" w:hAnsi="Century Gothic" w:cs="Tahoma"/>
        </w:rPr>
      </w:pPr>
      <w:r w:rsidRPr="00333CE8">
        <w:rPr>
          <w:rFonts w:ascii="Century Gothic" w:hAnsi="Century Gothic" w:cs="Tahoma"/>
        </w:rPr>
        <w:t>2</w:t>
      </w:r>
      <w:r w:rsidR="009747CF" w:rsidRPr="00333CE8">
        <w:rPr>
          <w:rFonts w:ascii="Century Gothic" w:hAnsi="Century Gothic" w:cs="Tahoma"/>
        </w:rPr>
        <w:t xml:space="preserve"> asa</w:t>
      </w:r>
      <w:r w:rsidRPr="00333CE8">
        <w:rPr>
          <w:rFonts w:ascii="Century Gothic" w:hAnsi="Century Gothic" w:cs="Tahoma"/>
        </w:rPr>
        <w:t>s</w:t>
      </w:r>
    </w:p>
    <w:p w14:paraId="1E4EAB3D" w14:textId="77777777" w:rsidR="00F1491F" w:rsidRPr="00333CE8" w:rsidRDefault="00F1491F" w:rsidP="00333CE8">
      <w:pPr>
        <w:widowControl w:val="0"/>
        <w:autoSpaceDE w:val="0"/>
        <w:autoSpaceDN w:val="0"/>
        <w:adjustRightInd w:val="0"/>
        <w:spacing w:line="276" w:lineRule="auto"/>
        <w:jc w:val="both"/>
        <w:rPr>
          <w:rFonts w:ascii="Century Gothic" w:hAnsi="Century Gothic" w:cs="Tahoma"/>
          <w:b/>
          <w:bCs/>
          <w:u w:val="single"/>
        </w:rPr>
      </w:pPr>
    </w:p>
    <w:p w14:paraId="4B0BF5E3" w14:textId="77777777" w:rsidR="00F1491F" w:rsidRPr="00333CE8" w:rsidRDefault="00F1491F" w:rsidP="001E0F57">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Por grupo</w:t>
      </w:r>
    </w:p>
    <w:p w14:paraId="24E4DE2F" w14:textId="77777777" w:rsidR="00F1491F" w:rsidRPr="00333CE8" w:rsidRDefault="009747CF" w:rsidP="00333CE8">
      <w:pPr>
        <w:widowControl w:val="0"/>
        <w:autoSpaceDE w:val="0"/>
        <w:autoSpaceDN w:val="0"/>
        <w:adjustRightInd w:val="0"/>
        <w:spacing w:line="276" w:lineRule="auto"/>
        <w:jc w:val="both"/>
        <w:rPr>
          <w:rFonts w:ascii="Century Gothic" w:hAnsi="Century Gothic" w:cs="Tahoma"/>
          <w:bCs/>
        </w:rPr>
      </w:pPr>
      <w:r w:rsidRPr="00333CE8">
        <w:rPr>
          <w:rFonts w:ascii="Century Gothic" w:hAnsi="Century Gothic" w:cs="Tahoma"/>
          <w:bCs/>
        </w:rPr>
        <w:t>3</w:t>
      </w:r>
      <w:r w:rsidR="00F1491F" w:rsidRPr="00333CE8">
        <w:rPr>
          <w:rFonts w:ascii="Century Gothic" w:hAnsi="Century Gothic" w:cs="Tahoma"/>
          <w:bCs/>
        </w:rPr>
        <w:t xml:space="preserve"> cuentacolonias</w:t>
      </w:r>
    </w:p>
    <w:p w14:paraId="7B2C66F2" w14:textId="77777777" w:rsidR="00F1491F" w:rsidRPr="00333CE8" w:rsidRDefault="00F1491F" w:rsidP="00333CE8">
      <w:pPr>
        <w:spacing w:line="276" w:lineRule="auto"/>
        <w:rPr>
          <w:rFonts w:ascii="Century Gothic" w:hAnsi="Century Gothic" w:cs="Tahoma"/>
        </w:rPr>
      </w:pPr>
    </w:p>
    <w:p w14:paraId="717642C1" w14:textId="77777777" w:rsidR="009747CF" w:rsidRPr="00333CE8" w:rsidRDefault="009747CF" w:rsidP="001E0F57">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Medios de cultivo</w:t>
      </w:r>
    </w:p>
    <w:p w14:paraId="60EBD53B" w14:textId="77777777" w:rsidR="00EB328B" w:rsidRPr="00333CE8" w:rsidRDefault="00EB328B" w:rsidP="00333CE8">
      <w:pPr>
        <w:spacing w:line="276" w:lineRule="auto"/>
        <w:rPr>
          <w:rFonts w:ascii="Century Gothic" w:hAnsi="Century Gothic" w:cs="Arial"/>
          <w:bCs/>
          <w:lang w:val="es-MX"/>
        </w:rPr>
      </w:pPr>
      <w:r w:rsidRPr="00333CE8">
        <w:rPr>
          <w:rFonts w:ascii="Century Gothic" w:hAnsi="Century Gothic" w:cs="Arial"/>
          <w:bCs/>
          <w:lang w:val="es-MX"/>
        </w:rPr>
        <w:t xml:space="preserve">5 tubos con 10.0mL de caldo lactosa verde brillante bilis 2% </w:t>
      </w:r>
    </w:p>
    <w:p w14:paraId="526020A8" w14:textId="77777777" w:rsidR="00250DEC" w:rsidRPr="00333CE8" w:rsidRDefault="00250DEC" w:rsidP="00333CE8">
      <w:pPr>
        <w:spacing w:line="276" w:lineRule="auto"/>
        <w:rPr>
          <w:rFonts w:ascii="Century Gothic" w:hAnsi="Century Gothic" w:cs="Arial"/>
          <w:bCs/>
          <w:lang w:val="es-MX"/>
        </w:rPr>
      </w:pPr>
      <w:r w:rsidRPr="00333CE8">
        <w:rPr>
          <w:rFonts w:ascii="Century Gothic" w:hAnsi="Century Gothic" w:cs="Arial"/>
          <w:bCs/>
          <w:lang w:val="es-MX"/>
        </w:rPr>
        <w:t>5 tubos con 10.0mL de caldo EC</w:t>
      </w:r>
    </w:p>
    <w:p w14:paraId="4CD1C045" w14:textId="77777777" w:rsidR="00062B45" w:rsidRPr="00333CE8" w:rsidRDefault="00062B45" w:rsidP="00333CE8">
      <w:pPr>
        <w:spacing w:line="276" w:lineRule="auto"/>
        <w:rPr>
          <w:rFonts w:ascii="Century Gothic" w:hAnsi="Century Gothic" w:cs="Arial"/>
          <w:bCs/>
          <w:lang w:val="es-MX"/>
        </w:rPr>
      </w:pPr>
      <w:r w:rsidRPr="00333CE8">
        <w:rPr>
          <w:rFonts w:ascii="Century Gothic" w:hAnsi="Century Gothic" w:cs="Arial"/>
          <w:bCs/>
          <w:lang w:val="es-MX"/>
        </w:rPr>
        <w:t>2 cajas con agar EMB</w:t>
      </w:r>
    </w:p>
    <w:p w14:paraId="25C9FED8" w14:textId="77777777" w:rsidR="008B3B28" w:rsidRPr="00333CE8" w:rsidRDefault="008B3B28" w:rsidP="00333CE8">
      <w:pPr>
        <w:pStyle w:val="BodyText"/>
        <w:spacing w:line="276" w:lineRule="auto"/>
        <w:rPr>
          <w:rFonts w:ascii="Century Gothic" w:hAnsi="Century Gothic"/>
        </w:rPr>
      </w:pPr>
    </w:p>
    <w:p w14:paraId="6D8481EE" w14:textId="77777777" w:rsidR="00451226" w:rsidRPr="00333CE8" w:rsidRDefault="00451226" w:rsidP="00333CE8">
      <w:pPr>
        <w:pStyle w:val="BodyText"/>
        <w:spacing w:line="276" w:lineRule="auto"/>
        <w:rPr>
          <w:rFonts w:ascii="Century Gothic" w:hAnsi="Century Gothic"/>
        </w:rPr>
      </w:pPr>
    </w:p>
    <w:p w14:paraId="51426DE6" w14:textId="77777777" w:rsidR="00062B45" w:rsidRPr="003F60F4" w:rsidRDefault="00062B45" w:rsidP="00333CE8">
      <w:pPr>
        <w:pStyle w:val="Heading3"/>
        <w:widowControl w:val="0"/>
        <w:autoSpaceDE w:val="0"/>
        <w:autoSpaceDN w:val="0"/>
        <w:adjustRightInd w:val="0"/>
        <w:spacing w:before="0" w:after="0" w:line="276" w:lineRule="auto"/>
        <w:rPr>
          <w:rFonts w:ascii="Century Gothic" w:hAnsi="Century Gothic" w:cs="Tahoma"/>
          <w:b w:val="0"/>
          <w:color w:val="CC0099"/>
          <w:sz w:val="28"/>
          <w:szCs w:val="28"/>
        </w:rPr>
      </w:pPr>
      <w:r w:rsidRPr="003F60F4">
        <w:rPr>
          <w:rFonts w:ascii="Century Gothic" w:hAnsi="Century Gothic" w:cs="Tahoma"/>
          <w:b w:val="0"/>
          <w:color w:val="CC0099"/>
          <w:sz w:val="28"/>
          <w:szCs w:val="28"/>
        </w:rPr>
        <w:t xml:space="preserve">Metodología  </w:t>
      </w:r>
    </w:p>
    <w:p w14:paraId="7C7EEAB1" w14:textId="77777777" w:rsidR="00062B45" w:rsidRPr="00333CE8" w:rsidRDefault="00062B45" w:rsidP="00333CE8">
      <w:pPr>
        <w:pStyle w:val="Footer"/>
        <w:spacing w:line="276" w:lineRule="auto"/>
        <w:rPr>
          <w:rFonts w:ascii="Century Gothic" w:hAnsi="Century Gothic" w:cs="Tahoma"/>
        </w:rPr>
      </w:pPr>
    </w:p>
    <w:p w14:paraId="2BFE75D9" w14:textId="77777777" w:rsidR="00062B45" w:rsidRPr="00333CE8" w:rsidRDefault="00062B45" w:rsidP="001E0F57">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Interpretación de resultados de la técnica de dilución y siembra por vertido en placa.</w:t>
      </w:r>
    </w:p>
    <w:p w14:paraId="5BFBCEE3" w14:textId="77777777" w:rsidR="00062B45" w:rsidRPr="00333CE8" w:rsidRDefault="00062B45" w:rsidP="00333CE8">
      <w:pPr>
        <w:numPr>
          <w:ilvl w:val="0"/>
          <w:numId w:val="9"/>
        </w:numPr>
        <w:spacing w:line="276" w:lineRule="auto"/>
        <w:jc w:val="both"/>
        <w:rPr>
          <w:rFonts w:ascii="Century Gothic" w:hAnsi="Century Gothic" w:cs="Arial"/>
        </w:rPr>
      </w:pPr>
      <w:r w:rsidRPr="00333CE8">
        <w:rPr>
          <w:rFonts w:ascii="Century Gothic" w:hAnsi="Century Gothic" w:cs="Arial"/>
        </w:rPr>
        <w:t>Al término del periodo de incubación, hacer el recuento de UFC (Unidades Formadoras de Colonias), para ello:</w:t>
      </w:r>
    </w:p>
    <w:p w14:paraId="663CB820" w14:textId="58AE7703" w:rsidR="00062B45" w:rsidRPr="00333CE8" w:rsidRDefault="00062B45" w:rsidP="00333CE8">
      <w:pPr>
        <w:numPr>
          <w:ilvl w:val="1"/>
          <w:numId w:val="9"/>
        </w:numPr>
        <w:spacing w:line="276" w:lineRule="auto"/>
        <w:ind w:left="1135" w:hanging="284"/>
        <w:jc w:val="both"/>
        <w:rPr>
          <w:rFonts w:ascii="Century Gothic" w:hAnsi="Century Gothic" w:cs="Arial"/>
        </w:rPr>
      </w:pPr>
      <w:r w:rsidRPr="00333CE8">
        <w:rPr>
          <w:rFonts w:ascii="Century Gothic" w:hAnsi="Century Gothic" w:cs="Arial"/>
        </w:rPr>
        <w:t>Seleccionar las cajas de la dilución cuyo nú</w:t>
      </w:r>
      <w:r w:rsidR="004007A0" w:rsidRPr="00333CE8">
        <w:rPr>
          <w:rFonts w:ascii="Century Gothic" w:hAnsi="Century Gothic" w:cs="Arial"/>
        </w:rPr>
        <w:t>mero</w:t>
      </w:r>
      <w:r w:rsidR="009E121D" w:rsidRPr="00333CE8">
        <w:rPr>
          <w:rFonts w:ascii="Century Gothic" w:hAnsi="Century Gothic" w:cs="Arial"/>
        </w:rPr>
        <w:t xml:space="preserve"> de colonias oscile entre 25 y 2</w:t>
      </w:r>
      <w:r w:rsidR="004007A0" w:rsidRPr="00333CE8">
        <w:rPr>
          <w:rFonts w:ascii="Century Gothic" w:hAnsi="Century Gothic" w:cs="Arial"/>
        </w:rPr>
        <w:t xml:space="preserve">50 UFC </w:t>
      </w:r>
    </w:p>
    <w:p w14:paraId="42707F6A" w14:textId="77777777" w:rsidR="00062B45" w:rsidRPr="00333CE8" w:rsidRDefault="00062B45" w:rsidP="00333CE8">
      <w:pPr>
        <w:numPr>
          <w:ilvl w:val="1"/>
          <w:numId w:val="9"/>
        </w:numPr>
        <w:spacing w:line="276" w:lineRule="auto"/>
        <w:ind w:left="1135" w:hanging="284"/>
        <w:jc w:val="both"/>
        <w:rPr>
          <w:rFonts w:ascii="Century Gothic" w:hAnsi="Century Gothic" w:cs="Arial"/>
        </w:rPr>
      </w:pPr>
      <w:r w:rsidRPr="00333CE8">
        <w:rPr>
          <w:rFonts w:ascii="Century Gothic" w:hAnsi="Century Gothic" w:cs="Arial"/>
        </w:rPr>
        <w:t>Contar el número de colonias con ayuda de un cuentacolonias.</w:t>
      </w:r>
    </w:p>
    <w:p w14:paraId="70D4CC8A" w14:textId="77777777" w:rsidR="004007A0" w:rsidRPr="00333CE8" w:rsidRDefault="00062B45" w:rsidP="00333CE8">
      <w:pPr>
        <w:numPr>
          <w:ilvl w:val="0"/>
          <w:numId w:val="9"/>
        </w:numPr>
        <w:spacing w:line="276" w:lineRule="auto"/>
        <w:jc w:val="both"/>
        <w:rPr>
          <w:rFonts w:ascii="Century Gothic" w:hAnsi="Century Gothic" w:cs="Arial"/>
        </w:rPr>
      </w:pPr>
      <w:r w:rsidRPr="00333CE8">
        <w:rPr>
          <w:rFonts w:ascii="Century Gothic" w:hAnsi="Century Gothic" w:cs="Arial"/>
        </w:rPr>
        <w:t xml:space="preserve">Multiplicar el promedio por el inverso de la dilución para obtener las UFC/mL de muestra. </w:t>
      </w:r>
    </w:p>
    <w:p w14:paraId="2EB7AB77" w14:textId="77777777" w:rsidR="00062B45" w:rsidRPr="00333CE8" w:rsidRDefault="004007A0" w:rsidP="00333CE8">
      <w:pPr>
        <w:numPr>
          <w:ilvl w:val="0"/>
          <w:numId w:val="9"/>
        </w:numPr>
        <w:spacing w:line="276" w:lineRule="auto"/>
        <w:jc w:val="both"/>
        <w:rPr>
          <w:rFonts w:ascii="Century Gothic" w:hAnsi="Century Gothic" w:cs="Arial"/>
        </w:rPr>
      </w:pPr>
      <w:r w:rsidRPr="00333CE8">
        <w:rPr>
          <w:rFonts w:ascii="Century Gothic" w:hAnsi="Century Gothic" w:cs="Arial"/>
        </w:rPr>
        <w:t xml:space="preserve">Promediar el número de colonias de las cajas que cumplan con el criterio establecido. </w:t>
      </w:r>
    </w:p>
    <w:p w14:paraId="5739CC45" w14:textId="77777777" w:rsidR="00062B45" w:rsidRPr="00333CE8" w:rsidRDefault="00062B45" w:rsidP="00333CE8">
      <w:pPr>
        <w:numPr>
          <w:ilvl w:val="0"/>
          <w:numId w:val="9"/>
        </w:numPr>
        <w:spacing w:line="276" w:lineRule="auto"/>
        <w:jc w:val="both"/>
        <w:rPr>
          <w:rFonts w:ascii="Century Gothic" w:hAnsi="Century Gothic" w:cs="Arial"/>
        </w:rPr>
      </w:pPr>
      <w:r w:rsidRPr="00333CE8">
        <w:rPr>
          <w:rFonts w:ascii="Century Gothic" w:hAnsi="Century Gothic" w:cs="Arial"/>
        </w:rPr>
        <w:t>Revisar la caja testigo para descartar cualquier tipo de contaminación. En caso de haber desarrollo en la caja, la prueba deberá ser invalidada.</w:t>
      </w:r>
    </w:p>
    <w:p w14:paraId="5F5E5D50" w14:textId="77777777" w:rsidR="002F0A48" w:rsidRPr="00333CE8" w:rsidRDefault="002F0A48" w:rsidP="00333CE8">
      <w:pPr>
        <w:pStyle w:val="BodyText"/>
        <w:spacing w:line="276" w:lineRule="auto"/>
        <w:rPr>
          <w:rFonts w:ascii="Century Gothic" w:hAnsi="Century Gothic"/>
          <w:lang w:val="es-ES"/>
        </w:rPr>
      </w:pPr>
    </w:p>
    <w:p w14:paraId="422EB5A2" w14:textId="77777777" w:rsidR="00BF70A0" w:rsidRPr="00333CE8" w:rsidRDefault="00BF70A0" w:rsidP="00333CE8">
      <w:pPr>
        <w:pStyle w:val="BodyText"/>
        <w:spacing w:line="276" w:lineRule="auto"/>
        <w:rPr>
          <w:rFonts w:ascii="Century Gothic" w:hAnsi="Century Gothic"/>
          <w:lang w:val="es-ES"/>
        </w:rPr>
      </w:pPr>
    </w:p>
    <w:p w14:paraId="31082C69" w14:textId="77777777" w:rsidR="00AC005E" w:rsidRPr="00333CE8" w:rsidRDefault="00AC005E" w:rsidP="00333CE8">
      <w:pPr>
        <w:pStyle w:val="BodyText"/>
        <w:spacing w:line="276" w:lineRule="auto"/>
        <w:rPr>
          <w:rFonts w:ascii="Century Gothic" w:hAnsi="Century Gothic"/>
          <w:lang w:val="es-ES"/>
        </w:rPr>
      </w:pPr>
    </w:p>
    <w:p w14:paraId="14FACD17" w14:textId="77777777" w:rsidR="00062B45" w:rsidRPr="00333CE8" w:rsidRDefault="00062B45" w:rsidP="001E0F57">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lastRenderedPageBreak/>
        <w:t xml:space="preserve">Prueba confirmativa de microorganismos coliformes totales </w:t>
      </w:r>
    </w:p>
    <w:p w14:paraId="749A9889" w14:textId="77777777" w:rsidR="00062B45" w:rsidRPr="00333CE8" w:rsidRDefault="00062B45" w:rsidP="00333CE8">
      <w:pPr>
        <w:numPr>
          <w:ilvl w:val="0"/>
          <w:numId w:val="8"/>
        </w:numPr>
        <w:spacing w:line="276" w:lineRule="auto"/>
        <w:jc w:val="both"/>
        <w:rPr>
          <w:rFonts w:ascii="Century Gothic" w:hAnsi="Century Gothic" w:cs="Arial"/>
        </w:rPr>
      </w:pPr>
      <w:r w:rsidRPr="00333CE8">
        <w:rPr>
          <w:rFonts w:ascii="Century Gothic" w:hAnsi="Century Gothic" w:cs="Arial"/>
        </w:rPr>
        <w:t>Transferir de 2 a 3 asadas de cada tubo positivo obtenido durante la prueba presuntiva, a tubos que contiene caldo de bilis verde brillante (brila), con  campana de Durham.</w:t>
      </w:r>
    </w:p>
    <w:p w14:paraId="69DAADE9" w14:textId="77777777" w:rsidR="00062B45" w:rsidRPr="00333CE8" w:rsidRDefault="00062B45" w:rsidP="00333CE8">
      <w:pPr>
        <w:numPr>
          <w:ilvl w:val="0"/>
          <w:numId w:val="8"/>
        </w:numPr>
        <w:spacing w:line="276" w:lineRule="auto"/>
        <w:jc w:val="both"/>
        <w:rPr>
          <w:rFonts w:ascii="Century Gothic" w:hAnsi="Century Gothic" w:cs="Arial"/>
        </w:rPr>
      </w:pPr>
      <w:r w:rsidRPr="00333CE8">
        <w:rPr>
          <w:rFonts w:ascii="Century Gothic" w:hAnsi="Century Gothic" w:cs="Arial"/>
        </w:rPr>
        <w:t>Agitar  suavemente  los tubos para su homogeneización.</w:t>
      </w:r>
    </w:p>
    <w:p w14:paraId="054EC473" w14:textId="77777777" w:rsidR="00062B45" w:rsidRPr="00333CE8" w:rsidRDefault="00062B45" w:rsidP="00333CE8">
      <w:pPr>
        <w:numPr>
          <w:ilvl w:val="0"/>
          <w:numId w:val="8"/>
        </w:numPr>
        <w:spacing w:line="276" w:lineRule="auto"/>
        <w:jc w:val="both"/>
        <w:rPr>
          <w:rFonts w:ascii="Century Gothic" w:hAnsi="Century Gothic" w:cs="Arial"/>
        </w:rPr>
      </w:pPr>
      <w:r w:rsidRPr="00333CE8">
        <w:rPr>
          <w:rFonts w:ascii="Century Gothic" w:hAnsi="Century Gothic" w:cs="Arial"/>
        </w:rPr>
        <w:t xml:space="preserve">Incubar a 35 </w:t>
      </w:r>
      <w:r w:rsidRPr="00333CE8">
        <w:rPr>
          <w:rFonts w:ascii="Century Gothic" w:hAnsi="Century Gothic" w:cs="Arial"/>
        </w:rPr>
        <w:sym w:font="Symbol" w:char="F0B1"/>
      </w:r>
      <w:r w:rsidRPr="00333CE8">
        <w:rPr>
          <w:rFonts w:ascii="Century Gothic" w:hAnsi="Century Gothic" w:cs="Arial"/>
        </w:rPr>
        <w:t xml:space="preserve"> 2</w:t>
      </w:r>
      <w:r w:rsidRPr="00333CE8">
        <w:rPr>
          <w:rFonts w:ascii="Century Gothic" w:hAnsi="Century Gothic" w:cs="Arial"/>
        </w:rPr>
        <w:sym w:font="Symbol" w:char="F0B0"/>
      </w:r>
      <w:r w:rsidRPr="00333CE8">
        <w:rPr>
          <w:rFonts w:ascii="Century Gothic" w:hAnsi="Century Gothic" w:cs="Arial"/>
        </w:rPr>
        <w:t>C durante 24 a 48 horas.</w:t>
      </w:r>
    </w:p>
    <w:p w14:paraId="39D32C78" w14:textId="77777777" w:rsidR="00062B45" w:rsidRPr="00333CE8" w:rsidRDefault="00062B45" w:rsidP="00333CE8">
      <w:pPr>
        <w:numPr>
          <w:ilvl w:val="0"/>
          <w:numId w:val="8"/>
        </w:numPr>
        <w:spacing w:line="276" w:lineRule="auto"/>
        <w:jc w:val="both"/>
        <w:rPr>
          <w:rFonts w:ascii="Century Gothic" w:hAnsi="Century Gothic" w:cs="Arial"/>
        </w:rPr>
      </w:pPr>
      <w:r w:rsidRPr="00333CE8">
        <w:rPr>
          <w:rFonts w:ascii="Century Gothic" w:hAnsi="Century Gothic" w:cs="Arial"/>
        </w:rPr>
        <w:t>Registrar como positivos aquellos tubos en donde se observe turbidez (crecimiento) y producción de gas  después de un período de incubación de 24 a</w:t>
      </w:r>
      <w:r w:rsidR="0002452A" w:rsidRPr="00333CE8">
        <w:rPr>
          <w:rFonts w:ascii="Century Gothic" w:hAnsi="Century Gothic" w:cs="Arial"/>
        </w:rPr>
        <w:t xml:space="preserve"> 48 horas.</w:t>
      </w:r>
    </w:p>
    <w:p w14:paraId="755DD660" w14:textId="77777777" w:rsidR="00062B45" w:rsidRPr="00333CE8" w:rsidRDefault="00062B45" w:rsidP="00333CE8">
      <w:pPr>
        <w:numPr>
          <w:ilvl w:val="0"/>
          <w:numId w:val="8"/>
        </w:numPr>
        <w:spacing w:line="276" w:lineRule="auto"/>
        <w:jc w:val="both"/>
        <w:rPr>
          <w:rFonts w:ascii="Century Gothic" w:hAnsi="Century Gothic" w:cs="Arial"/>
        </w:rPr>
      </w:pPr>
      <w:r w:rsidRPr="00333CE8">
        <w:rPr>
          <w:rFonts w:ascii="Century Gothic" w:hAnsi="Century Gothic" w:cs="Arial"/>
        </w:rPr>
        <w:t>Consultar la tabla 1 ó 2  de NMP para conocer el número más probable de organismos coliformes totales/100mL.</w:t>
      </w:r>
    </w:p>
    <w:p w14:paraId="1B153CD0" w14:textId="77777777" w:rsidR="00BF70A0" w:rsidRPr="00333CE8" w:rsidRDefault="00BF70A0" w:rsidP="00333CE8">
      <w:pPr>
        <w:spacing w:line="276" w:lineRule="auto"/>
        <w:jc w:val="both"/>
        <w:rPr>
          <w:rFonts w:ascii="Century Gothic" w:hAnsi="Century Gothic" w:cs="Arial"/>
        </w:rPr>
      </w:pPr>
    </w:p>
    <w:p w14:paraId="18CAB827" w14:textId="77777777" w:rsidR="00062B45" w:rsidRPr="00333CE8" w:rsidRDefault="00062B45" w:rsidP="001E0F57">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Prueba confirmativa de microorganismos coliformes fecales</w:t>
      </w:r>
    </w:p>
    <w:p w14:paraId="340779AC" w14:textId="77777777" w:rsidR="00062B45" w:rsidRPr="00333CE8" w:rsidRDefault="00062B45" w:rsidP="00333CE8">
      <w:pPr>
        <w:numPr>
          <w:ilvl w:val="0"/>
          <w:numId w:val="10"/>
        </w:numPr>
        <w:spacing w:line="276" w:lineRule="auto"/>
        <w:jc w:val="both"/>
        <w:rPr>
          <w:rFonts w:ascii="Century Gothic" w:hAnsi="Century Gothic" w:cs="Arial"/>
        </w:rPr>
      </w:pPr>
      <w:r w:rsidRPr="00333CE8">
        <w:rPr>
          <w:rFonts w:ascii="Century Gothic" w:hAnsi="Century Gothic" w:cs="Arial"/>
        </w:rPr>
        <w:t>Transferir de 2 a 3 asadas de cada tubo positivo obtenido durante la prueba presuntiva a tubos  con caldo EC.</w:t>
      </w:r>
    </w:p>
    <w:p w14:paraId="1DD39C98" w14:textId="77777777" w:rsidR="00062B45" w:rsidRPr="00333CE8" w:rsidRDefault="00062B45" w:rsidP="00333CE8">
      <w:pPr>
        <w:numPr>
          <w:ilvl w:val="0"/>
          <w:numId w:val="10"/>
        </w:numPr>
        <w:spacing w:line="276" w:lineRule="auto"/>
        <w:jc w:val="both"/>
        <w:rPr>
          <w:rFonts w:ascii="Century Gothic" w:hAnsi="Century Gothic" w:cs="Arial"/>
        </w:rPr>
      </w:pPr>
      <w:r w:rsidRPr="00333CE8">
        <w:rPr>
          <w:rFonts w:ascii="Century Gothic" w:hAnsi="Century Gothic" w:cs="Arial"/>
        </w:rPr>
        <w:t>Agitar suavemente  los tubos para su homogeneización.</w:t>
      </w:r>
    </w:p>
    <w:p w14:paraId="5A2B3647" w14:textId="77777777" w:rsidR="00062B45" w:rsidRPr="00333CE8" w:rsidRDefault="00062B45" w:rsidP="00333CE8">
      <w:pPr>
        <w:numPr>
          <w:ilvl w:val="0"/>
          <w:numId w:val="10"/>
        </w:numPr>
        <w:spacing w:line="276" w:lineRule="auto"/>
        <w:jc w:val="both"/>
        <w:rPr>
          <w:rFonts w:ascii="Century Gothic" w:hAnsi="Century Gothic" w:cs="Arial"/>
        </w:rPr>
      </w:pPr>
      <w:r w:rsidRPr="00333CE8">
        <w:rPr>
          <w:rFonts w:ascii="Century Gothic" w:hAnsi="Century Gothic" w:cs="Arial"/>
        </w:rPr>
        <w:t xml:space="preserve">Incubar a 44.5 </w:t>
      </w:r>
      <w:r w:rsidRPr="00333CE8">
        <w:rPr>
          <w:rFonts w:ascii="Century Gothic" w:hAnsi="Century Gothic" w:cs="Arial"/>
        </w:rPr>
        <w:sym w:font="Symbol" w:char="F0B1"/>
      </w:r>
      <w:r w:rsidRPr="00333CE8">
        <w:rPr>
          <w:rFonts w:ascii="Century Gothic" w:hAnsi="Century Gothic" w:cs="Arial"/>
        </w:rPr>
        <w:t xml:space="preserve"> 0.1</w:t>
      </w:r>
      <w:r w:rsidRPr="00333CE8">
        <w:rPr>
          <w:rFonts w:ascii="Century Gothic" w:hAnsi="Century Gothic" w:cs="Arial"/>
        </w:rPr>
        <w:sym w:font="Symbol" w:char="F0B0"/>
      </w:r>
      <w:r w:rsidRPr="00333CE8">
        <w:rPr>
          <w:rFonts w:ascii="Century Gothic" w:hAnsi="Century Gothic" w:cs="Arial"/>
        </w:rPr>
        <w:t>C en incubadora o un baño de agua con circulación durante 24 a</w:t>
      </w:r>
      <w:r w:rsidR="0002452A" w:rsidRPr="00333CE8">
        <w:rPr>
          <w:rFonts w:ascii="Century Gothic" w:hAnsi="Century Gothic" w:cs="Arial"/>
        </w:rPr>
        <w:t xml:space="preserve"> 48 horas.</w:t>
      </w:r>
    </w:p>
    <w:p w14:paraId="46CE3170" w14:textId="77777777" w:rsidR="00062B45" w:rsidRPr="00333CE8" w:rsidRDefault="00062B45" w:rsidP="00333CE8">
      <w:pPr>
        <w:numPr>
          <w:ilvl w:val="0"/>
          <w:numId w:val="10"/>
        </w:numPr>
        <w:spacing w:line="276" w:lineRule="auto"/>
        <w:jc w:val="both"/>
        <w:rPr>
          <w:rFonts w:ascii="Century Gothic" w:hAnsi="Century Gothic" w:cs="Arial"/>
        </w:rPr>
      </w:pPr>
      <w:r w:rsidRPr="00333CE8">
        <w:rPr>
          <w:rFonts w:ascii="Century Gothic" w:hAnsi="Century Gothic" w:cs="Arial"/>
        </w:rPr>
        <w:t>Registrar como positivos todos los tubos en donde se observe crecimiento y producción de gas después de un período de incubación de 24 a</w:t>
      </w:r>
      <w:r w:rsidR="0002452A" w:rsidRPr="00333CE8">
        <w:rPr>
          <w:rFonts w:ascii="Century Gothic" w:hAnsi="Century Gothic" w:cs="Arial"/>
        </w:rPr>
        <w:t xml:space="preserve"> 48 horas.</w:t>
      </w:r>
    </w:p>
    <w:p w14:paraId="6F4B61E3" w14:textId="77777777" w:rsidR="00062B45" w:rsidRPr="00333CE8" w:rsidRDefault="00062B45" w:rsidP="00333CE8">
      <w:pPr>
        <w:numPr>
          <w:ilvl w:val="0"/>
          <w:numId w:val="10"/>
        </w:numPr>
        <w:spacing w:line="276" w:lineRule="auto"/>
        <w:jc w:val="both"/>
        <w:rPr>
          <w:rFonts w:ascii="Century Gothic" w:hAnsi="Century Gothic" w:cs="Arial"/>
        </w:rPr>
      </w:pPr>
      <w:r w:rsidRPr="00333CE8">
        <w:rPr>
          <w:rFonts w:ascii="Century Gothic" w:hAnsi="Century Gothic" w:cs="Arial"/>
        </w:rPr>
        <w:t>Consultar la tabla 1 ó 2 de NMP para conocer el número más probable de organismos coliformes fecale</w:t>
      </w:r>
      <w:r w:rsidR="0002452A" w:rsidRPr="00333CE8">
        <w:rPr>
          <w:rFonts w:ascii="Century Gothic" w:hAnsi="Century Gothic" w:cs="Arial"/>
        </w:rPr>
        <w:t>s/ 100</w:t>
      </w:r>
      <w:r w:rsidRPr="00333CE8">
        <w:rPr>
          <w:rFonts w:ascii="Century Gothic" w:hAnsi="Century Gothic" w:cs="Arial"/>
        </w:rPr>
        <w:t>mL.</w:t>
      </w:r>
    </w:p>
    <w:p w14:paraId="5C0F80C5" w14:textId="77777777" w:rsidR="00BF70A0" w:rsidRPr="00333CE8" w:rsidRDefault="00BF70A0" w:rsidP="00333CE8">
      <w:pPr>
        <w:spacing w:line="276" w:lineRule="auto"/>
        <w:jc w:val="both"/>
        <w:rPr>
          <w:rFonts w:ascii="Century Gothic" w:hAnsi="Century Gothic" w:cs="Arial"/>
        </w:rPr>
      </w:pPr>
    </w:p>
    <w:p w14:paraId="59CBDC55" w14:textId="77777777" w:rsidR="00062B45" w:rsidRPr="00333CE8" w:rsidRDefault="00062B45" w:rsidP="001E0F57">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Control de calidad para coliformes fecales</w:t>
      </w:r>
    </w:p>
    <w:p w14:paraId="7CD08FC1" w14:textId="77777777" w:rsidR="00062B45" w:rsidRPr="00333CE8" w:rsidRDefault="00062B45" w:rsidP="00333CE8">
      <w:pPr>
        <w:spacing w:line="276" w:lineRule="auto"/>
        <w:ind w:left="227"/>
        <w:jc w:val="both"/>
        <w:rPr>
          <w:rFonts w:ascii="Century Gothic" w:hAnsi="Century Gothic" w:cs="Arial"/>
        </w:rPr>
      </w:pPr>
      <w:r w:rsidRPr="00333CE8">
        <w:rPr>
          <w:rFonts w:ascii="Century Gothic" w:hAnsi="Century Gothic" w:cs="Arial"/>
        </w:rPr>
        <w:t xml:space="preserve">1. Inocular  en  tubos de caldo EC una cepa de </w:t>
      </w:r>
      <w:r w:rsidRPr="00333CE8">
        <w:rPr>
          <w:rFonts w:ascii="Century Gothic" w:hAnsi="Century Gothic" w:cs="Arial"/>
          <w:i/>
          <w:iCs/>
        </w:rPr>
        <w:t>E. coli</w:t>
      </w:r>
      <w:r w:rsidRPr="00333CE8">
        <w:rPr>
          <w:rFonts w:ascii="Century Gothic" w:hAnsi="Century Gothic" w:cs="Arial"/>
        </w:rPr>
        <w:t xml:space="preserve"> como control positivo y una de </w:t>
      </w:r>
      <w:r w:rsidRPr="00333CE8">
        <w:rPr>
          <w:rFonts w:ascii="Century Gothic" w:hAnsi="Century Gothic" w:cs="Arial"/>
          <w:i/>
          <w:iCs/>
        </w:rPr>
        <w:t>Enterobacter</w:t>
      </w:r>
      <w:r w:rsidRPr="00333CE8">
        <w:rPr>
          <w:rFonts w:ascii="Century Gothic" w:hAnsi="Century Gothic" w:cs="Arial"/>
        </w:rPr>
        <w:t xml:space="preserve"> </w:t>
      </w:r>
      <w:r w:rsidRPr="00333CE8">
        <w:rPr>
          <w:rFonts w:ascii="Century Gothic" w:hAnsi="Century Gothic" w:cs="Arial"/>
          <w:i/>
          <w:iCs/>
        </w:rPr>
        <w:t>aerogenes</w:t>
      </w:r>
      <w:r w:rsidRPr="00333CE8">
        <w:rPr>
          <w:rFonts w:ascii="Century Gothic" w:hAnsi="Century Gothic" w:cs="Arial"/>
        </w:rPr>
        <w:t xml:space="preserve"> como control negativo e incubar junto con las muestras.</w:t>
      </w:r>
    </w:p>
    <w:p w14:paraId="59310051" w14:textId="77777777" w:rsidR="00BF70A0" w:rsidRPr="00333CE8" w:rsidRDefault="00BF70A0" w:rsidP="00333CE8">
      <w:pPr>
        <w:pStyle w:val="BodyText"/>
        <w:spacing w:line="276" w:lineRule="auto"/>
        <w:rPr>
          <w:rFonts w:ascii="Century Gothic" w:hAnsi="Century Gothic"/>
        </w:rPr>
      </w:pPr>
    </w:p>
    <w:p w14:paraId="47E60C7A" w14:textId="77777777" w:rsidR="005B3715" w:rsidRPr="00333CE8" w:rsidRDefault="005B3715" w:rsidP="001E0F57">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Interpretación de resultados de la técnica de filtración:</w:t>
      </w:r>
    </w:p>
    <w:p w14:paraId="5F79711F" w14:textId="77777777" w:rsidR="005B3715" w:rsidRPr="00333CE8" w:rsidRDefault="005B3715" w:rsidP="00333CE8">
      <w:pPr>
        <w:numPr>
          <w:ilvl w:val="0"/>
          <w:numId w:val="11"/>
        </w:numPr>
        <w:spacing w:line="276" w:lineRule="auto"/>
        <w:jc w:val="both"/>
        <w:rPr>
          <w:rFonts w:ascii="Century Gothic" w:hAnsi="Century Gothic" w:cs="Tahoma"/>
        </w:rPr>
      </w:pPr>
      <w:r w:rsidRPr="00333CE8">
        <w:rPr>
          <w:rFonts w:ascii="Century Gothic" w:hAnsi="Century Gothic" w:cs="Tahoma"/>
        </w:rPr>
        <w:t>Contar las colonias que desarrollaron en la membrana y anotar los resultados.</w:t>
      </w:r>
    </w:p>
    <w:p w14:paraId="50F59312" w14:textId="77777777" w:rsidR="005B3715" w:rsidRPr="00333CE8" w:rsidRDefault="005B3715" w:rsidP="00333CE8">
      <w:pPr>
        <w:numPr>
          <w:ilvl w:val="0"/>
          <w:numId w:val="11"/>
        </w:numPr>
        <w:spacing w:line="276" w:lineRule="auto"/>
        <w:jc w:val="both"/>
        <w:rPr>
          <w:rFonts w:ascii="Century Gothic" w:hAnsi="Century Gothic" w:cs="Tahoma"/>
        </w:rPr>
      </w:pPr>
      <w:r w:rsidRPr="00333CE8">
        <w:rPr>
          <w:rFonts w:ascii="Century Gothic" w:hAnsi="Century Gothic" w:cs="Tahoma"/>
        </w:rPr>
        <w:t>Ubicar la presencia de colonias rojas (lactosa positiva).</w:t>
      </w:r>
    </w:p>
    <w:p w14:paraId="7817E716" w14:textId="77777777" w:rsidR="005B3715" w:rsidRPr="00333CE8" w:rsidRDefault="005B3715" w:rsidP="00333CE8">
      <w:pPr>
        <w:numPr>
          <w:ilvl w:val="0"/>
          <w:numId w:val="11"/>
        </w:numPr>
        <w:spacing w:line="276" w:lineRule="auto"/>
        <w:jc w:val="both"/>
        <w:rPr>
          <w:rFonts w:ascii="Century Gothic" w:hAnsi="Century Gothic" w:cs="Tahoma"/>
        </w:rPr>
      </w:pPr>
      <w:r w:rsidRPr="00333CE8">
        <w:rPr>
          <w:rFonts w:ascii="Century Gothic" w:hAnsi="Century Gothic" w:cs="Tahoma"/>
        </w:rPr>
        <w:t>Utilizar un cuentacolonias para  contar las colonias con las características antes descritas y calcular el número de UFC/100 mL de muestra.</w:t>
      </w:r>
    </w:p>
    <w:p w14:paraId="4809371F" w14:textId="77777777" w:rsidR="005B3715" w:rsidRPr="00333CE8" w:rsidRDefault="005B3715" w:rsidP="00333CE8">
      <w:pPr>
        <w:numPr>
          <w:ilvl w:val="0"/>
          <w:numId w:val="11"/>
        </w:numPr>
        <w:spacing w:line="276" w:lineRule="auto"/>
        <w:jc w:val="both"/>
        <w:rPr>
          <w:rFonts w:ascii="Century Gothic" w:hAnsi="Century Gothic" w:cs="Tahoma"/>
        </w:rPr>
      </w:pPr>
      <w:r w:rsidRPr="00333CE8">
        <w:rPr>
          <w:rFonts w:ascii="Century Gothic" w:hAnsi="Century Gothic" w:cs="Tahoma"/>
        </w:rPr>
        <w:t>Consultar la Norma Oficial Mexicana NOM-127-SSA1-1994, que señala los límites permitidos de bacterias coliformes fecales y confirmar si el agua analizada reúne y cumple con lo establecido.</w:t>
      </w:r>
    </w:p>
    <w:p w14:paraId="24946B1E" w14:textId="77777777" w:rsidR="005B3715" w:rsidRPr="00333CE8" w:rsidRDefault="005B3715" w:rsidP="00333CE8">
      <w:pPr>
        <w:pStyle w:val="BodyText"/>
        <w:spacing w:line="276" w:lineRule="auto"/>
        <w:rPr>
          <w:rFonts w:ascii="Century Gothic" w:hAnsi="Century Gothic"/>
          <w:lang w:val="es-ES"/>
        </w:rPr>
      </w:pPr>
    </w:p>
    <w:p w14:paraId="58F885D9" w14:textId="77777777" w:rsidR="007A6552" w:rsidRPr="00333CE8" w:rsidRDefault="007A6552" w:rsidP="00333CE8">
      <w:pPr>
        <w:pStyle w:val="BodyText"/>
        <w:spacing w:line="276" w:lineRule="auto"/>
        <w:rPr>
          <w:rFonts w:ascii="Century Gothic" w:hAnsi="Century Gothic"/>
          <w:lang w:val="es-ES"/>
        </w:rPr>
      </w:pPr>
    </w:p>
    <w:p w14:paraId="0945CF3E" w14:textId="77777777" w:rsidR="009C0EC7" w:rsidRPr="00333CE8" w:rsidRDefault="009C0EC7" w:rsidP="00333CE8">
      <w:pPr>
        <w:pStyle w:val="BodyText"/>
        <w:spacing w:line="276" w:lineRule="auto"/>
        <w:rPr>
          <w:rFonts w:ascii="Century Gothic" w:hAnsi="Century Gothic"/>
          <w:lang w:val="es-ES"/>
        </w:rPr>
      </w:pPr>
    </w:p>
    <w:p w14:paraId="562C3F9C" w14:textId="2D56AE8E" w:rsidR="009C0EC7" w:rsidRPr="003F60F4" w:rsidRDefault="009C0EC7" w:rsidP="00333CE8">
      <w:pPr>
        <w:spacing w:line="276" w:lineRule="auto"/>
        <w:jc w:val="right"/>
        <w:rPr>
          <w:rFonts w:ascii="Century Gothic" w:hAnsi="Century Gothic"/>
          <w:bCs/>
          <w:color w:val="CC0099"/>
          <w:sz w:val="40"/>
          <w:szCs w:val="40"/>
        </w:rPr>
      </w:pPr>
      <w:r w:rsidRPr="003F60F4">
        <w:rPr>
          <w:rFonts w:ascii="Century Gothic" w:hAnsi="Century Gothic"/>
          <w:bCs/>
          <w:color w:val="CC0099"/>
          <w:sz w:val="40"/>
          <w:szCs w:val="40"/>
        </w:rPr>
        <w:lastRenderedPageBreak/>
        <w:t>4ª Sesión</w:t>
      </w:r>
    </w:p>
    <w:p w14:paraId="4D4711FF" w14:textId="77777777" w:rsidR="005B3715" w:rsidRPr="00333CE8" w:rsidRDefault="005B3715" w:rsidP="00333CE8">
      <w:pPr>
        <w:pStyle w:val="BodyText"/>
        <w:spacing w:line="276" w:lineRule="auto"/>
        <w:rPr>
          <w:rFonts w:ascii="Century Gothic" w:hAnsi="Century Gothic"/>
          <w:lang w:val="es-ES"/>
        </w:rPr>
      </w:pPr>
    </w:p>
    <w:p w14:paraId="3A8A3BAE" w14:textId="77777777" w:rsidR="001C76B0" w:rsidRPr="001E0F57" w:rsidRDefault="001C76B0" w:rsidP="00333CE8">
      <w:pPr>
        <w:pStyle w:val="BodyText"/>
        <w:spacing w:line="276" w:lineRule="auto"/>
        <w:rPr>
          <w:rFonts w:ascii="Century Gothic" w:hAnsi="Century Gothic"/>
          <w:i/>
          <w:color w:val="808080" w:themeColor="background1" w:themeShade="80"/>
          <w:sz w:val="28"/>
          <w:szCs w:val="28"/>
          <w:lang w:val="es-ES"/>
        </w:rPr>
      </w:pPr>
      <w:r w:rsidRPr="001E0F57">
        <w:rPr>
          <w:rFonts w:ascii="Century Gothic" w:hAnsi="Century Gothic"/>
          <w:i/>
          <w:color w:val="808080" w:themeColor="background1" w:themeShade="80"/>
          <w:sz w:val="28"/>
          <w:szCs w:val="28"/>
          <w:lang w:val="es-ES"/>
        </w:rPr>
        <w:t>Identificación de bacterias coliformes</w:t>
      </w:r>
    </w:p>
    <w:p w14:paraId="64204618" w14:textId="77777777" w:rsidR="001C76B0" w:rsidRPr="00333CE8" w:rsidRDefault="001C76B0" w:rsidP="00333CE8">
      <w:pPr>
        <w:pStyle w:val="BodyText"/>
        <w:spacing w:line="276" w:lineRule="auto"/>
        <w:rPr>
          <w:rFonts w:ascii="Century Gothic" w:hAnsi="Century Gothic"/>
          <w:lang w:val="es-ES"/>
        </w:rPr>
      </w:pPr>
    </w:p>
    <w:p w14:paraId="452DF649" w14:textId="77777777" w:rsidR="002F0A48" w:rsidRPr="003F60F4" w:rsidRDefault="002F0A48" w:rsidP="00333CE8">
      <w:pPr>
        <w:spacing w:line="276" w:lineRule="auto"/>
        <w:ind w:right="57"/>
        <w:jc w:val="both"/>
        <w:rPr>
          <w:rFonts w:ascii="Century Gothic" w:hAnsi="Century Gothic" w:cs="Tahoma"/>
          <w:bCs/>
          <w:color w:val="CC0099"/>
          <w:sz w:val="28"/>
          <w:szCs w:val="28"/>
        </w:rPr>
      </w:pPr>
      <w:r w:rsidRPr="003F60F4">
        <w:rPr>
          <w:rFonts w:ascii="Century Gothic" w:hAnsi="Century Gothic" w:cs="Tahoma"/>
          <w:bCs/>
          <w:color w:val="CC0099"/>
          <w:sz w:val="28"/>
          <w:szCs w:val="28"/>
        </w:rPr>
        <w:t>Materiales</w:t>
      </w:r>
    </w:p>
    <w:p w14:paraId="6E9AD493" w14:textId="77777777" w:rsidR="001E0F57" w:rsidRPr="001E0F57" w:rsidRDefault="001E0F57" w:rsidP="00333CE8">
      <w:pPr>
        <w:spacing w:line="276" w:lineRule="auto"/>
        <w:ind w:right="57"/>
        <w:jc w:val="both"/>
        <w:rPr>
          <w:rFonts w:ascii="Century Gothic" w:hAnsi="Century Gothic" w:cs="Tahoma"/>
          <w:bCs/>
        </w:rPr>
      </w:pPr>
    </w:p>
    <w:p w14:paraId="47186472" w14:textId="77777777" w:rsidR="002F0A48" w:rsidRPr="00333CE8" w:rsidRDefault="001C76B0" w:rsidP="001E0F57">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Por equipo</w:t>
      </w:r>
    </w:p>
    <w:p w14:paraId="0DD23133" w14:textId="77777777" w:rsidR="002F0A48" w:rsidRPr="00333CE8" w:rsidRDefault="002F0A48" w:rsidP="00333CE8">
      <w:pPr>
        <w:spacing w:line="276" w:lineRule="auto"/>
        <w:rPr>
          <w:rFonts w:ascii="Century Gothic" w:hAnsi="Century Gothic" w:cs="Tahoma"/>
        </w:rPr>
      </w:pPr>
      <w:r w:rsidRPr="00333CE8">
        <w:rPr>
          <w:rFonts w:ascii="Century Gothic" w:hAnsi="Century Gothic" w:cs="Tahoma"/>
        </w:rPr>
        <w:t>2 gradillas</w:t>
      </w:r>
    </w:p>
    <w:p w14:paraId="53B62574" w14:textId="77777777" w:rsidR="002F0A48" w:rsidRPr="00333CE8" w:rsidRDefault="002F0A48" w:rsidP="00333CE8">
      <w:pPr>
        <w:spacing w:line="276" w:lineRule="auto"/>
        <w:rPr>
          <w:rFonts w:ascii="Century Gothic" w:hAnsi="Century Gothic" w:cs="Tahoma"/>
        </w:rPr>
      </w:pPr>
      <w:r w:rsidRPr="00333CE8">
        <w:rPr>
          <w:rFonts w:ascii="Century Gothic" w:hAnsi="Century Gothic" w:cs="Tahoma"/>
        </w:rPr>
        <w:t>2 asas</w:t>
      </w:r>
    </w:p>
    <w:p w14:paraId="0DC7A843" w14:textId="77777777" w:rsidR="00361916" w:rsidRPr="00333CE8" w:rsidRDefault="00361916" w:rsidP="00333CE8">
      <w:pPr>
        <w:spacing w:line="276" w:lineRule="auto"/>
        <w:rPr>
          <w:rFonts w:ascii="Century Gothic" w:hAnsi="Century Gothic" w:cs="Tahoma"/>
        </w:rPr>
      </w:pPr>
      <w:r w:rsidRPr="00333CE8">
        <w:rPr>
          <w:rFonts w:ascii="Century Gothic" w:hAnsi="Century Gothic" w:cs="Tahoma"/>
        </w:rPr>
        <w:t>1 microscopio</w:t>
      </w:r>
    </w:p>
    <w:p w14:paraId="3F8ED301" w14:textId="77777777" w:rsidR="00361916" w:rsidRPr="00333CE8" w:rsidRDefault="00361916" w:rsidP="00333CE8">
      <w:pPr>
        <w:spacing w:line="276" w:lineRule="auto"/>
        <w:rPr>
          <w:rFonts w:ascii="Century Gothic" w:hAnsi="Century Gothic" w:cs="Tahoma"/>
        </w:rPr>
      </w:pPr>
      <w:r w:rsidRPr="00333CE8">
        <w:rPr>
          <w:rFonts w:ascii="Century Gothic" w:hAnsi="Century Gothic" w:cs="Arial"/>
        </w:rPr>
        <w:t>1 juego de colorantes de Gram</w:t>
      </w:r>
    </w:p>
    <w:p w14:paraId="65419DD6" w14:textId="77777777" w:rsidR="002F0A48" w:rsidRPr="00333CE8" w:rsidRDefault="002F0A48" w:rsidP="00333CE8">
      <w:pPr>
        <w:spacing w:line="276" w:lineRule="auto"/>
        <w:rPr>
          <w:rFonts w:ascii="Century Gothic" w:hAnsi="Century Gothic" w:cs="Tahoma"/>
        </w:rPr>
      </w:pPr>
    </w:p>
    <w:p w14:paraId="2150F7BB" w14:textId="77777777" w:rsidR="002F0A48" w:rsidRPr="00333CE8" w:rsidRDefault="002F0A48" w:rsidP="001E0F57">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Medios de cultivo</w:t>
      </w:r>
    </w:p>
    <w:p w14:paraId="3A3C845F" w14:textId="77777777" w:rsidR="002F0A48" w:rsidRPr="00333CE8" w:rsidRDefault="002F0A48" w:rsidP="00333CE8">
      <w:pPr>
        <w:spacing w:line="276" w:lineRule="auto"/>
        <w:rPr>
          <w:rFonts w:ascii="Century Gothic" w:hAnsi="Century Gothic" w:cs="Arial"/>
          <w:bCs/>
          <w:lang w:val="es-MX"/>
        </w:rPr>
      </w:pPr>
      <w:r w:rsidRPr="00333CE8">
        <w:rPr>
          <w:rFonts w:ascii="Century Gothic" w:hAnsi="Century Gothic" w:cs="Arial"/>
          <w:bCs/>
          <w:lang w:val="es-MX"/>
        </w:rPr>
        <w:t>1 caja con Agar Cuenta Estándar</w:t>
      </w:r>
      <w:r w:rsidR="001E57FD" w:rsidRPr="00333CE8">
        <w:rPr>
          <w:rFonts w:ascii="Century Gothic" w:hAnsi="Century Gothic" w:cs="Arial"/>
          <w:bCs/>
          <w:lang w:val="es-MX"/>
        </w:rPr>
        <w:t xml:space="preserve"> o BHI</w:t>
      </w:r>
    </w:p>
    <w:p w14:paraId="3EAEF645" w14:textId="77777777" w:rsidR="00361916" w:rsidRPr="00333CE8" w:rsidRDefault="00361916" w:rsidP="00333CE8">
      <w:pPr>
        <w:spacing w:line="276" w:lineRule="auto"/>
        <w:rPr>
          <w:rFonts w:ascii="Century Gothic" w:hAnsi="Century Gothic" w:cs="Arial"/>
          <w:bCs/>
          <w:lang w:val="es-MX"/>
        </w:rPr>
      </w:pPr>
      <w:r w:rsidRPr="00333CE8">
        <w:rPr>
          <w:rFonts w:ascii="Century Gothic" w:hAnsi="Century Gothic" w:cs="Arial"/>
          <w:bCs/>
          <w:lang w:val="es-MX"/>
        </w:rPr>
        <w:t>2 tubos con medio SIM</w:t>
      </w:r>
    </w:p>
    <w:p w14:paraId="592A9306" w14:textId="77777777" w:rsidR="00361916" w:rsidRPr="00333CE8" w:rsidRDefault="00361916" w:rsidP="00333CE8">
      <w:pPr>
        <w:spacing w:line="276" w:lineRule="auto"/>
        <w:rPr>
          <w:rFonts w:ascii="Century Gothic" w:hAnsi="Century Gothic" w:cs="Arial"/>
          <w:bCs/>
          <w:lang w:val="es-MX"/>
        </w:rPr>
      </w:pPr>
      <w:r w:rsidRPr="00333CE8">
        <w:rPr>
          <w:rFonts w:ascii="Century Gothic" w:hAnsi="Century Gothic" w:cs="Arial"/>
          <w:bCs/>
          <w:lang w:val="es-MX"/>
        </w:rPr>
        <w:t>4 tubos con caldo RMVP</w:t>
      </w:r>
    </w:p>
    <w:p w14:paraId="515744D7" w14:textId="77777777" w:rsidR="00361916" w:rsidRPr="00333CE8" w:rsidRDefault="00361916" w:rsidP="00333CE8">
      <w:pPr>
        <w:spacing w:line="276" w:lineRule="auto"/>
        <w:rPr>
          <w:rFonts w:ascii="Century Gothic" w:hAnsi="Century Gothic" w:cs="Arial"/>
          <w:bCs/>
          <w:lang w:val="es-MX"/>
        </w:rPr>
      </w:pPr>
      <w:r w:rsidRPr="00333CE8">
        <w:rPr>
          <w:rFonts w:ascii="Century Gothic" w:hAnsi="Century Gothic" w:cs="Arial"/>
          <w:bCs/>
          <w:lang w:val="es-MX"/>
        </w:rPr>
        <w:t>2 tubos con Agar Citrato de Simmons</w:t>
      </w:r>
    </w:p>
    <w:p w14:paraId="1BF8C905" w14:textId="77777777" w:rsidR="00361916" w:rsidRPr="00333CE8" w:rsidRDefault="00361916" w:rsidP="00333CE8">
      <w:pPr>
        <w:spacing w:line="276" w:lineRule="auto"/>
        <w:rPr>
          <w:rFonts w:ascii="Century Gothic" w:hAnsi="Century Gothic" w:cs="Arial"/>
          <w:bCs/>
          <w:lang w:val="es-MX"/>
        </w:rPr>
      </w:pPr>
      <w:r w:rsidRPr="00333CE8">
        <w:rPr>
          <w:rFonts w:ascii="Century Gothic" w:hAnsi="Century Gothic" w:cs="Arial"/>
          <w:bCs/>
          <w:lang w:val="es-MX"/>
        </w:rPr>
        <w:t>Solución salina isotónica</w:t>
      </w:r>
    </w:p>
    <w:p w14:paraId="32448149" w14:textId="77777777" w:rsidR="002F0A48" w:rsidRPr="00333CE8" w:rsidRDefault="002F0A48" w:rsidP="00333CE8">
      <w:pPr>
        <w:pStyle w:val="BodyText"/>
        <w:spacing w:line="276" w:lineRule="auto"/>
        <w:rPr>
          <w:rFonts w:ascii="Century Gothic" w:hAnsi="Century Gothic"/>
          <w:lang w:val="es-ES"/>
        </w:rPr>
      </w:pPr>
    </w:p>
    <w:p w14:paraId="09209767" w14:textId="77777777" w:rsidR="00361916" w:rsidRPr="003F60F4" w:rsidRDefault="000368AA" w:rsidP="001E0F57">
      <w:pPr>
        <w:spacing w:line="276" w:lineRule="auto"/>
        <w:ind w:right="57"/>
        <w:jc w:val="both"/>
        <w:rPr>
          <w:rFonts w:ascii="Century Gothic" w:hAnsi="Century Gothic" w:cs="Tahoma"/>
          <w:bCs/>
          <w:color w:val="CC0099"/>
          <w:sz w:val="28"/>
          <w:szCs w:val="28"/>
        </w:rPr>
      </w:pPr>
      <w:r w:rsidRPr="003F60F4">
        <w:rPr>
          <w:rFonts w:ascii="Century Gothic" w:hAnsi="Century Gothic" w:cs="Tahoma"/>
          <w:bCs/>
          <w:color w:val="CC0099"/>
          <w:sz w:val="28"/>
          <w:szCs w:val="28"/>
        </w:rPr>
        <w:t xml:space="preserve">Metodología </w:t>
      </w:r>
    </w:p>
    <w:p w14:paraId="425D01A4" w14:textId="77777777" w:rsidR="002F0A48" w:rsidRPr="00333CE8" w:rsidRDefault="002F0A48" w:rsidP="00333CE8">
      <w:pPr>
        <w:pStyle w:val="BodyText"/>
        <w:spacing w:line="276" w:lineRule="auto"/>
        <w:rPr>
          <w:rFonts w:ascii="Century Gothic" w:hAnsi="Century Gothic"/>
          <w:lang w:val="es-ES"/>
        </w:rPr>
      </w:pPr>
    </w:p>
    <w:p w14:paraId="0514C567" w14:textId="77777777" w:rsidR="002F0A48" w:rsidRPr="00333CE8" w:rsidRDefault="002F0A48" w:rsidP="001E0F57">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 xml:space="preserve">Prueba confirmativa para Escherichia coli </w:t>
      </w:r>
    </w:p>
    <w:p w14:paraId="08E5A536" w14:textId="77777777" w:rsidR="002F0A48" w:rsidRPr="00333CE8" w:rsidRDefault="002F0A48" w:rsidP="00333CE8">
      <w:pPr>
        <w:numPr>
          <w:ilvl w:val="0"/>
          <w:numId w:val="12"/>
        </w:numPr>
        <w:spacing w:line="276" w:lineRule="auto"/>
        <w:jc w:val="both"/>
        <w:rPr>
          <w:rFonts w:ascii="Century Gothic" w:hAnsi="Century Gothic" w:cs="Arial"/>
        </w:rPr>
      </w:pPr>
      <w:r w:rsidRPr="00333CE8">
        <w:rPr>
          <w:rFonts w:ascii="Century Gothic" w:hAnsi="Century Gothic" w:cs="Arial"/>
        </w:rPr>
        <w:t>Tomar una asada de cada uno de los tubos positivos de caldo EC y sembrar por estría cruzada en agar eosina azul de metileno para su aislamiento.</w:t>
      </w:r>
    </w:p>
    <w:p w14:paraId="6CFFC335" w14:textId="77777777" w:rsidR="002F0A48" w:rsidRPr="00333CE8" w:rsidRDefault="002F0A48" w:rsidP="00333CE8">
      <w:pPr>
        <w:numPr>
          <w:ilvl w:val="0"/>
          <w:numId w:val="12"/>
        </w:numPr>
        <w:spacing w:line="276" w:lineRule="auto"/>
        <w:jc w:val="both"/>
        <w:rPr>
          <w:rFonts w:ascii="Century Gothic" w:hAnsi="Century Gothic" w:cs="Arial"/>
        </w:rPr>
      </w:pPr>
      <w:r w:rsidRPr="00333CE8">
        <w:rPr>
          <w:rFonts w:ascii="Century Gothic" w:hAnsi="Century Gothic" w:cs="Arial"/>
        </w:rPr>
        <w:t>Incubar las placas invertidas a 35°C</w:t>
      </w:r>
      <w:r w:rsidR="00361916" w:rsidRPr="00333CE8">
        <w:rPr>
          <w:rFonts w:ascii="Century Gothic" w:hAnsi="Century Gothic" w:cs="Arial"/>
        </w:rPr>
        <w:t xml:space="preserve"> por 18-24 horas.</w:t>
      </w:r>
    </w:p>
    <w:p w14:paraId="2AF0CA1B" w14:textId="77777777" w:rsidR="002F0A48" w:rsidRPr="00333CE8" w:rsidRDefault="002F0A48" w:rsidP="00333CE8">
      <w:pPr>
        <w:numPr>
          <w:ilvl w:val="0"/>
          <w:numId w:val="12"/>
        </w:numPr>
        <w:spacing w:line="276" w:lineRule="auto"/>
        <w:jc w:val="both"/>
        <w:rPr>
          <w:rFonts w:ascii="Century Gothic" w:hAnsi="Century Gothic" w:cs="Arial"/>
        </w:rPr>
      </w:pPr>
      <w:r w:rsidRPr="00333CE8">
        <w:rPr>
          <w:rFonts w:ascii="Century Gothic" w:hAnsi="Century Gothic" w:cs="Arial"/>
        </w:rPr>
        <w:t xml:space="preserve">Seleccionar dos colonias de cada placa con la siguiente morfología colonial: Colonias con centro negro, planas con o sin brillo metálico. Si no hay colonias con morfología típica, probar una o más colonias lo más parecido </w:t>
      </w:r>
      <w:r w:rsidRPr="00333CE8">
        <w:rPr>
          <w:rFonts w:ascii="Century Gothic" w:hAnsi="Century Gothic" w:cs="Arial"/>
          <w:i/>
          <w:iCs/>
        </w:rPr>
        <w:t>E. coli</w:t>
      </w:r>
      <w:r w:rsidRPr="00333CE8">
        <w:rPr>
          <w:rFonts w:ascii="Century Gothic" w:hAnsi="Century Gothic" w:cs="Arial"/>
        </w:rPr>
        <w:t xml:space="preserve"> de cada placa y sembrarlas en agar cuenta estándar para realizar las pruebas de morfología microscópica y pruebas bioquímicas. </w:t>
      </w:r>
    </w:p>
    <w:p w14:paraId="72863F67" w14:textId="77777777" w:rsidR="002F0A48" w:rsidRPr="00333CE8" w:rsidRDefault="002F0A48" w:rsidP="00333CE8">
      <w:pPr>
        <w:numPr>
          <w:ilvl w:val="0"/>
          <w:numId w:val="12"/>
        </w:numPr>
        <w:spacing w:line="276" w:lineRule="auto"/>
        <w:jc w:val="both"/>
        <w:rPr>
          <w:rFonts w:ascii="Century Gothic" w:hAnsi="Century Gothic" w:cs="Arial"/>
        </w:rPr>
      </w:pPr>
      <w:r w:rsidRPr="00333CE8">
        <w:rPr>
          <w:rFonts w:ascii="Century Gothic" w:hAnsi="Century Gothic" w:cs="Arial"/>
        </w:rPr>
        <w:t>Incubar las placas a 35°C</w:t>
      </w:r>
      <w:r w:rsidR="00361916" w:rsidRPr="00333CE8">
        <w:rPr>
          <w:rFonts w:ascii="Century Gothic" w:hAnsi="Century Gothic" w:cs="Arial"/>
        </w:rPr>
        <w:t xml:space="preserve"> por 18-24 horas.</w:t>
      </w:r>
    </w:p>
    <w:p w14:paraId="233B4B34" w14:textId="77777777" w:rsidR="002F0A48" w:rsidRPr="00333CE8" w:rsidRDefault="002F0A48" w:rsidP="00333CE8">
      <w:pPr>
        <w:numPr>
          <w:ilvl w:val="0"/>
          <w:numId w:val="12"/>
        </w:numPr>
        <w:spacing w:line="276" w:lineRule="auto"/>
        <w:jc w:val="both"/>
        <w:rPr>
          <w:rFonts w:ascii="Century Gothic" w:hAnsi="Century Gothic" w:cs="Arial"/>
        </w:rPr>
      </w:pPr>
      <w:r w:rsidRPr="00333CE8">
        <w:rPr>
          <w:rFonts w:ascii="Century Gothic" w:hAnsi="Century Gothic" w:cs="Arial"/>
        </w:rPr>
        <w:t>Hacer un frotis y teñirlo por Gram. Observar al microscopio la presencia de bacilos cortos o cocobacilos Gram-negativos.</w:t>
      </w:r>
    </w:p>
    <w:p w14:paraId="34C0DC3D" w14:textId="77777777" w:rsidR="002F0A48" w:rsidRPr="00333CE8" w:rsidRDefault="002F0A48" w:rsidP="00333CE8">
      <w:pPr>
        <w:spacing w:line="276" w:lineRule="auto"/>
        <w:jc w:val="both"/>
        <w:rPr>
          <w:rFonts w:ascii="Century Gothic" w:hAnsi="Century Gothic" w:cs="Arial"/>
        </w:rPr>
      </w:pPr>
    </w:p>
    <w:p w14:paraId="65CDDB89" w14:textId="77777777" w:rsidR="002F0A48" w:rsidRPr="00333CE8" w:rsidRDefault="002F0A48" w:rsidP="001E0F57">
      <w:pPr>
        <w:pStyle w:val="ListParagraph"/>
        <w:numPr>
          <w:ilvl w:val="0"/>
          <w:numId w:val="39"/>
        </w:numPr>
        <w:spacing w:line="276" w:lineRule="auto"/>
        <w:ind w:left="227" w:hanging="227"/>
        <w:jc w:val="both"/>
        <w:rPr>
          <w:rFonts w:ascii="Century Gothic" w:hAnsi="Century Gothic" w:cs="Arial"/>
        </w:rPr>
      </w:pPr>
      <w:r w:rsidRPr="00333CE8">
        <w:rPr>
          <w:rFonts w:ascii="Century Gothic" w:hAnsi="Century Gothic" w:cs="Arial"/>
        </w:rPr>
        <w:t>Identificación bioquímica de Escherichia coli  mediante pruebas (IMViC)</w:t>
      </w:r>
    </w:p>
    <w:p w14:paraId="256C0CA2" w14:textId="77777777" w:rsidR="002F0A48" w:rsidRPr="00333CE8" w:rsidRDefault="002F0A48" w:rsidP="00333CE8">
      <w:pPr>
        <w:spacing w:line="276" w:lineRule="auto"/>
        <w:jc w:val="both"/>
        <w:rPr>
          <w:rFonts w:ascii="Century Gothic" w:hAnsi="Century Gothic" w:cs="Arial"/>
          <w:bCs/>
        </w:rPr>
      </w:pPr>
      <w:r w:rsidRPr="00333CE8">
        <w:rPr>
          <w:rFonts w:ascii="Century Gothic" w:hAnsi="Century Gothic" w:cs="Arial"/>
          <w:bCs/>
        </w:rPr>
        <w:t xml:space="preserve">A partir de las cajas de agar cuenta estándar, selecionar </w:t>
      </w:r>
      <w:r w:rsidR="00361916" w:rsidRPr="00333CE8">
        <w:rPr>
          <w:rFonts w:ascii="Century Gothic" w:hAnsi="Century Gothic" w:cs="Arial"/>
          <w:bCs/>
        </w:rPr>
        <w:t>una colonia, resuspenderla en 2mL</w:t>
      </w:r>
      <w:r w:rsidRPr="00333CE8">
        <w:rPr>
          <w:rFonts w:ascii="Century Gothic" w:hAnsi="Century Gothic" w:cs="Arial"/>
          <w:bCs/>
        </w:rPr>
        <w:t xml:space="preserve"> de solución salina isotonica para realizar las siguientes pruebas bioqupimicas. </w:t>
      </w:r>
    </w:p>
    <w:p w14:paraId="3D2D71FA" w14:textId="77777777" w:rsidR="002F0A48" w:rsidRPr="00333CE8" w:rsidRDefault="002F0A48" w:rsidP="00333CE8">
      <w:pPr>
        <w:spacing w:line="276" w:lineRule="auto"/>
        <w:jc w:val="both"/>
        <w:rPr>
          <w:rFonts w:ascii="Century Gothic" w:hAnsi="Century Gothic" w:cs="Arial"/>
          <w:b/>
        </w:rPr>
      </w:pPr>
    </w:p>
    <w:p w14:paraId="137A5678" w14:textId="77777777" w:rsidR="002F0A48" w:rsidRPr="00333CE8" w:rsidRDefault="002F0A48" w:rsidP="00333CE8">
      <w:pPr>
        <w:spacing w:line="276" w:lineRule="auto"/>
        <w:ind w:firstLine="360"/>
        <w:jc w:val="both"/>
        <w:rPr>
          <w:rFonts w:ascii="Century Gothic" w:hAnsi="Century Gothic" w:cs="Arial"/>
        </w:rPr>
      </w:pPr>
      <w:r w:rsidRPr="00333CE8">
        <w:rPr>
          <w:rFonts w:ascii="Century Gothic" w:hAnsi="Century Gothic" w:cs="Arial"/>
        </w:rPr>
        <w:t xml:space="preserve">a. Producción de indol (I) </w:t>
      </w:r>
    </w:p>
    <w:p w14:paraId="5753FA7B" w14:textId="77777777" w:rsidR="002F0A48" w:rsidRPr="00333CE8" w:rsidRDefault="002F0A48" w:rsidP="001E0F57">
      <w:pPr>
        <w:numPr>
          <w:ilvl w:val="0"/>
          <w:numId w:val="41"/>
        </w:numPr>
        <w:spacing w:line="276" w:lineRule="auto"/>
        <w:ind w:left="567" w:hanging="227"/>
        <w:jc w:val="both"/>
        <w:rPr>
          <w:rFonts w:ascii="Century Gothic" w:hAnsi="Century Gothic" w:cs="Arial"/>
        </w:rPr>
      </w:pPr>
      <w:r w:rsidRPr="00333CE8">
        <w:rPr>
          <w:rFonts w:ascii="Century Gothic" w:hAnsi="Century Gothic" w:cs="Arial"/>
        </w:rPr>
        <w:t>Tomar una asada de la suspensión bacteriana e inocular un tubo con caldo triptona, incubarlo a 35°C</w:t>
      </w:r>
      <w:r w:rsidR="00361916" w:rsidRPr="00333CE8">
        <w:rPr>
          <w:rFonts w:ascii="Century Gothic" w:hAnsi="Century Gothic" w:cs="Arial"/>
        </w:rPr>
        <w:t xml:space="preserve"> por 24 ± 2 horas.</w:t>
      </w:r>
    </w:p>
    <w:p w14:paraId="4BBD2610" w14:textId="77777777" w:rsidR="002F0A48" w:rsidRPr="00333CE8" w:rsidRDefault="002F0A48" w:rsidP="001E0F57">
      <w:pPr>
        <w:numPr>
          <w:ilvl w:val="0"/>
          <w:numId w:val="41"/>
        </w:numPr>
        <w:spacing w:line="276" w:lineRule="auto"/>
        <w:ind w:left="567" w:hanging="227"/>
        <w:jc w:val="both"/>
        <w:rPr>
          <w:rFonts w:ascii="Century Gothic" w:hAnsi="Century Gothic" w:cs="Arial"/>
        </w:rPr>
      </w:pPr>
      <w:r w:rsidRPr="00333CE8">
        <w:rPr>
          <w:rFonts w:ascii="Century Gothic" w:hAnsi="Century Gothic" w:cs="Arial"/>
        </w:rPr>
        <w:t xml:space="preserve">Finalizada la incubación, adicionar entre 0.2 y 0.3 mL de reactivo de Kovacs o Ehrlich. </w:t>
      </w:r>
    </w:p>
    <w:p w14:paraId="326A0470" w14:textId="77777777" w:rsidR="002F0A48" w:rsidRPr="00333CE8" w:rsidRDefault="002F0A48" w:rsidP="001E0F57">
      <w:pPr>
        <w:numPr>
          <w:ilvl w:val="0"/>
          <w:numId w:val="41"/>
        </w:numPr>
        <w:spacing w:line="276" w:lineRule="auto"/>
        <w:ind w:left="567" w:hanging="227"/>
        <w:jc w:val="both"/>
        <w:rPr>
          <w:rFonts w:ascii="Century Gothic" w:hAnsi="Century Gothic" w:cs="Arial"/>
        </w:rPr>
      </w:pPr>
      <w:r w:rsidRPr="00333CE8">
        <w:rPr>
          <w:rFonts w:ascii="Century Gothic" w:hAnsi="Century Gothic" w:cs="Arial"/>
        </w:rPr>
        <w:t>La presencia de una coloración roja en la superficie del tubo se considera como  prueba</w:t>
      </w:r>
      <w:r w:rsidR="00223E5C" w:rsidRPr="00333CE8">
        <w:rPr>
          <w:rFonts w:ascii="Century Gothic" w:hAnsi="Century Gothic" w:cs="Arial"/>
        </w:rPr>
        <w:t xml:space="preserve"> positiva para la presencia de i</w:t>
      </w:r>
      <w:r w:rsidRPr="00333CE8">
        <w:rPr>
          <w:rFonts w:ascii="Century Gothic" w:hAnsi="Century Gothic" w:cs="Arial"/>
        </w:rPr>
        <w:t>ndol.</w:t>
      </w:r>
    </w:p>
    <w:p w14:paraId="28390140" w14:textId="77777777" w:rsidR="002F0A48" w:rsidRPr="00333CE8" w:rsidRDefault="002F0A48" w:rsidP="00333CE8">
      <w:pPr>
        <w:spacing w:line="276" w:lineRule="auto"/>
        <w:jc w:val="both"/>
        <w:rPr>
          <w:rFonts w:ascii="Century Gothic" w:hAnsi="Century Gothic" w:cs="Arial"/>
        </w:rPr>
      </w:pPr>
    </w:p>
    <w:p w14:paraId="2DF1AF72" w14:textId="77777777" w:rsidR="002F0A48" w:rsidRPr="00333CE8" w:rsidRDefault="002F0A48" w:rsidP="00333CE8">
      <w:pPr>
        <w:pStyle w:val="Heading2"/>
        <w:spacing w:line="276" w:lineRule="auto"/>
        <w:ind w:left="720" w:hanging="360"/>
        <w:rPr>
          <w:rFonts w:ascii="Century Gothic" w:hAnsi="Century Gothic"/>
          <w:b w:val="0"/>
        </w:rPr>
      </w:pPr>
      <w:r w:rsidRPr="00333CE8">
        <w:rPr>
          <w:rFonts w:ascii="Century Gothic" w:hAnsi="Century Gothic"/>
          <w:b w:val="0"/>
        </w:rPr>
        <w:t>b. Producción de ácidos mixtos (o prueba de rojo de metilo, RM)</w:t>
      </w:r>
    </w:p>
    <w:p w14:paraId="2BE46EEC" w14:textId="77777777" w:rsidR="002F0A48" w:rsidRPr="00333CE8" w:rsidRDefault="002F0A48" w:rsidP="001E0F57">
      <w:pPr>
        <w:numPr>
          <w:ilvl w:val="0"/>
          <w:numId w:val="41"/>
        </w:numPr>
        <w:spacing w:line="276" w:lineRule="auto"/>
        <w:ind w:left="567" w:hanging="227"/>
        <w:jc w:val="both"/>
        <w:rPr>
          <w:rFonts w:ascii="Century Gothic" w:hAnsi="Century Gothic" w:cs="Arial"/>
        </w:rPr>
      </w:pPr>
      <w:r w:rsidRPr="00333CE8">
        <w:rPr>
          <w:rFonts w:ascii="Century Gothic" w:hAnsi="Century Gothic" w:cs="Arial"/>
        </w:rPr>
        <w:t>Tomar una asada de la suspensión bacteriana e inocular un tubo que contenga caldo RM-VP,  incubar a 35°C</w:t>
      </w:r>
      <w:r w:rsidR="00361916" w:rsidRPr="00333CE8">
        <w:rPr>
          <w:rFonts w:ascii="Century Gothic" w:hAnsi="Century Gothic" w:cs="Arial"/>
        </w:rPr>
        <w:t xml:space="preserve"> por 48 ± 2 horas.</w:t>
      </w:r>
    </w:p>
    <w:p w14:paraId="75802AA6" w14:textId="77777777" w:rsidR="002F0A48" w:rsidRPr="00333CE8" w:rsidRDefault="002F0A48" w:rsidP="001E0F57">
      <w:pPr>
        <w:numPr>
          <w:ilvl w:val="0"/>
          <w:numId w:val="41"/>
        </w:numPr>
        <w:spacing w:line="276" w:lineRule="auto"/>
        <w:ind w:left="567" w:hanging="227"/>
        <w:jc w:val="both"/>
        <w:rPr>
          <w:rFonts w:ascii="Century Gothic" w:hAnsi="Century Gothic" w:cs="Arial"/>
        </w:rPr>
      </w:pPr>
      <w:r w:rsidRPr="00333CE8">
        <w:rPr>
          <w:rFonts w:ascii="Century Gothic" w:hAnsi="Century Gothic" w:cs="Arial"/>
        </w:rPr>
        <w:t xml:space="preserve">Finalizada la incubación,  adicionar 5 gotas de solución de rojo de metilo. </w:t>
      </w:r>
    </w:p>
    <w:p w14:paraId="50F1171E" w14:textId="77777777" w:rsidR="002F0A48" w:rsidRPr="00333CE8" w:rsidRDefault="002F0A48" w:rsidP="001E0F57">
      <w:pPr>
        <w:numPr>
          <w:ilvl w:val="0"/>
          <w:numId w:val="41"/>
        </w:numPr>
        <w:spacing w:line="276" w:lineRule="auto"/>
        <w:ind w:left="567" w:hanging="227"/>
        <w:jc w:val="both"/>
        <w:rPr>
          <w:rFonts w:ascii="Century Gothic" w:hAnsi="Century Gothic" w:cs="Arial"/>
        </w:rPr>
      </w:pPr>
      <w:r w:rsidRPr="00333CE8">
        <w:rPr>
          <w:rFonts w:ascii="Century Gothic" w:hAnsi="Century Gothic" w:cs="Arial"/>
        </w:rPr>
        <w:t>Se considera una prueba positiva cuando se desarrolla un color rojo. Un color amarillo es una prueba negativa.</w:t>
      </w:r>
    </w:p>
    <w:p w14:paraId="4C10BAA1" w14:textId="77777777" w:rsidR="000368AA" w:rsidRPr="00333CE8" w:rsidRDefault="000368AA" w:rsidP="00333CE8">
      <w:pPr>
        <w:spacing w:line="276" w:lineRule="auto"/>
        <w:ind w:left="397"/>
        <w:jc w:val="both"/>
        <w:rPr>
          <w:rFonts w:ascii="Century Gothic" w:hAnsi="Century Gothic" w:cs="Arial"/>
          <w:lang w:val="es-MX"/>
        </w:rPr>
      </w:pPr>
    </w:p>
    <w:p w14:paraId="38D49F6F" w14:textId="77777777" w:rsidR="002F0A48" w:rsidRPr="00333CE8" w:rsidRDefault="002F0A48" w:rsidP="00333CE8">
      <w:pPr>
        <w:spacing w:line="276" w:lineRule="auto"/>
        <w:ind w:left="397"/>
        <w:jc w:val="both"/>
        <w:rPr>
          <w:rFonts w:ascii="Century Gothic" w:hAnsi="Century Gothic" w:cs="Arial"/>
          <w:lang w:val="es-MX"/>
        </w:rPr>
      </w:pPr>
      <w:r w:rsidRPr="00333CE8">
        <w:rPr>
          <w:rFonts w:ascii="Century Gothic" w:hAnsi="Century Gothic" w:cs="Arial"/>
          <w:lang w:val="es-MX"/>
        </w:rPr>
        <w:t>c. Producción de metabolitos neutros  (Voges-Proskauer  VP)</w:t>
      </w:r>
    </w:p>
    <w:p w14:paraId="4FF54335" w14:textId="77777777" w:rsidR="002F0A48" w:rsidRPr="00333CE8" w:rsidRDefault="002F0A48" w:rsidP="001E0F57">
      <w:pPr>
        <w:numPr>
          <w:ilvl w:val="0"/>
          <w:numId w:val="41"/>
        </w:numPr>
        <w:spacing w:line="276" w:lineRule="auto"/>
        <w:ind w:left="567" w:hanging="227"/>
        <w:jc w:val="both"/>
        <w:rPr>
          <w:rFonts w:ascii="Century Gothic" w:hAnsi="Century Gothic" w:cs="Arial"/>
        </w:rPr>
      </w:pPr>
      <w:r w:rsidRPr="00333CE8">
        <w:rPr>
          <w:rFonts w:ascii="Century Gothic" w:hAnsi="Century Gothic" w:cs="Arial"/>
        </w:rPr>
        <w:t>Tomar una asada de la suspensión bacteriana e inocular un tubo que contenga caldo RM-VP,  incubar a 35°C por 48 ± 2 h</w:t>
      </w:r>
      <w:r w:rsidR="00361916" w:rsidRPr="00333CE8">
        <w:rPr>
          <w:rFonts w:ascii="Century Gothic" w:hAnsi="Century Gothic" w:cs="Arial"/>
        </w:rPr>
        <w:t>oras</w:t>
      </w:r>
      <w:r w:rsidRPr="00333CE8">
        <w:rPr>
          <w:rFonts w:ascii="Century Gothic" w:hAnsi="Century Gothic" w:cs="Arial"/>
        </w:rPr>
        <w:t xml:space="preserve">.  </w:t>
      </w:r>
    </w:p>
    <w:p w14:paraId="0F2038F3" w14:textId="77777777" w:rsidR="002F0A48" w:rsidRPr="00333CE8" w:rsidRDefault="002F0A48" w:rsidP="001E0F57">
      <w:pPr>
        <w:numPr>
          <w:ilvl w:val="0"/>
          <w:numId w:val="41"/>
        </w:numPr>
        <w:spacing w:line="276" w:lineRule="auto"/>
        <w:ind w:left="567" w:hanging="227"/>
        <w:jc w:val="both"/>
        <w:rPr>
          <w:rFonts w:ascii="Century Gothic" w:hAnsi="Century Gothic" w:cs="Arial"/>
        </w:rPr>
      </w:pPr>
      <w:r w:rsidRPr="00333CE8">
        <w:rPr>
          <w:rFonts w:ascii="Century Gothic" w:hAnsi="Century Gothic" w:cs="Arial"/>
        </w:rPr>
        <w:t xml:space="preserve">Finalizada la </w:t>
      </w:r>
      <w:r w:rsidR="00361916" w:rsidRPr="00333CE8">
        <w:rPr>
          <w:rFonts w:ascii="Century Gothic" w:hAnsi="Century Gothic" w:cs="Arial"/>
        </w:rPr>
        <w:t>incubación,</w:t>
      </w:r>
      <w:r w:rsidRPr="00333CE8">
        <w:rPr>
          <w:rFonts w:ascii="Century Gothic" w:hAnsi="Century Gothic" w:cs="Arial"/>
        </w:rPr>
        <w:t xml:space="preserve"> adicionar 0.6 mL de solución KOH 40% (VP1), </w:t>
      </w:r>
      <w:r w:rsidR="00361916" w:rsidRPr="00333CE8">
        <w:rPr>
          <w:rFonts w:ascii="Century Gothic" w:hAnsi="Century Gothic" w:cs="Arial"/>
        </w:rPr>
        <w:t>agitar  y 0.2</w:t>
      </w:r>
      <w:r w:rsidRPr="00333CE8">
        <w:rPr>
          <w:rFonts w:ascii="Century Gothic" w:hAnsi="Century Gothic" w:cs="Arial"/>
        </w:rPr>
        <w:t>mL de solución alfa- naftol (VP2 )</w:t>
      </w:r>
      <w:r w:rsidR="00361916" w:rsidRPr="00333CE8">
        <w:rPr>
          <w:rFonts w:ascii="Century Gothic" w:hAnsi="Century Gothic" w:cs="Arial"/>
        </w:rPr>
        <w:t xml:space="preserve"> </w:t>
      </w:r>
      <w:r w:rsidRPr="00333CE8">
        <w:rPr>
          <w:rFonts w:ascii="Century Gothic" w:hAnsi="Century Gothic" w:cs="Arial"/>
        </w:rPr>
        <w:t>y  agitar.</w:t>
      </w:r>
    </w:p>
    <w:p w14:paraId="62357CF2" w14:textId="77777777" w:rsidR="002F0A48" w:rsidRPr="00333CE8" w:rsidRDefault="002F0A48" w:rsidP="001E0F57">
      <w:pPr>
        <w:numPr>
          <w:ilvl w:val="0"/>
          <w:numId w:val="41"/>
        </w:numPr>
        <w:spacing w:line="276" w:lineRule="auto"/>
        <w:ind w:left="567" w:hanging="227"/>
        <w:jc w:val="both"/>
        <w:rPr>
          <w:rFonts w:ascii="Century Gothic" w:hAnsi="Century Gothic" w:cs="Arial"/>
        </w:rPr>
      </w:pPr>
      <w:r w:rsidRPr="00333CE8">
        <w:rPr>
          <w:rFonts w:ascii="Century Gothic" w:hAnsi="Century Gothic" w:cs="Arial"/>
        </w:rPr>
        <w:t>Dejar reposar el tubo destapado durante 10 minutos; se considera una prueba positiva cuando se desarrolla un color rosa en la superficie.</w:t>
      </w:r>
    </w:p>
    <w:p w14:paraId="3907325F" w14:textId="77777777" w:rsidR="000368AA" w:rsidRPr="00333CE8" w:rsidRDefault="000368AA" w:rsidP="00333CE8">
      <w:pPr>
        <w:pStyle w:val="Heading2"/>
        <w:spacing w:line="276" w:lineRule="auto"/>
        <w:ind w:left="720" w:hanging="360"/>
        <w:rPr>
          <w:rFonts w:ascii="Century Gothic" w:hAnsi="Century Gothic"/>
          <w:b w:val="0"/>
        </w:rPr>
      </w:pPr>
    </w:p>
    <w:p w14:paraId="642433E9" w14:textId="77777777" w:rsidR="002F0A48" w:rsidRPr="00333CE8" w:rsidRDefault="002F0A48" w:rsidP="00333CE8">
      <w:pPr>
        <w:pStyle w:val="Heading2"/>
        <w:spacing w:line="276" w:lineRule="auto"/>
        <w:ind w:left="720" w:hanging="360"/>
        <w:rPr>
          <w:rFonts w:ascii="Century Gothic" w:hAnsi="Century Gothic"/>
          <w:b w:val="0"/>
        </w:rPr>
      </w:pPr>
      <w:r w:rsidRPr="00333CE8">
        <w:rPr>
          <w:rFonts w:ascii="Century Gothic" w:hAnsi="Century Gothic"/>
          <w:b w:val="0"/>
        </w:rPr>
        <w:t>d. Utilización del citrato (C)</w:t>
      </w:r>
    </w:p>
    <w:p w14:paraId="5BE863D5" w14:textId="77777777" w:rsidR="002F0A48" w:rsidRPr="00333CE8" w:rsidRDefault="002F0A48" w:rsidP="001E0F57">
      <w:pPr>
        <w:numPr>
          <w:ilvl w:val="0"/>
          <w:numId w:val="41"/>
        </w:numPr>
        <w:spacing w:line="276" w:lineRule="auto"/>
        <w:ind w:left="567" w:hanging="227"/>
        <w:jc w:val="both"/>
        <w:rPr>
          <w:rFonts w:ascii="Century Gothic" w:hAnsi="Century Gothic" w:cs="Arial"/>
        </w:rPr>
      </w:pPr>
      <w:r w:rsidRPr="00333CE8">
        <w:rPr>
          <w:rFonts w:ascii="Century Gothic" w:hAnsi="Century Gothic" w:cs="Arial"/>
        </w:rPr>
        <w:t>Tomar una asada de la suspensión bacteriana e inocular un tubo que contenga caldo citrato de Koser o agar citrato de Simmons (opcional)  Incubar a 35°C por 96 h</w:t>
      </w:r>
      <w:r w:rsidR="00361916" w:rsidRPr="00333CE8">
        <w:rPr>
          <w:rFonts w:ascii="Century Gothic" w:hAnsi="Century Gothic" w:cs="Arial"/>
        </w:rPr>
        <w:t>oras</w:t>
      </w:r>
      <w:r w:rsidRPr="00333CE8">
        <w:rPr>
          <w:rFonts w:ascii="Century Gothic" w:hAnsi="Century Gothic" w:cs="Arial"/>
        </w:rPr>
        <w:t xml:space="preserve">. </w:t>
      </w:r>
    </w:p>
    <w:p w14:paraId="7D4ADBAF" w14:textId="77777777" w:rsidR="002F0A48" w:rsidRPr="00333CE8" w:rsidRDefault="002F0A48" w:rsidP="001E0F57">
      <w:pPr>
        <w:numPr>
          <w:ilvl w:val="0"/>
          <w:numId w:val="41"/>
        </w:numPr>
        <w:spacing w:line="276" w:lineRule="auto"/>
        <w:ind w:left="567" w:hanging="227"/>
        <w:jc w:val="both"/>
        <w:rPr>
          <w:rFonts w:ascii="Century Gothic" w:hAnsi="Century Gothic" w:cs="Arial"/>
        </w:rPr>
      </w:pPr>
      <w:r w:rsidRPr="00333CE8">
        <w:rPr>
          <w:rFonts w:ascii="Century Gothic" w:hAnsi="Century Gothic" w:cs="Arial"/>
        </w:rPr>
        <w:t xml:space="preserve">El desarrollo del cultivo que se observa con la turbiedad en el caldo citrato de Koser, se considera una prueba positiva. </w:t>
      </w:r>
    </w:p>
    <w:p w14:paraId="3BDACBB3" w14:textId="77777777" w:rsidR="00683470" w:rsidRPr="00333CE8" w:rsidRDefault="00683470" w:rsidP="00333CE8">
      <w:pPr>
        <w:spacing w:line="276" w:lineRule="auto"/>
        <w:ind w:right="57"/>
        <w:jc w:val="both"/>
        <w:rPr>
          <w:rFonts w:ascii="Century Gothic" w:hAnsi="Century Gothic" w:cs="Tahoma"/>
        </w:rPr>
      </w:pPr>
    </w:p>
    <w:p w14:paraId="5D6A2D93" w14:textId="77777777" w:rsidR="00E4708A" w:rsidRPr="00333CE8" w:rsidRDefault="00E4708A" w:rsidP="00333CE8">
      <w:pPr>
        <w:spacing w:line="276" w:lineRule="auto"/>
        <w:ind w:right="57"/>
        <w:jc w:val="both"/>
        <w:rPr>
          <w:rFonts w:ascii="Century Gothic" w:hAnsi="Century Gothic" w:cs="Tahoma"/>
        </w:rPr>
      </w:pPr>
    </w:p>
    <w:p w14:paraId="570FFD99" w14:textId="77777777" w:rsidR="001D38B6" w:rsidRPr="003F60F4" w:rsidRDefault="001D38B6" w:rsidP="001E0F57">
      <w:pPr>
        <w:spacing w:line="276" w:lineRule="auto"/>
        <w:jc w:val="both"/>
        <w:rPr>
          <w:rFonts w:ascii="Century Gothic" w:hAnsi="Century Gothic"/>
          <w:color w:val="CC0099"/>
          <w:sz w:val="28"/>
          <w:szCs w:val="28"/>
        </w:rPr>
      </w:pPr>
      <w:r w:rsidRPr="003F60F4">
        <w:rPr>
          <w:rFonts w:ascii="Century Gothic" w:hAnsi="Century Gothic"/>
          <w:color w:val="CC0099"/>
          <w:sz w:val="28"/>
          <w:szCs w:val="28"/>
        </w:rPr>
        <w:t>Disposición de desechos</w:t>
      </w:r>
    </w:p>
    <w:p w14:paraId="46F6D7A0" w14:textId="77777777" w:rsidR="001E0F57" w:rsidRPr="00333CE8" w:rsidRDefault="001E0F57" w:rsidP="00333CE8">
      <w:pPr>
        <w:spacing w:line="276" w:lineRule="auto"/>
        <w:ind w:left="57" w:right="57"/>
        <w:jc w:val="both"/>
        <w:rPr>
          <w:rFonts w:ascii="Century Gothic" w:hAnsi="Century Gothic" w:cs="Tahoma"/>
          <w:bCs/>
          <w:color w:val="008000"/>
        </w:rPr>
      </w:pPr>
    </w:p>
    <w:p w14:paraId="1B80AB2E" w14:textId="77777777" w:rsidR="001D38B6" w:rsidRPr="00333CE8" w:rsidRDefault="001D38B6" w:rsidP="00333CE8">
      <w:pPr>
        <w:numPr>
          <w:ilvl w:val="0"/>
          <w:numId w:val="13"/>
        </w:numPr>
        <w:spacing w:line="276" w:lineRule="auto"/>
        <w:ind w:left="414" w:right="57" w:hanging="357"/>
        <w:jc w:val="both"/>
        <w:rPr>
          <w:rFonts w:ascii="Century Gothic" w:hAnsi="Century Gothic" w:cs="Tahoma"/>
        </w:rPr>
      </w:pPr>
      <w:r w:rsidRPr="00333CE8">
        <w:rPr>
          <w:rFonts w:ascii="Century Gothic" w:hAnsi="Century Gothic" w:cs="Tahoma"/>
        </w:rPr>
        <w:t>Esterilizar los tubos en los que preparó las suspensiones bacterianas y posteriormente lavarlos.</w:t>
      </w:r>
    </w:p>
    <w:p w14:paraId="3233B9F6" w14:textId="77777777" w:rsidR="001D38B6" w:rsidRPr="00333CE8" w:rsidRDefault="001D38B6" w:rsidP="00333CE8">
      <w:pPr>
        <w:numPr>
          <w:ilvl w:val="0"/>
          <w:numId w:val="13"/>
        </w:numPr>
        <w:spacing w:line="276" w:lineRule="auto"/>
        <w:ind w:right="57"/>
        <w:jc w:val="both"/>
        <w:rPr>
          <w:rFonts w:ascii="Century Gothic" w:hAnsi="Century Gothic" w:cs="Tahoma"/>
        </w:rPr>
      </w:pPr>
      <w:r w:rsidRPr="00333CE8">
        <w:rPr>
          <w:rFonts w:ascii="Century Gothic" w:hAnsi="Century Gothic" w:cs="Tahoma"/>
        </w:rPr>
        <w:t>Después de realizar las lecturas correspondientes, sellar las cajas de Petri de plástico y colocarlas en el contenedor rojo ubicado en el laboratorio 1A</w:t>
      </w:r>
    </w:p>
    <w:p w14:paraId="7BAB1F83" w14:textId="77777777" w:rsidR="00BF70A0" w:rsidRPr="00333CE8" w:rsidRDefault="00BF70A0" w:rsidP="00333CE8">
      <w:pPr>
        <w:spacing w:line="276" w:lineRule="auto"/>
        <w:rPr>
          <w:rFonts w:ascii="Century Gothic" w:hAnsi="Century Gothic"/>
        </w:rPr>
      </w:pPr>
    </w:p>
    <w:p w14:paraId="6EE4E70A" w14:textId="77777777" w:rsidR="00B93377" w:rsidRPr="003F60F4" w:rsidRDefault="00B93377" w:rsidP="00333CE8">
      <w:pPr>
        <w:spacing w:line="276" w:lineRule="auto"/>
        <w:jc w:val="both"/>
        <w:rPr>
          <w:rFonts w:ascii="Century Gothic" w:hAnsi="Century Gothic"/>
          <w:color w:val="CC0099"/>
          <w:sz w:val="28"/>
          <w:szCs w:val="28"/>
        </w:rPr>
      </w:pPr>
      <w:r w:rsidRPr="003F60F4">
        <w:rPr>
          <w:rFonts w:ascii="Century Gothic" w:hAnsi="Century Gothic"/>
          <w:color w:val="CC0099"/>
          <w:sz w:val="28"/>
          <w:szCs w:val="28"/>
        </w:rPr>
        <w:lastRenderedPageBreak/>
        <w:t>Bibliografía complementaria</w:t>
      </w:r>
    </w:p>
    <w:p w14:paraId="79D07517" w14:textId="77777777" w:rsidR="001E0F57" w:rsidRPr="001E0F57" w:rsidRDefault="001E0F57" w:rsidP="001E0F57">
      <w:pPr>
        <w:spacing w:line="276" w:lineRule="auto"/>
        <w:jc w:val="both"/>
        <w:rPr>
          <w:rFonts w:ascii="Century Gothic" w:hAnsi="Century Gothic" w:cs="Arial"/>
        </w:rPr>
      </w:pPr>
    </w:p>
    <w:p w14:paraId="5E804D9D" w14:textId="77777777" w:rsidR="00CD0F42" w:rsidRPr="00333CE8" w:rsidRDefault="00B93377" w:rsidP="001E0F57">
      <w:pPr>
        <w:pStyle w:val="ListParagraph"/>
        <w:numPr>
          <w:ilvl w:val="0"/>
          <w:numId w:val="42"/>
        </w:numPr>
        <w:spacing w:line="276" w:lineRule="auto"/>
        <w:ind w:left="227" w:hanging="227"/>
        <w:jc w:val="both"/>
        <w:rPr>
          <w:rFonts w:ascii="Century Gothic" w:hAnsi="Century Gothic" w:cs="Arial"/>
        </w:rPr>
      </w:pPr>
      <w:r w:rsidRPr="00333CE8">
        <w:rPr>
          <w:rFonts w:ascii="Century Gothic" w:hAnsi="Century Gothic" w:cs="Arial"/>
        </w:rPr>
        <w:t>Standard Methods for the examination of water and wastewater. 1998. American Public Health Association. 20th edition.  Washington.</w:t>
      </w:r>
    </w:p>
    <w:p w14:paraId="7B2E57EC" w14:textId="77777777" w:rsidR="00CD0F42" w:rsidRPr="00333CE8" w:rsidRDefault="00CD0F42" w:rsidP="001E0F57">
      <w:pPr>
        <w:pStyle w:val="ListParagraph"/>
        <w:numPr>
          <w:ilvl w:val="0"/>
          <w:numId w:val="42"/>
        </w:numPr>
        <w:spacing w:line="276" w:lineRule="auto"/>
        <w:ind w:left="227" w:hanging="227"/>
        <w:jc w:val="both"/>
        <w:rPr>
          <w:rFonts w:ascii="Century Gothic" w:hAnsi="Century Gothic" w:cs="Arial"/>
        </w:rPr>
      </w:pPr>
      <w:r w:rsidRPr="00333CE8">
        <w:rPr>
          <w:rFonts w:ascii="Century Gothic" w:hAnsi="Century Gothic" w:cs="Arial"/>
        </w:rPr>
        <w:t>Norma Oficial Mexicana NOM-092-SSA1-1994, Bienes y servicios. Método para la cuenta de bacterias aerobias en placa.</w:t>
      </w:r>
    </w:p>
    <w:p w14:paraId="3BEFFB69" w14:textId="77777777" w:rsidR="00CD0F42" w:rsidRPr="00333CE8" w:rsidRDefault="00CD0F42" w:rsidP="001E0F57">
      <w:pPr>
        <w:pStyle w:val="ListParagraph"/>
        <w:numPr>
          <w:ilvl w:val="0"/>
          <w:numId w:val="42"/>
        </w:numPr>
        <w:spacing w:line="276" w:lineRule="auto"/>
        <w:ind w:left="227" w:hanging="227"/>
        <w:jc w:val="both"/>
        <w:rPr>
          <w:rFonts w:ascii="Century Gothic" w:hAnsi="Century Gothic" w:cs="Arial"/>
        </w:rPr>
      </w:pPr>
      <w:r w:rsidRPr="00333CE8">
        <w:rPr>
          <w:rFonts w:ascii="Century Gothic" w:hAnsi="Century Gothic" w:cs="Arial"/>
        </w:rPr>
        <w:t>Norma Oficial Mexicana NOM-112-SSA1-1994, Bienes y servicios. Determinación de bacterias coliformes. Técnica del número más probable.</w:t>
      </w:r>
    </w:p>
    <w:p w14:paraId="008CBC99" w14:textId="77777777" w:rsidR="00B93377" w:rsidRPr="00333CE8" w:rsidRDefault="005B4ABC" w:rsidP="001E0F57">
      <w:pPr>
        <w:pStyle w:val="ListParagraph"/>
        <w:numPr>
          <w:ilvl w:val="0"/>
          <w:numId w:val="42"/>
        </w:numPr>
        <w:spacing w:line="276" w:lineRule="auto"/>
        <w:ind w:left="227" w:hanging="227"/>
        <w:jc w:val="both"/>
        <w:rPr>
          <w:rFonts w:ascii="Century Gothic" w:hAnsi="Century Gothic" w:cs="Arial"/>
        </w:rPr>
      </w:pPr>
      <w:r w:rsidRPr="00333CE8">
        <w:rPr>
          <w:rFonts w:ascii="Century Gothic" w:hAnsi="Century Gothic" w:cs="Arial"/>
        </w:rPr>
        <w:t>Norma Oficial Mexicana NOM-201-SSA1-2002</w:t>
      </w:r>
      <w:r w:rsidR="00CD0F42" w:rsidRPr="00333CE8">
        <w:rPr>
          <w:rFonts w:ascii="Century Gothic" w:hAnsi="Century Gothic" w:cs="Arial"/>
        </w:rPr>
        <w:t>, Productos y s</w:t>
      </w:r>
      <w:r w:rsidRPr="00333CE8">
        <w:rPr>
          <w:rFonts w:ascii="Century Gothic" w:hAnsi="Century Gothic" w:cs="Arial"/>
        </w:rPr>
        <w:t>ervicios</w:t>
      </w:r>
      <w:r w:rsidR="00B93377" w:rsidRPr="00333CE8">
        <w:rPr>
          <w:rFonts w:ascii="Century Gothic" w:hAnsi="Century Gothic" w:cs="Arial"/>
        </w:rPr>
        <w:t>.</w:t>
      </w:r>
      <w:r w:rsidRPr="00333CE8">
        <w:rPr>
          <w:rFonts w:ascii="Century Gothic" w:hAnsi="Century Gothic" w:cs="Arial"/>
        </w:rPr>
        <w:t xml:space="preserve"> </w:t>
      </w:r>
      <w:r w:rsidR="00CD0F42" w:rsidRPr="00333CE8">
        <w:rPr>
          <w:rFonts w:ascii="Century Gothic" w:hAnsi="Century Gothic" w:cs="Arial"/>
        </w:rPr>
        <w:t>Agua y h</w:t>
      </w:r>
      <w:r w:rsidRPr="00333CE8">
        <w:rPr>
          <w:rFonts w:ascii="Century Gothic" w:hAnsi="Century Gothic" w:cs="Arial"/>
        </w:rPr>
        <w:t>ielo para consumo humano, envasado y a granel. Especificaciones sanitarias.</w:t>
      </w:r>
    </w:p>
    <w:p w14:paraId="322BD7B4" w14:textId="77777777" w:rsidR="00B93377" w:rsidRPr="00333CE8" w:rsidRDefault="00B93377" w:rsidP="001E0F57">
      <w:pPr>
        <w:pStyle w:val="ListParagraph"/>
        <w:numPr>
          <w:ilvl w:val="0"/>
          <w:numId w:val="42"/>
        </w:numPr>
        <w:spacing w:line="276" w:lineRule="auto"/>
        <w:ind w:left="227" w:hanging="227"/>
        <w:jc w:val="both"/>
        <w:rPr>
          <w:rFonts w:ascii="Century Gothic" w:hAnsi="Century Gothic" w:cs="Arial"/>
        </w:rPr>
      </w:pPr>
      <w:r w:rsidRPr="00333CE8">
        <w:rPr>
          <w:rFonts w:ascii="Century Gothic" w:hAnsi="Century Gothic" w:cs="Arial"/>
        </w:rPr>
        <w:t>Farmacopea de los Estados Unidos Mexicanos.  8ª Edición.</w:t>
      </w:r>
    </w:p>
    <w:p w14:paraId="56FEEEFB" w14:textId="77777777" w:rsidR="00FA0C4E" w:rsidRPr="00333CE8" w:rsidRDefault="00FA0C4E" w:rsidP="001E0F57">
      <w:pPr>
        <w:pStyle w:val="ListParagraph"/>
        <w:numPr>
          <w:ilvl w:val="0"/>
          <w:numId w:val="42"/>
        </w:numPr>
        <w:spacing w:line="276" w:lineRule="auto"/>
        <w:ind w:left="227" w:hanging="227"/>
        <w:jc w:val="both"/>
        <w:rPr>
          <w:rFonts w:ascii="Century Gothic" w:hAnsi="Century Gothic" w:cs="Arial"/>
        </w:rPr>
      </w:pPr>
      <w:r w:rsidRPr="00333CE8">
        <w:rPr>
          <w:rFonts w:ascii="Century Gothic" w:hAnsi="Century Gothic" w:cs="Arial"/>
        </w:rPr>
        <w:t>Cappuccino, J. &amp; Sherman, N., Microbiology: A laboratory manual, California. Benjamin Cummings, 2010.</w:t>
      </w:r>
    </w:p>
    <w:p w14:paraId="0D22E951" w14:textId="77777777" w:rsidR="00FA0C4E" w:rsidRPr="00333CE8" w:rsidRDefault="00FA0C4E" w:rsidP="001E0F57">
      <w:pPr>
        <w:pStyle w:val="ListParagraph"/>
        <w:numPr>
          <w:ilvl w:val="0"/>
          <w:numId w:val="42"/>
        </w:numPr>
        <w:spacing w:line="276" w:lineRule="auto"/>
        <w:ind w:left="227" w:hanging="227"/>
        <w:jc w:val="both"/>
        <w:rPr>
          <w:rFonts w:ascii="Century Gothic" w:hAnsi="Century Gothic" w:cs="Arial"/>
        </w:rPr>
      </w:pPr>
      <w:r w:rsidRPr="00333CE8">
        <w:rPr>
          <w:rFonts w:ascii="Century Gothic" w:hAnsi="Century Gothic" w:cs="Arial"/>
        </w:rPr>
        <w:t xml:space="preserve">Leboffe Michael J. and Burton E. Pierce. 2006. Microbiology laboratory theory and application. 2nd edition, Morton Publishing Co. USA. </w:t>
      </w:r>
    </w:p>
    <w:p w14:paraId="0F5D8738" w14:textId="77777777" w:rsidR="00FA0C4E" w:rsidRPr="00333CE8" w:rsidRDefault="00FA0C4E" w:rsidP="001E0F57">
      <w:pPr>
        <w:pStyle w:val="ListParagraph"/>
        <w:numPr>
          <w:ilvl w:val="0"/>
          <w:numId w:val="42"/>
        </w:numPr>
        <w:spacing w:line="276" w:lineRule="auto"/>
        <w:ind w:left="227" w:hanging="227"/>
        <w:jc w:val="both"/>
        <w:rPr>
          <w:rFonts w:ascii="Century Gothic" w:hAnsi="Century Gothic" w:cs="Arial"/>
        </w:rPr>
      </w:pPr>
      <w:r w:rsidRPr="00333CE8">
        <w:rPr>
          <w:rFonts w:ascii="Century Gothic" w:hAnsi="Century Gothic" w:cs="Arial"/>
        </w:rPr>
        <w:t>Mac Faddin, Jean F. 2003. Pruebas bioquímicas para la identificación de bacterias de importancia clínica. 3ª edición. Médica Panamericana, Argentina. 2003</w:t>
      </w:r>
    </w:p>
    <w:p w14:paraId="12192B11" w14:textId="77777777" w:rsidR="00E073BA" w:rsidRPr="00333CE8" w:rsidRDefault="00E073BA" w:rsidP="001E0F57">
      <w:pPr>
        <w:pStyle w:val="ListParagraph"/>
        <w:numPr>
          <w:ilvl w:val="0"/>
          <w:numId w:val="42"/>
        </w:numPr>
        <w:spacing w:line="276" w:lineRule="auto"/>
        <w:ind w:left="227" w:hanging="227"/>
        <w:jc w:val="both"/>
        <w:rPr>
          <w:rFonts w:ascii="Century Gothic" w:hAnsi="Century Gothic" w:cs="Arial"/>
        </w:rPr>
      </w:pPr>
      <w:r w:rsidRPr="00333CE8">
        <w:rPr>
          <w:rFonts w:ascii="Century Gothic" w:hAnsi="Century Gothic" w:cs="Arial"/>
        </w:rPr>
        <w:t>Madigan M.T, Martinko J.M., Stahl D and Clark D.P., Brock Biology of microorganisms, 13th edition, UK, Pearson Benjamin Cummings, 2010.</w:t>
      </w:r>
    </w:p>
    <w:p w14:paraId="6A95D5BC" w14:textId="77777777" w:rsidR="00FA0C4E" w:rsidRPr="00333CE8" w:rsidRDefault="00FA0C4E" w:rsidP="001E0F57">
      <w:pPr>
        <w:pStyle w:val="ListParagraph"/>
        <w:numPr>
          <w:ilvl w:val="0"/>
          <w:numId w:val="42"/>
        </w:numPr>
        <w:spacing w:line="276" w:lineRule="auto"/>
        <w:ind w:left="227" w:hanging="227"/>
        <w:jc w:val="both"/>
        <w:rPr>
          <w:rFonts w:ascii="Century Gothic" w:hAnsi="Century Gothic" w:cs="Arial"/>
        </w:rPr>
      </w:pPr>
      <w:r w:rsidRPr="00333CE8">
        <w:rPr>
          <w:rFonts w:ascii="Century Gothic" w:hAnsi="Century Gothic" w:cs="Arial"/>
        </w:rPr>
        <w:t>Prescott L.M., Harley J.P. and Klein G.A., Microbiología, 3a edición, Madrid, México, Mc GrawHill-Interamericana, 2009.</w:t>
      </w:r>
    </w:p>
    <w:p w14:paraId="5038C4BB" w14:textId="77777777" w:rsidR="00BF70A0" w:rsidRPr="00333CE8" w:rsidRDefault="00BF70A0" w:rsidP="00333CE8">
      <w:pPr>
        <w:pStyle w:val="BodyText"/>
        <w:spacing w:line="276" w:lineRule="auto"/>
        <w:rPr>
          <w:rFonts w:ascii="Century Gothic" w:hAnsi="Century Gothic"/>
          <w:b/>
        </w:rPr>
      </w:pPr>
    </w:p>
    <w:p w14:paraId="7B350F74" w14:textId="77777777" w:rsidR="008313A6" w:rsidRPr="00333CE8" w:rsidRDefault="008313A6" w:rsidP="00333CE8">
      <w:pPr>
        <w:pStyle w:val="BodyText"/>
        <w:spacing w:line="276" w:lineRule="auto"/>
        <w:rPr>
          <w:rFonts w:ascii="Century Gothic" w:hAnsi="Century Gothic"/>
          <w:b/>
        </w:rPr>
      </w:pPr>
    </w:p>
    <w:p w14:paraId="2CE02921" w14:textId="77777777" w:rsidR="003E5430" w:rsidRPr="003F60F4" w:rsidRDefault="003E5430" w:rsidP="00333CE8">
      <w:pPr>
        <w:spacing w:line="276" w:lineRule="auto"/>
        <w:jc w:val="both"/>
        <w:rPr>
          <w:rFonts w:ascii="Century Gothic" w:hAnsi="Century Gothic" w:cs="Calibri"/>
          <w:color w:val="CC0099"/>
          <w:sz w:val="28"/>
          <w:szCs w:val="28"/>
        </w:rPr>
      </w:pPr>
      <w:r w:rsidRPr="003F60F4">
        <w:rPr>
          <w:rFonts w:ascii="Century Gothic" w:hAnsi="Century Gothic" w:cs="Calibri"/>
          <w:color w:val="CC0099"/>
          <w:sz w:val="28"/>
          <w:szCs w:val="28"/>
        </w:rPr>
        <w:t>Cuestionario</w:t>
      </w:r>
    </w:p>
    <w:p w14:paraId="220375F1" w14:textId="77777777" w:rsidR="001E0F57" w:rsidRPr="001E0F57" w:rsidRDefault="001E0F57" w:rsidP="00333CE8">
      <w:pPr>
        <w:spacing w:line="276" w:lineRule="auto"/>
        <w:jc w:val="both"/>
        <w:rPr>
          <w:rFonts w:ascii="Century Gothic" w:hAnsi="Century Gothic" w:cs="Calibri"/>
        </w:rPr>
      </w:pPr>
    </w:p>
    <w:p w14:paraId="45F33415" w14:textId="77777777" w:rsidR="00484E28" w:rsidRPr="00333CE8" w:rsidRDefault="00484E28" w:rsidP="00333CE8">
      <w:pPr>
        <w:pStyle w:val="ListParagraph"/>
        <w:numPr>
          <w:ilvl w:val="0"/>
          <w:numId w:val="18"/>
        </w:numPr>
        <w:spacing w:line="276" w:lineRule="auto"/>
        <w:ind w:left="340" w:hanging="340"/>
        <w:jc w:val="both"/>
        <w:rPr>
          <w:rFonts w:ascii="Century Gothic" w:hAnsi="Century Gothic" w:cs="Calibri"/>
        </w:rPr>
      </w:pPr>
      <w:r w:rsidRPr="00333CE8">
        <w:rPr>
          <w:rFonts w:ascii="Century Gothic" w:hAnsi="Century Gothic" w:cs="Calibri"/>
        </w:rPr>
        <w:t>Fundamenta las siguientes técnicas de cuantificación:</w:t>
      </w:r>
    </w:p>
    <w:p w14:paraId="1531837E" w14:textId="77777777" w:rsidR="00484E28" w:rsidRPr="00333CE8" w:rsidRDefault="00484E28" w:rsidP="001E0F57">
      <w:pPr>
        <w:numPr>
          <w:ilvl w:val="0"/>
          <w:numId w:val="41"/>
        </w:numPr>
        <w:spacing w:line="276" w:lineRule="auto"/>
        <w:ind w:left="567" w:hanging="227"/>
        <w:jc w:val="both"/>
        <w:rPr>
          <w:rFonts w:ascii="Century Gothic" w:hAnsi="Century Gothic" w:cs="Arial"/>
        </w:rPr>
      </w:pPr>
      <w:r w:rsidRPr="00333CE8">
        <w:rPr>
          <w:rFonts w:ascii="Century Gothic" w:hAnsi="Century Gothic" w:cs="Arial"/>
        </w:rPr>
        <w:t>Cuenta en placa.</w:t>
      </w:r>
    </w:p>
    <w:p w14:paraId="7E47EBDC" w14:textId="77777777" w:rsidR="00484E28" w:rsidRPr="00333CE8" w:rsidRDefault="00484E28" w:rsidP="001E0F57">
      <w:pPr>
        <w:numPr>
          <w:ilvl w:val="0"/>
          <w:numId w:val="41"/>
        </w:numPr>
        <w:spacing w:line="276" w:lineRule="auto"/>
        <w:ind w:left="567" w:hanging="227"/>
        <w:jc w:val="both"/>
        <w:rPr>
          <w:rFonts w:ascii="Century Gothic" w:hAnsi="Century Gothic" w:cs="Arial"/>
        </w:rPr>
      </w:pPr>
      <w:r w:rsidRPr="00333CE8">
        <w:rPr>
          <w:rFonts w:ascii="Century Gothic" w:hAnsi="Century Gothic" w:cs="Arial"/>
        </w:rPr>
        <w:t>Número más probable.</w:t>
      </w:r>
    </w:p>
    <w:p w14:paraId="25F2D932" w14:textId="03688461" w:rsidR="00484E28" w:rsidRPr="00333CE8" w:rsidRDefault="00724FC2" w:rsidP="001E0F57">
      <w:pPr>
        <w:numPr>
          <w:ilvl w:val="0"/>
          <w:numId w:val="41"/>
        </w:numPr>
        <w:spacing w:line="276" w:lineRule="auto"/>
        <w:ind w:left="567" w:hanging="227"/>
        <w:jc w:val="both"/>
        <w:rPr>
          <w:rFonts w:ascii="Century Gothic" w:hAnsi="Century Gothic" w:cs="Arial"/>
        </w:rPr>
      </w:pPr>
      <w:r w:rsidRPr="00333CE8">
        <w:rPr>
          <w:rFonts w:ascii="Century Gothic" w:hAnsi="Century Gothic" w:cs="Arial"/>
        </w:rPr>
        <w:t xml:space="preserve">Cuenta de </w:t>
      </w:r>
      <w:proofErr w:type="spellStart"/>
      <w:r w:rsidRPr="00333CE8">
        <w:rPr>
          <w:rFonts w:ascii="Century Gothic" w:hAnsi="Century Gothic" w:cs="Arial"/>
        </w:rPr>
        <w:t>Breed</w:t>
      </w:r>
      <w:proofErr w:type="spellEnd"/>
      <w:r w:rsidRPr="00333CE8">
        <w:rPr>
          <w:rFonts w:ascii="Century Gothic" w:hAnsi="Century Gothic" w:cs="Arial"/>
        </w:rPr>
        <w:t>.</w:t>
      </w:r>
    </w:p>
    <w:p w14:paraId="1DD159A3" w14:textId="29BB7F87" w:rsidR="00724FC2" w:rsidRPr="00333CE8" w:rsidRDefault="00724FC2" w:rsidP="001E0F57">
      <w:pPr>
        <w:numPr>
          <w:ilvl w:val="0"/>
          <w:numId w:val="41"/>
        </w:numPr>
        <w:spacing w:line="276" w:lineRule="auto"/>
        <w:ind w:left="567" w:hanging="227"/>
        <w:jc w:val="both"/>
        <w:rPr>
          <w:rFonts w:ascii="Century Gothic" w:hAnsi="Century Gothic" w:cs="Arial"/>
        </w:rPr>
      </w:pPr>
      <w:proofErr w:type="spellStart"/>
      <w:r w:rsidRPr="00333CE8">
        <w:rPr>
          <w:rFonts w:ascii="Century Gothic" w:hAnsi="Century Gothic" w:cs="Arial"/>
        </w:rPr>
        <w:t>Turbidimetría</w:t>
      </w:r>
      <w:proofErr w:type="spellEnd"/>
      <w:r w:rsidRPr="00333CE8">
        <w:rPr>
          <w:rFonts w:ascii="Century Gothic" w:hAnsi="Century Gothic" w:cs="Arial"/>
        </w:rPr>
        <w:t>.</w:t>
      </w:r>
    </w:p>
    <w:p w14:paraId="001C0605" w14:textId="36F00007" w:rsidR="00770449" w:rsidRDefault="00770449" w:rsidP="00770449">
      <w:pPr>
        <w:pStyle w:val="ListParagraph"/>
        <w:numPr>
          <w:ilvl w:val="0"/>
          <w:numId w:val="18"/>
        </w:numPr>
        <w:spacing w:line="276" w:lineRule="auto"/>
        <w:ind w:left="340" w:hanging="340"/>
        <w:jc w:val="both"/>
        <w:rPr>
          <w:rFonts w:ascii="Century Gothic" w:hAnsi="Century Gothic" w:cs="Calibri"/>
        </w:rPr>
      </w:pPr>
      <w:r>
        <w:rPr>
          <w:rFonts w:ascii="Century Gothic" w:hAnsi="Century Gothic" w:cs="Calibri"/>
        </w:rPr>
        <w:t xml:space="preserve">Describe las características de la </w:t>
      </w:r>
      <w:proofErr w:type="spellStart"/>
      <w:r w:rsidRPr="00333CE8">
        <w:rPr>
          <w:rFonts w:ascii="Century Gothic" w:hAnsi="Century Gothic" w:cs="Tahoma"/>
          <w:bCs/>
        </w:rPr>
        <w:t>resazurina</w:t>
      </w:r>
      <w:proofErr w:type="spellEnd"/>
      <w:r w:rsidRPr="00333CE8">
        <w:rPr>
          <w:rFonts w:ascii="Century Gothic" w:hAnsi="Century Gothic" w:cs="Tahoma"/>
          <w:bCs/>
        </w:rPr>
        <w:t xml:space="preserve"> (</w:t>
      </w:r>
      <w:proofErr w:type="spellStart"/>
      <w:r w:rsidRPr="00333CE8">
        <w:rPr>
          <w:rFonts w:ascii="Century Gothic" w:hAnsi="Century Gothic" w:cs="Tahoma"/>
          <w:bCs/>
        </w:rPr>
        <w:t>diazoresorcinol</w:t>
      </w:r>
      <w:proofErr w:type="spellEnd"/>
      <w:r w:rsidRPr="00333CE8">
        <w:rPr>
          <w:rFonts w:ascii="Century Gothic" w:hAnsi="Century Gothic" w:cs="Tahoma"/>
          <w:bCs/>
        </w:rPr>
        <w:t>)</w:t>
      </w:r>
      <w:r>
        <w:rPr>
          <w:rFonts w:ascii="Century Gothic" w:hAnsi="Century Gothic" w:cs="Tahoma"/>
          <w:bCs/>
        </w:rPr>
        <w:t xml:space="preserve"> y el azul de </w:t>
      </w:r>
      <w:r w:rsidRPr="00333CE8">
        <w:rPr>
          <w:rFonts w:ascii="Century Gothic" w:hAnsi="Century Gothic" w:cs="Tahoma"/>
          <w:bCs/>
        </w:rPr>
        <w:t xml:space="preserve">metileno </w:t>
      </w:r>
      <w:proofErr w:type="spellStart"/>
      <w:r w:rsidRPr="00333CE8">
        <w:rPr>
          <w:rFonts w:ascii="Century Gothic" w:hAnsi="Century Gothic" w:cs="Tahoma"/>
          <w:bCs/>
        </w:rPr>
        <w:t>tiocianato</w:t>
      </w:r>
      <w:proofErr w:type="spellEnd"/>
      <w:r w:rsidRPr="00770449">
        <w:rPr>
          <w:rFonts w:ascii="Century Gothic" w:hAnsi="Century Gothic" w:cs="Calibri"/>
        </w:rPr>
        <w:t xml:space="preserve"> </w:t>
      </w:r>
      <w:r>
        <w:rPr>
          <w:rFonts w:ascii="Century Gothic" w:hAnsi="Century Gothic" w:cs="Calibri"/>
        </w:rPr>
        <w:t>como indicadores de óxido-reducción</w:t>
      </w:r>
      <w:r w:rsidR="002671C2">
        <w:rPr>
          <w:rFonts w:ascii="Century Gothic" w:hAnsi="Century Gothic" w:cs="Calibri"/>
        </w:rPr>
        <w:t>.</w:t>
      </w:r>
    </w:p>
    <w:p w14:paraId="65A6469E" w14:textId="57966D01" w:rsidR="002671C2" w:rsidRDefault="003D5168" w:rsidP="00770449">
      <w:pPr>
        <w:pStyle w:val="ListParagraph"/>
        <w:numPr>
          <w:ilvl w:val="0"/>
          <w:numId w:val="18"/>
        </w:numPr>
        <w:spacing w:line="276" w:lineRule="auto"/>
        <w:ind w:left="340" w:hanging="340"/>
        <w:jc w:val="both"/>
        <w:rPr>
          <w:rFonts w:ascii="Century Gothic" w:hAnsi="Century Gothic" w:cs="Calibri"/>
        </w:rPr>
      </w:pPr>
      <w:r>
        <w:rPr>
          <w:rFonts w:ascii="Century Gothic" w:hAnsi="Century Gothic" w:cs="Calibri"/>
        </w:rPr>
        <w:t xml:space="preserve">¿Cómo se prepara una curva de Mc </w:t>
      </w:r>
      <w:proofErr w:type="spellStart"/>
      <w:r>
        <w:rPr>
          <w:rFonts w:ascii="Century Gothic" w:hAnsi="Century Gothic" w:cs="Calibri"/>
        </w:rPr>
        <w:t>Farland</w:t>
      </w:r>
      <w:proofErr w:type="spellEnd"/>
      <w:r>
        <w:rPr>
          <w:rFonts w:ascii="Century Gothic" w:hAnsi="Century Gothic" w:cs="Calibri"/>
        </w:rPr>
        <w:t>?</w:t>
      </w:r>
    </w:p>
    <w:p w14:paraId="2EF2FD5B" w14:textId="77777777" w:rsidR="00AA3669" w:rsidRPr="00333CE8" w:rsidRDefault="00AA3669" w:rsidP="00AA3669">
      <w:pPr>
        <w:pStyle w:val="ListParagraph"/>
        <w:numPr>
          <w:ilvl w:val="0"/>
          <w:numId w:val="18"/>
        </w:numPr>
        <w:spacing w:line="276" w:lineRule="auto"/>
        <w:ind w:left="340" w:hanging="340"/>
        <w:jc w:val="both"/>
        <w:rPr>
          <w:rFonts w:ascii="Century Gothic" w:hAnsi="Century Gothic" w:cs="Calibri"/>
        </w:rPr>
      </w:pPr>
      <w:r w:rsidRPr="00333CE8">
        <w:rPr>
          <w:rFonts w:ascii="Century Gothic" w:hAnsi="Century Gothic" w:cs="Calibri"/>
        </w:rPr>
        <w:t xml:space="preserve">¿Qué microorganismos corresponden al grupo coliforme? ¿Cuáles son sus características? </w:t>
      </w:r>
    </w:p>
    <w:p w14:paraId="0E4C8178" w14:textId="77777777" w:rsidR="00770449" w:rsidRDefault="00770449" w:rsidP="00333CE8">
      <w:pPr>
        <w:pStyle w:val="ListParagraph"/>
        <w:spacing w:line="276" w:lineRule="auto"/>
        <w:ind w:left="340"/>
        <w:jc w:val="both"/>
        <w:rPr>
          <w:rFonts w:ascii="Century Gothic" w:hAnsi="Century Gothic" w:cs="Calibri"/>
        </w:rPr>
      </w:pPr>
    </w:p>
    <w:p w14:paraId="2DF19221" w14:textId="77777777" w:rsidR="00770449" w:rsidRDefault="00770449" w:rsidP="00333CE8">
      <w:pPr>
        <w:pStyle w:val="ListParagraph"/>
        <w:spacing w:line="276" w:lineRule="auto"/>
        <w:ind w:left="340"/>
        <w:jc w:val="both"/>
        <w:rPr>
          <w:rFonts w:ascii="Century Gothic" w:hAnsi="Century Gothic" w:cs="Calibri"/>
        </w:rPr>
      </w:pPr>
    </w:p>
    <w:p w14:paraId="277FC366" w14:textId="77777777" w:rsidR="00770449" w:rsidRDefault="00770449" w:rsidP="00333CE8">
      <w:pPr>
        <w:pStyle w:val="ListParagraph"/>
        <w:spacing w:line="276" w:lineRule="auto"/>
        <w:ind w:left="340"/>
        <w:jc w:val="both"/>
        <w:rPr>
          <w:rFonts w:ascii="Century Gothic" w:hAnsi="Century Gothic" w:cs="Calibri"/>
        </w:rPr>
      </w:pPr>
    </w:p>
    <w:p w14:paraId="10AD33AF" w14:textId="77777777" w:rsidR="00770449" w:rsidRPr="00864B30" w:rsidRDefault="00770449" w:rsidP="00770449">
      <w:pPr>
        <w:spacing w:line="276" w:lineRule="auto"/>
        <w:rPr>
          <w:rFonts w:ascii="Century Gothic" w:hAnsi="Century Gothic" w:cs="Arial"/>
          <w:color w:val="CC0099"/>
          <w:sz w:val="28"/>
          <w:szCs w:val="28"/>
          <w:lang w:val="en-US"/>
        </w:rPr>
      </w:pPr>
      <w:proofErr w:type="spellStart"/>
      <w:r w:rsidRPr="00864B30">
        <w:rPr>
          <w:rFonts w:ascii="Century Gothic" w:hAnsi="Century Gothic" w:cs="Arial"/>
          <w:color w:val="CC0099"/>
          <w:sz w:val="28"/>
          <w:szCs w:val="28"/>
          <w:lang w:val="en-US"/>
        </w:rPr>
        <w:lastRenderedPageBreak/>
        <w:t>Glosario</w:t>
      </w:r>
      <w:proofErr w:type="spellEnd"/>
      <w:r w:rsidRPr="00864B30">
        <w:rPr>
          <w:rFonts w:ascii="Century Gothic" w:hAnsi="Century Gothic" w:cs="Arial"/>
          <w:color w:val="CC0099"/>
          <w:sz w:val="28"/>
          <w:szCs w:val="28"/>
          <w:lang w:val="en-US"/>
        </w:rPr>
        <w:t xml:space="preserve"> de </w:t>
      </w:r>
      <w:proofErr w:type="spellStart"/>
      <w:r w:rsidRPr="00864B30">
        <w:rPr>
          <w:rFonts w:ascii="Century Gothic" w:hAnsi="Century Gothic" w:cs="Arial"/>
          <w:color w:val="CC0099"/>
          <w:sz w:val="28"/>
          <w:szCs w:val="28"/>
          <w:lang w:val="en-US"/>
        </w:rPr>
        <w:t>medios</w:t>
      </w:r>
      <w:proofErr w:type="spellEnd"/>
      <w:r w:rsidRPr="00864B30">
        <w:rPr>
          <w:rFonts w:ascii="Century Gothic" w:hAnsi="Century Gothic" w:cs="Arial"/>
          <w:color w:val="CC0099"/>
          <w:sz w:val="28"/>
          <w:szCs w:val="28"/>
          <w:lang w:val="en-US"/>
        </w:rPr>
        <w:t xml:space="preserve"> de </w:t>
      </w:r>
      <w:proofErr w:type="spellStart"/>
      <w:r w:rsidRPr="00864B30">
        <w:rPr>
          <w:rFonts w:ascii="Century Gothic" w:hAnsi="Century Gothic" w:cs="Arial"/>
          <w:color w:val="CC0099"/>
          <w:sz w:val="28"/>
          <w:szCs w:val="28"/>
          <w:lang w:val="en-US"/>
        </w:rPr>
        <w:t>cultivo</w:t>
      </w:r>
      <w:proofErr w:type="spellEnd"/>
    </w:p>
    <w:p w14:paraId="5FA48069" w14:textId="77777777" w:rsidR="00770449" w:rsidRDefault="00770449" w:rsidP="00770449">
      <w:pPr>
        <w:spacing w:line="276" w:lineRule="auto"/>
        <w:rPr>
          <w:rFonts w:ascii="Century Gothic" w:hAnsi="Century Gothic" w:cs="Arial"/>
          <w:lang w:val="en-US"/>
        </w:rPr>
      </w:pPr>
    </w:p>
    <w:p w14:paraId="44DF330E" w14:textId="77777777" w:rsidR="00770449" w:rsidRDefault="00770449" w:rsidP="00770449">
      <w:pPr>
        <w:spacing w:line="276" w:lineRule="auto"/>
        <w:jc w:val="both"/>
        <w:rPr>
          <w:rFonts w:ascii="Century Gothic" w:hAnsi="Century Gothic" w:cs="Calibri"/>
        </w:rPr>
      </w:pPr>
      <w:r>
        <w:rPr>
          <w:rFonts w:ascii="Century Gothic" w:hAnsi="Century Gothic" w:cs="Calibri"/>
        </w:rPr>
        <w:t>I</w:t>
      </w:r>
      <w:r w:rsidRPr="00264EED">
        <w:rPr>
          <w:rFonts w:ascii="Century Gothic" w:hAnsi="Century Gothic" w:cs="Calibri"/>
        </w:rPr>
        <w:t xml:space="preserve">nvestiga la formulación y preparación de los siguientes medios de cultivo: </w:t>
      </w:r>
    </w:p>
    <w:p w14:paraId="40BAFAC4" w14:textId="77777777" w:rsidR="00AA3669" w:rsidRDefault="00AA3669" w:rsidP="00770449">
      <w:pPr>
        <w:spacing w:line="276" w:lineRule="auto"/>
        <w:jc w:val="both"/>
        <w:rPr>
          <w:rFonts w:ascii="Century Gothic" w:hAnsi="Century Gothic" w:cs="Calibri"/>
        </w:rPr>
      </w:pPr>
      <w:bookmarkStart w:id="0" w:name="_GoBack"/>
      <w:bookmarkEnd w:id="0"/>
    </w:p>
    <w:p w14:paraId="367C6362" w14:textId="77777777" w:rsidR="00AD7321" w:rsidRPr="007F204D" w:rsidRDefault="00AD7321" w:rsidP="007F204D">
      <w:pPr>
        <w:pStyle w:val="ListParagraph"/>
        <w:numPr>
          <w:ilvl w:val="0"/>
          <w:numId w:val="42"/>
        </w:numPr>
        <w:spacing w:line="276" w:lineRule="auto"/>
        <w:ind w:left="227" w:hanging="227"/>
        <w:jc w:val="both"/>
        <w:rPr>
          <w:rFonts w:ascii="Century Gothic" w:hAnsi="Century Gothic" w:cs="Arial"/>
        </w:rPr>
      </w:pPr>
      <w:r w:rsidRPr="00333CE8">
        <w:rPr>
          <w:rFonts w:ascii="Century Gothic" w:hAnsi="Century Gothic" w:cs="Arial"/>
        </w:rPr>
        <w:t>Agar Bilis Rojo Violeta</w:t>
      </w:r>
    </w:p>
    <w:p w14:paraId="5CFD659D" w14:textId="77777777" w:rsidR="00AD7321" w:rsidRPr="007F204D" w:rsidRDefault="00AD7321" w:rsidP="007F204D">
      <w:pPr>
        <w:pStyle w:val="ListParagraph"/>
        <w:numPr>
          <w:ilvl w:val="0"/>
          <w:numId w:val="42"/>
        </w:numPr>
        <w:spacing w:line="276" w:lineRule="auto"/>
        <w:ind w:left="227" w:hanging="227"/>
        <w:jc w:val="both"/>
        <w:rPr>
          <w:rFonts w:ascii="Century Gothic" w:hAnsi="Century Gothic" w:cs="Arial"/>
        </w:rPr>
      </w:pPr>
      <w:r w:rsidRPr="007F204D">
        <w:rPr>
          <w:rFonts w:ascii="Century Gothic" w:hAnsi="Century Gothic" w:cs="Arial"/>
        </w:rPr>
        <w:t>Agar Citrato de Simmons</w:t>
      </w:r>
    </w:p>
    <w:p w14:paraId="00302F07" w14:textId="647D949B" w:rsidR="00AD7321" w:rsidRPr="007F204D" w:rsidRDefault="00AA3669" w:rsidP="007F204D">
      <w:pPr>
        <w:pStyle w:val="ListParagraph"/>
        <w:numPr>
          <w:ilvl w:val="0"/>
          <w:numId w:val="42"/>
        </w:numPr>
        <w:spacing w:line="276" w:lineRule="auto"/>
        <w:ind w:left="227" w:hanging="227"/>
        <w:jc w:val="both"/>
        <w:rPr>
          <w:rFonts w:ascii="Century Gothic" w:hAnsi="Century Gothic" w:cs="Arial"/>
        </w:rPr>
      </w:pPr>
      <w:r>
        <w:rPr>
          <w:rFonts w:ascii="Century Gothic" w:hAnsi="Century Gothic" w:cs="Arial"/>
        </w:rPr>
        <w:t>Agar Cuenta Estándar</w:t>
      </w:r>
      <w:r w:rsidR="00AD7321" w:rsidRPr="007F204D">
        <w:rPr>
          <w:rFonts w:ascii="Century Gothic" w:hAnsi="Century Gothic" w:cs="Arial"/>
        </w:rPr>
        <w:t xml:space="preserve"> </w:t>
      </w:r>
    </w:p>
    <w:p w14:paraId="5388BDBD" w14:textId="77777777" w:rsidR="00AD7321" w:rsidRPr="007F204D" w:rsidRDefault="00AD7321" w:rsidP="007F204D">
      <w:pPr>
        <w:pStyle w:val="ListParagraph"/>
        <w:numPr>
          <w:ilvl w:val="0"/>
          <w:numId w:val="42"/>
        </w:numPr>
        <w:spacing w:line="276" w:lineRule="auto"/>
        <w:ind w:left="227" w:hanging="227"/>
        <w:jc w:val="both"/>
        <w:rPr>
          <w:rFonts w:ascii="Century Gothic" w:hAnsi="Century Gothic" w:cs="Arial"/>
        </w:rPr>
      </w:pPr>
      <w:r w:rsidRPr="007F204D">
        <w:rPr>
          <w:rFonts w:ascii="Century Gothic" w:hAnsi="Century Gothic" w:cs="Arial"/>
        </w:rPr>
        <w:t>Agar EMB</w:t>
      </w:r>
    </w:p>
    <w:p w14:paraId="3FE3DD38" w14:textId="77777777" w:rsidR="00AD7321" w:rsidRPr="007F204D" w:rsidRDefault="00AD7321" w:rsidP="007F204D">
      <w:pPr>
        <w:pStyle w:val="ListParagraph"/>
        <w:numPr>
          <w:ilvl w:val="0"/>
          <w:numId w:val="42"/>
        </w:numPr>
        <w:spacing w:line="276" w:lineRule="auto"/>
        <w:ind w:left="227" w:hanging="227"/>
        <w:jc w:val="both"/>
        <w:rPr>
          <w:rFonts w:ascii="Century Gothic" w:hAnsi="Century Gothic" w:cs="Arial"/>
        </w:rPr>
      </w:pPr>
      <w:r w:rsidRPr="007F204D">
        <w:rPr>
          <w:rFonts w:ascii="Century Gothic" w:hAnsi="Century Gothic" w:cs="Arial"/>
        </w:rPr>
        <w:t>Caldo EC</w:t>
      </w:r>
    </w:p>
    <w:p w14:paraId="23AA823D" w14:textId="77777777" w:rsidR="00AD7321" w:rsidRPr="007F204D" w:rsidRDefault="00AD7321" w:rsidP="007F204D">
      <w:pPr>
        <w:pStyle w:val="ListParagraph"/>
        <w:numPr>
          <w:ilvl w:val="0"/>
          <w:numId w:val="42"/>
        </w:numPr>
        <w:spacing w:line="276" w:lineRule="auto"/>
        <w:ind w:left="227" w:hanging="227"/>
        <w:jc w:val="both"/>
        <w:rPr>
          <w:rFonts w:ascii="Century Gothic" w:hAnsi="Century Gothic" w:cs="Arial"/>
        </w:rPr>
      </w:pPr>
      <w:r w:rsidRPr="007F204D">
        <w:rPr>
          <w:rFonts w:ascii="Century Gothic" w:hAnsi="Century Gothic" w:cs="Arial"/>
        </w:rPr>
        <w:t xml:space="preserve">Caldo lactosa verde brillante bilis 2% </w:t>
      </w:r>
    </w:p>
    <w:p w14:paraId="5F533048" w14:textId="77777777" w:rsidR="00AD7321" w:rsidRPr="007F204D" w:rsidRDefault="00AD7321" w:rsidP="007F204D">
      <w:pPr>
        <w:pStyle w:val="ListParagraph"/>
        <w:numPr>
          <w:ilvl w:val="0"/>
          <w:numId w:val="42"/>
        </w:numPr>
        <w:spacing w:line="276" w:lineRule="auto"/>
        <w:ind w:left="227" w:hanging="227"/>
        <w:jc w:val="both"/>
        <w:rPr>
          <w:rFonts w:ascii="Century Gothic" w:hAnsi="Century Gothic" w:cs="Arial"/>
        </w:rPr>
      </w:pPr>
      <w:r w:rsidRPr="007F204D">
        <w:rPr>
          <w:rFonts w:ascii="Century Gothic" w:hAnsi="Century Gothic" w:cs="Arial"/>
        </w:rPr>
        <w:t>Caldo lauril sulfato de sodio (CLSS)</w:t>
      </w:r>
    </w:p>
    <w:p w14:paraId="157016FF" w14:textId="77777777" w:rsidR="00AD7321" w:rsidRPr="007F204D" w:rsidRDefault="00AD7321" w:rsidP="007F204D">
      <w:pPr>
        <w:pStyle w:val="ListParagraph"/>
        <w:numPr>
          <w:ilvl w:val="0"/>
          <w:numId w:val="42"/>
        </w:numPr>
        <w:spacing w:line="276" w:lineRule="auto"/>
        <w:ind w:left="227" w:hanging="227"/>
        <w:jc w:val="both"/>
        <w:rPr>
          <w:rFonts w:ascii="Century Gothic" w:hAnsi="Century Gothic" w:cs="Arial"/>
        </w:rPr>
      </w:pPr>
      <w:r w:rsidRPr="007F204D">
        <w:rPr>
          <w:rFonts w:ascii="Century Gothic" w:hAnsi="Century Gothic" w:cs="Arial"/>
        </w:rPr>
        <w:t>Caldo RMVP</w:t>
      </w:r>
    </w:p>
    <w:p w14:paraId="082EEA24" w14:textId="77777777" w:rsidR="00AD7321" w:rsidRPr="00333CE8" w:rsidRDefault="00AD7321" w:rsidP="007F204D">
      <w:pPr>
        <w:pStyle w:val="ListParagraph"/>
        <w:numPr>
          <w:ilvl w:val="0"/>
          <w:numId w:val="42"/>
        </w:numPr>
        <w:spacing w:line="276" w:lineRule="auto"/>
        <w:ind w:left="227" w:hanging="227"/>
        <w:jc w:val="both"/>
        <w:rPr>
          <w:rFonts w:ascii="Century Gothic" w:hAnsi="Century Gothic" w:cs="Arial"/>
          <w:bCs/>
          <w:lang w:val="es-MX"/>
        </w:rPr>
      </w:pPr>
      <w:r w:rsidRPr="007F204D">
        <w:rPr>
          <w:rFonts w:ascii="Century Gothic" w:hAnsi="Century Gothic" w:cs="Arial"/>
        </w:rPr>
        <w:t>Medio SIM</w:t>
      </w:r>
    </w:p>
    <w:p w14:paraId="4DDF758B" w14:textId="77777777" w:rsidR="00770449" w:rsidRDefault="00770449" w:rsidP="00AD7321">
      <w:pPr>
        <w:spacing w:line="276" w:lineRule="auto"/>
        <w:jc w:val="both"/>
        <w:rPr>
          <w:rFonts w:ascii="Century Gothic" w:hAnsi="Century Gothic" w:cs="Calibri"/>
        </w:rPr>
      </w:pPr>
    </w:p>
    <w:p w14:paraId="1A510023" w14:textId="77777777" w:rsidR="00F35E35" w:rsidRDefault="00F35E35" w:rsidP="00AD7321">
      <w:pPr>
        <w:spacing w:line="276" w:lineRule="auto"/>
        <w:jc w:val="both"/>
        <w:rPr>
          <w:rFonts w:ascii="Century Gothic" w:hAnsi="Century Gothic" w:cs="Calibri"/>
        </w:rPr>
      </w:pPr>
    </w:p>
    <w:p w14:paraId="6AEC3DA6" w14:textId="6ACE8602" w:rsidR="00AD7321" w:rsidRPr="00F35E35" w:rsidRDefault="00F35E35" w:rsidP="00F35E35">
      <w:pPr>
        <w:spacing w:line="276" w:lineRule="auto"/>
        <w:rPr>
          <w:rFonts w:ascii="Century Gothic" w:hAnsi="Century Gothic" w:cs="Arial"/>
          <w:color w:val="CC0099"/>
          <w:sz w:val="28"/>
          <w:szCs w:val="28"/>
          <w:lang w:val="en-US"/>
        </w:rPr>
      </w:pPr>
      <w:r w:rsidRPr="00F35E35">
        <w:rPr>
          <w:rFonts w:ascii="Century Gothic" w:hAnsi="Century Gothic" w:cs="Arial"/>
          <w:color w:val="CC0099"/>
          <w:sz w:val="28"/>
          <w:szCs w:val="28"/>
          <w:lang w:val="en-US"/>
        </w:rPr>
        <w:t>Glosario de microorganismos</w:t>
      </w:r>
    </w:p>
    <w:p w14:paraId="68ADB390" w14:textId="77777777" w:rsidR="00F35E35" w:rsidRDefault="00F35E35" w:rsidP="00AD7321">
      <w:pPr>
        <w:spacing w:line="276" w:lineRule="auto"/>
        <w:jc w:val="both"/>
        <w:rPr>
          <w:rFonts w:ascii="Century Gothic" w:hAnsi="Century Gothic" w:cs="Calibri"/>
        </w:rPr>
      </w:pPr>
    </w:p>
    <w:p w14:paraId="6BE7D21B" w14:textId="77777777" w:rsidR="00F35E35" w:rsidRPr="00F35E35" w:rsidRDefault="00F35E35" w:rsidP="00F35E35">
      <w:pPr>
        <w:pStyle w:val="ListParagraph"/>
        <w:numPr>
          <w:ilvl w:val="0"/>
          <w:numId w:val="42"/>
        </w:numPr>
        <w:spacing w:line="276" w:lineRule="auto"/>
        <w:ind w:left="227" w:hanging="227"/>
        <w:jc w:val="both"/>
        <w:rPr>
          <w:rFonts w:ascii="Century Gothic" w:hAnsi="Century Gothic" w:cs="Arial"/>
          <w:i/>
        </w:rPr>
      </w:pPr>
      <w:proofErr w:type="spellStart"/>
      <w:r w:rsidRPr="00F35E35">
        <w:rPr>
          <w:rFonts w:ascii="Century Gothic" w:hAnsi="Century Gothic" w:cs="Arial"/>
          <w:i/>
        </w:rPr>
        <w:t>Candida</w:t>
      </w:r>
      <w:proofErr w:type="spellEnd"/>
      <w:r w:rsidRPr="00F35E35">
        <w:rPr>
          <w:rFonts w:ascii="Century Gothic" w:hAnsi="Century Gothic" w:cs="Arial"/>
          <w:i/>
        </w:rPr>
        <w:t xml:space="preserve"> </w:t>
      </w:r>
      <w:proofErr w:type="spellStart"/>
      <w:r w:rsidRPr="00F35E35">
        <w:rPr>
          <w:rFonts w:ascii="Century Gothic" w:hAnsi="Century Gothic" w:cs="Arial"/>
          <w:i/>
        </w:rPr>
        <w:t>utilis</w:t>
      </w:r>
      <w:proofErr w:type="spellEnd"/>
    </w:p>
    <w:p w14:paraId="37745590" w14:textId="77777777" w:rsidR="00F35E35" w:rsidRPr="00F35E35" w:rsidRDefault="00F35E35" w:rsidP="00F35E35">
      <w:pPr>
        <w:pStyle w:val="ListParagraph"/>
        <w:numPr>
          <w:ilvl w:val="0"/>
          <w:numId w:val="42"/>
        </w:numPr>
        <w:spacing w:line="276" w:lineRule="auto"/>
        <w:ind w:left="227" w:hanging="227"/>
        <w:jc w:val="both"/>
        <w:rPr>
          <w:rFonts w:ascii="Century Gothic" w:hAnsi="Century Gothic" w:cs="Arial"/>
          <w:i/>
        </w:rPr>
      </w:pPr>
      <w:proofErr w:type="spellStart"/>
      <w:r w:rsidRPr="00F35E35">
        <w:rPr>
          <w:rFonts w:ascii="Century Gothic" w:hAnsi="Century Gothic" w:cs="Arial"/>
          <w:i/>
        </w:rPr>
        <w:t>Citrobacter</w:t>
      </w:r>
      <w:proofErr w:type="spellEnd"/>
      <w:r w:rsidRPr="00F35E35">
        <w:rPr>
          <w:rFonts w:ascii="Century Gothic" w:hAnsi="Century Gothic" w:cs="Arial"/>
          <w:i/>
        </w:rPr>
        <w:t xml:space="preserve"> </w:t>
      </w:r>
      <w:proofErr w:type="spellStart"/>
      <w:r w:rsidRPr="00F35E35">
        <w:rPr>
          <w:rFonts w:ascii="Century Gothic" w:hAnsi="Century Gothic" w:cs="Arial"/>
          <w:i/>
        </w:rPr>
        <w:t>freundii</w:t>
      </w:r>
      <w:proofErr w:type="spellEnd"/>
    </w:p>
    <w:p w14:paraId="0503439E" w14:textId="77777777" w:rsidR="00F35E35" w:rsidRPr="00F35E35" w:rsidRDefault="00F35E35" w:rsidP="00F35E35">
      <w:pPr>
        <w:pStyle w:val="ListParagraph"/>
        <w:numPr>
          <w:ilvl w:val="0"/>
          <w:numId w:val="42"/>
        </w:numPr>
        <w:spacing w:line="276" w:lineRule="auto"/>
        <w:ind w:left="227" w:hanging="227"/>
        <w:jc w:val="both"/>
        <w:rPr>
          <w:rFonts w:ascii="Century Gothic" w:hAnsi="Century Gothic" w:cs="Arial"/>
          <w:i/>
        </w:rPr>
      </w:pPr>
      <w:proofErr w:type="spellStart"/>
      <w:r w:rsidRPr="00F35E35">
        <w:rPr>
          <w:rFonts w:ascii="Century Gothic" w:hAnsi="Century Gothic" w:cs="Arial"/>
          <w:i/>
        </w:rPr>
        <w:t>Enterobacter</w:t>
      </w:r>
      <w:proofErr w:type="spellEnd"/>
      <w:r w:rsidRPr="00F35E35">
        <w:rPr>
          <w:rFonts w:ascii="Century Gothic" w:hAnsi="Century Gothic" w:cs="Arial"/>
          <w:i/>
        </w:rPr>
        <w:t xml:space="preserve"> </w:t>
      </w:r>
      <w:proofErr w:type="spellStart"/>
      <w:r w:rsidRPr="00F35E35">
        <w:rPr>
          <w:rFonts w:ascii="Century Gothic" w:hAnsi="Century Gothic" w:cs="Arial"/>
        </w:rPr>
        <w:t>sp</w:t>
      </w:r>
      <w:proofErr w:type="spellEnd"/>
    </w:p>
    <w:p w14:paraId="6945B0C1" w14:textId="77777777" w:rsidR="00F35E35" w:rsidRPr="00F35E35" w:rsidRDefault="00F35E35" w:rsidP="00F35E35">
      <w:pPr>
        <w:pStyle w:val="ListParagraph"/>
        <w:numPr>
          <w:ilvl w:val="0"/>
          <w:numId w:val="42"/>
        </w:numPr>
        <w:spacing w:line="276" w:lineRule="auto"/>
        <w:ind w:left="227" w:hanging="227"/>
        <w:jc w:val="both"/>
        <w:rPr>
          <w:rFonts w:ascii="Century Gothic" w:hAnsi="Century Gothic" w:cs="Arial"/>
          <w:i/>
        </w:rPr>
      </w:pPr>
      <w:proofErr w:type="spellStart"/>
      <w:r w:rsidRPr="00F35E35">
        <w:rPr>
          <w:rFonts w:ascii="Century Gothic" w:hAnsi="Century Gothic" w:cs="Arial"/>
          <w:i/>
        </w:rPr>
        <w:t>Escherichia</w:t>
      </w:r>
      <w:proofErr w:type="spellEnd"/>
      <w:r w:rsidRPr="00F35E35">
        <w:rPr>
          <w:rFonts w:ascii="Century Gothic" w:hAnsi="Century Gothic" w:cs="Arial"/>
          <w:i/>
        </w:rPr>
        <w:t xml:space="preserve"> </w:t>
      </w:r>
      <w:proofErr w:type="spellStart"/>
      <w:r w:rsidRPr="00F35E35">
        <w:rPr>
          <w:rFonts w:ascii="Century Gothic" w:hAnsi="Century Gothic" w:cs="Arial"/>
          <w:i/>
        </w:rPr>
        <w:t>coli</w:t>
      </w:r>
      <w:proofErr w:type="spellEnd"/>
    </w:p>
    <w:p w14:paraId="319ACA56" w14:textId="77777777" w:rsidR="00F35E35" w:rsidRPr="00F35E35" w:rsidRDefault="00F35E35" w:rsidP="00F35E35">
      <w:pPr>
        <w:pStyle w:val="ListParagraph"/>
        <w:numPr>
          <w:ilvl w:val="0"/>
          <w:numId w:val="42"/>
        </w:numPr>
        <w:spacing w:line="276" w:lineRule="auto"/>
        <w:ind w:left="227" w:hanging="227"/>
        <w:jc w:val="both"/>
        <w:rPr>
          <w:rFonts w:ascii="Century Gothic" w:hAnsi="Century Gothic" w:cs="Arial"/>
          <w:i/>
        </w:rPr>
      </w:pPr>
      <w:proofErr w:type="spellStart"/>
      <w:r w:rsidRPr="00F35E35">
        <w:rPr>
          <w:rFonts w:ascii="Century Gothic" w:hAnsi="Century Gothic" w:cs="Arial"/>
          <w:i/>
        </w:rPr>
        <w:t>Klebsiella</w:t>
      </w:r>
      <w:proofErr w:type="spellEnd"/>
      <w:r w:rsidRPr="00F35E35">
        <w:rPr>
          <w:rFonts w:ascii="Century Gothic" w:hAnsi="Century Gothic" w:cs="Arial"/>
          <w:i/>
        </w:rPr>
        <w:t xml:space="preserve"> </w:t>
      </w:r>
      <w:proofErr w:type="spellStart"/>
      <w:r w:rsidRPr="00F35E35">
        <w:rPr>
          <w:rFonts w:ascii="Century Gothic" w:hAnsi="Century Gothic" w:cs="Arial"/>
        </w:rPr>
        <w:t>sp</w:t>
      </w:r>
      <w:proofErr w:type="spellEnd"/>
    </w:p>
    <w:sectPr w:rsidR="00F35E35" w:rsidRPr="00F35E35" w:rsidSect="005C7CF3">
      <w:pgSz w:w="12240" w:h="15840"/>
      <w:pgMar w:top="1134" w:right="1134" w:bottom="1134" w:left="1134" w:header="851" w:footer="851" w:gutter="284"/>
      <w:pgNumType w:start="14"/>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18BA3C" w14:textId="77777777" w:rsidR="007F204D" w:rsidRDefault="007F204D">
      <w:r>
        <w:separator/>
      </w:r>
    </w:p>
  </w:endnote>
  <w:endnote w:type="continuationSeparator" w:id="0">
    <w:p w14:paraId="1E35A74F" w14:textId="77777777" w:rsidR="007F204D" w:rsidRDefault="007F2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Tunga">
    <w:panose1 w:val="00000000000000000000"/>
    <w:charset w:val="01"/>
    <w:family w:val="roman"/>
    <w:notTrueType/>
    <w:pitch w:val="variable"/>
  </w:font>
  <w:font w:name="Tahoma">
    <w:panose1 w:val="020B0604030504040204"/>
    <w:charset w:val="00"/>
    <w:family w:val="auto"/>
    <w:pitch w:val="variable"/>
    <w:sig w:usb0="00000003" w:usb1="00000000" w:usb2="00000000" w:usb3="00000000" w:csb0="00000001" w:csb1="00000000"/>
  </w:font>
  <w:font w:name="Avenir Light">
    <w:panose1 w:val="020B0402020203020204"/>
    <w:charset w:val="00"/>
    <w:family w:val="auto"/>
    <w:pitch w:val="variable"/>
    <w:sig w:usb0="800000AF" w:usb1="5000204A" w:usb2="00000000" w:usb3="00000000" w:csb0="0000009B"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1E099" w14:textId="77777777" w:rsidR="007F204D" w:rsidRDefault="007F204D" w:rsidP="0032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220E53" w14:textId="77777777" w:rsidR="007F204D" w:rsidRDefault="007F204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0BB3D" w14:textId="77777777" w:rsidR="007F204D" w:rsidRPr="003254CC" w:rsidRDefault="007F204D" w:rsidP="005C7CF3">
    <w:pPr>
      <w:pStyle w:val="Footer"/>
      <w:framePr w:wrap="around" w:vAnchor="text" w:hAnchor="margin" w:xAlign="right" w:y="1"/>
      <w:rPr>
        <w:rStyle w:val="PageNumber"/>
        <w:rFonts w:ascii="Century Gothic" w:hAnsi="Century Gothic"/>
        <w:sz w:val="20"/>
        <w:szCs w:val="20"/>
      </w:rPr>
    </w:pPr>
    <w:r w:rsidRPr="003254CC">
      <w:rPr>
        <w:rStyle w:val="PageNumber"/>
        <w:rFonts w:ascii="Century Gothic" w:hAnsi="Century Gothic"/>
        <w:sz w:val="20"/>
        <w:szCs w:val="20"/>
      </w:rPr>
      <w:fldChar w:fldCharType="begin"/>
    </w:r>
    <w:r w:rsidRPr="003254CC">
      <w:rPr>
        <w:rStyle w:val="PageNumber"/>
        <w:rFonts w:ascii="Century Gothic" w:hAnsi="Century Gothic"/>
        <w:sz w:val="20"/>
        <w:szCs w:val="20"/>
      </w:rPr>
      <w:instrText xml:space="preserve">PAGE  </w:instrText>
    </w:r>
    <w:r w:rsidRPr="003254CC">
      <w:rPr>
        <w:rStyle w:val="PageNumber"/>
        <w:rFonts w:ascii="Century Gothic" w:hAnsi="Century Gothic"/>
        <w:sz w:val="20"/>
        <w:szCs w:val="20"/>
      </w:rPr>
      <w:fldChar w:fldCharType="separate"/>
    </w:r>
    <w:r w:rsidR="00AA3669">
      <w:rPr>
        <w:rStyle w:val="PageNumber"/>
        <w:rFonts w:ascii="Century Gothic" w:hAnsi="Century Gothic"/>
        <w:noProof/>
        <w:sz w:val="20"/>
        <w:szCs w:val="20"/>
      </w:rPr>
      <w:t>21</w:t>
    </w:r>
    <w:r w:rsidRPr="003254CC">
      <w:rPr>
        <w:rStyle w:val="PageNumber"/>
        <w:rFonts w:ascii="Century Gothic" w:hAnsi="Century Gothic"/>
        <w:sz w:val="20"/>
        <w:szCs w:val="20"/>
      </w:rPr>
      <w:fldChar w:fldCharType="end"/>
    </w:r>
  </w:p>
  <w:p w14:paraId="4DC404BE" w14:textId="79DAB26B" w:rsidR="007F204D" w:rsidRPr="00C126DE" w:rsidRDefault="007F204D" w:rsidP="00B35105">
    <w:pPr>
      <w:pStyle w:val="Footer"/>
      <w:ind w:right="360"/>
      <w:jc w:val="right"/>
      <w:rPr>
        <w:rFonts w:ascii="Century Gothic" w:hAnsi="Century Gothic"/>
        <w:sz w:val="20"/>
        <w:szCs w:val="20"/>
      </w:rPr>
    </w:pPr>
    <w:proofErr w:type="spellStart"/>
    <w:r w:rsidRPr="00C126DE">
      <w:rPr>
        <w:rFonts w:ascii="Century Gothic" w:hAnsi="Century Gothic"/>
        <w:sz w:val="20"/>
        <w:szCs w:val="20"/>
      </w:rPr>
      <w:t>ME1515</w:t>
    </w:r>
    <w:proofErr w:type="spellEnd"/>
    <w:r>
      <w:rPr>
        <w:rFonts w:ascii="Century Gothic" w:hAnsi="Century Gothic"/>
        <w:sz w:val="20"/>
        <w:szCs w:val="20"/>
      </w:rPr>
      <w:t xml:space="preserve"> – 2019/1</w:t>
    </w:r>
    <w:r w:rsidRPr="00C126DE">
      <w:rPr>
        <w:rFonts w:ascii="Century Gothic" w:hAnsi="Century Gothic"/>
        <w:sz w:val="20"/>
        <w:szCs w:val="20"/>
      </w:rPr>
      <w:t xml:space="preserve">- Práctica </w:t>
    </w:r>
    <w:r>
      <w:rPr>
        <w:rFonts w:ascii="Century Gothic" w:hAnsi="Century Gothic"/>
        <w:sz w:val="20"/>
        <w:szCs w:val="20"/>
      </w:rPr>
      <w:t>8</w:t>
    </w:r>
    <w:r w:rsidRPr="00C126DE">
      <w:rPr>
        <w:rFonts w:ascii="Century Gothic" w:hAnsi="Century Gothic"/>
        <w:sz w:val="20"/>
        <w:szCs w:val="20"/>
      </w:rPr>
      <w:t xml:space="preserve"> - página </w:t>
    </w:r>
  </w:p>
  <w:p w14:paraId="5D2FAB4C" w14:textId="57376876" w:rsidR="007F204D" w:rsidRPr="00FA26DA" w:rsidRDefault="007F204D" w:rsidP="00FC02C0">
    <w:pPr>
      <w:pStyle w:val="Footer"/>
      <w:ind w:right="360"/>
      <w:jc w:val="right"/>
      <w:rPr>
        <w:rFonts w:ascii="Century Gothic" w:hAnsi="Century Gothic"/>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78F9A" w14:textId="77777777" w:rsidR="007F204D" w:rsidRDefault="007F204D">
      <w:r>
        <w:separator/>
      </w:r>
    </w:p>
  </w:footnote>
  <w:footnote w:type="continuationSeparator" w:id="0">
    <w:p w14:paraId="469A0625" w14:textId="77777777" w:rsidR="007F204D" w:rsidRDefault="007F20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4F0F"/>
    <w:multiLevelType w:val="hybridMultilevel"/>
    <w:tmpl w:val="57561196"/>
    <w:lvl w:ilvl="0" w:tplc="7F2EA4AE">
      <w:start w:val="1"/>
      <w:numFmt w:val="bullet"/>
      <w:lvlText w:val=""/>
      <w:lvlJc w:val="left"/>
      <w:pPr>
        <w:ind w:left="720" w:hanging="360"/>
      </w:pPr>
      <w:rPr>
        <w:rFonts w:ascii="Symbol" w:hAnsi="Symbol" w:hint="default"/>
        <w:b w:val="0"/>
        <w:bCs w:val="0"/>
        <w:i w:val="0"/>
        <w:iCs w:val="0"/>
        <w:color w:val="A6A6A6" w:themeColor="background1" w:themeShade="A6"/>
        <w:sz w:val="20"/>
        <w:szCs w:val="20"/>
        <w:u w:val="none"/>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EB652A"/>
    <w:multiLevelType w:val="hybridMultilevel"/>
    <w:tmpl w:val="861A07D0"/>
    <w:lvl w:ilvl="0" w:tplc="6256F1B6">
      <w:start w:val="1"/>
      <w:numFmt w:val="bullet"/>
      <w:lvlText w:val=""/>
      <w:lvlJc w:val="left"/>
      <w:pPr>
        <w:ind w:left="720" w:hanging="360"/>
      </w:pPr>
      <w:rPr>
        <w:rFonts w:ascii="Symbol" w:hAnsi="Symbol" w:hint="default"/>
        <w:b w:val="0"/>
        <w:bCs w:val="0"/>
        <w:i w:val="0"/>
        <w:iCs w:val="0"/>
        <w:color w:val="808080" w:themeColor="background1" w:themeShade="80"/>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8C5642"/>
    <w:multiLevelType w:val="hybridMultilevel"/>
    <w:tmpl w:val="F9861EBC"/>
    <w:lvl w:ilvl="0" w:tplc="77600CFA">
      <w:start w:val="1"/>
      <w:numFmt w:val="bullet"/>
      <w:lvlText w:val=""/>
      <w:lvlJc w:val="left"/>
      <w:pPr>
        <w:ind w:left="1080" w:hanging="360"/>
      </w:pPr>
      <w:rPr>
        <w:rFonts w:ascii="Symbol" w:hAnsi="Symbol" w:hint="default"/>
        <w:b w:val="0"/>
        <w:bCs w:val="0"/>
        <w:i w:val="0"/>
        <w:iCs w:val="0"/>
        <w:color w:val="CC9933"/>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DC1ABC"/>
    <w:multiLevelType w:val="hybridMultilevel"/>
    <w:tmpl w:val="98A21C14"/>
    <w:lvl w:ilvl="0" w:tplc="1E76EE5A">
      <w:start w:val="7"/>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
    <w:nsid w:val="12003E19"/>
    <w:multiLevelType w:val="hybridMultilevel"/>
    <w:tmpl w:val="F4AAD916"/>
    <w:lvl w:ilvl="0" w:tplc="80F4B5DE">
      <w:start w:val="1"/>
      <w:numFmt w:val="decimal"/>
      <w:lvlText w:val="%1."/>
      <w:lvlJc w:val="left"/>
      <w:pPr>
        <w:tabs>
          <w:tab w:val="num" w:pos="567"/>
        </w:tabs>
        <w:ind w:left="567" w:hanging="397"/>
      </w:pPr>
      <w:rPr>
        <w:rFonts w:hint="default"/>
      </w:rPr>
    </w:lvl>
    <w:lvl w:ilvl="1" w:tplc="7E2CBC6E">
      <w:start w:val="1"/>
      <w:numFmt w:val="bullet"/>
      <w:lvlText w:val=""/>
      <w:lvlJc w:val="left"/>
      <w:pPr>
        <w:tabs>
          <w:tab w:val="num" w:pos="1477"/>
        </w:tabs>
        <w:ind w:left="1477" w:hanging="397"/>
      </w:pPr>
      <w:rPr>
        <w:rFonts w:ascii="Symbol" w:hAnsi="Symbol" w:hint="default"/>
        <w:color w:val="3366CC"/>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5">
    <w:nsid w:val="143723E9"/>
    <w:multiLevelType w:val="hybridMultilevel"/>
    <w:tmpl w:val="9280B71C"/>
    <w:lvl w:ilvl="0" w:tplc="CCBE2404">
      <w:start w:val="1"/>
      <w:numFmt w:val="decimal"/>
      <w:lvlText w:val="%1."/>
      <w:lvlJc w:val="left"/>
      <w:pPr>
        <w:tabs>
          <w:tab w:val="num" w:pos="567"/>
        </w:tabs>
        <w:ind w:left="567" w:hanging="397"/>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
    <w:nsid w:val="14A77B91"/>
    <w:multiLevelType w:val="hybridMultilevel"/>
    <w:tmpl w:val="5FF83D52"/>
    <w:lvl w:ilvl="0" w:tplc="7F2EA4AE">
      <w:start w:val="1"/>
      <w:numFmt w:val="bullet"/>
      <w:lvlText w:val=""/>
      <w:lvlJc w:val="left"/>
      <w:pPr>
        <w:ind w:left="360" w:hanging="360"/>
      </w:pPr>
      <w:rPr>
        <w:rFonts w:ascii="Symbol" w:hAnsi="Symbol" w:hint="default"/>
        <w:b w:val="0"/>
        <w:bCs w:val="0"/>
        <w:i w:val="0"/>
        <w:iCs w:val="0"/>
        <w:color w:val="A6A6A6" w:themeColor="background1" w:themeShade="A6"/>
        <w:sz w:val="20"/>
        <w:szCs w:val="20"/>
        <w:u w:val="none"/>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87A45D4"/>
    <w:multiLevelType w:val="hybridMultilevel"/>
    <w:tmpl w:val="3F5049D6"/>
    <w:lvl w:ilvl="0" w:tplc="6256F1B6">
      <w:start w:val="1"/>
      <w:numFmt w:val="bullet"/>
      <w:lvlText w:val=""/>
      <w:lvlJc w:val="left"/>
      <w:pPr>
        <w:ind w:left="720" w:hanging="360"/>
      </w:pPr>
      <w:rPr>
        <w:rFonts w:ascii="Symbol" w:hAnsi="Symbol" w:hint="default"/>
        <w:b w:val="0"/>
        <w:bCs w:val="0"/>
        <w:i w:val="0"/>
        <w:iCs w:val="0"/>
        <w:color w:val="808080" w:themeColor="background1" w:themeShade="80"/>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D160F84"/>
    <w:multiLevelType w:val="hybridMultilevel"/>
    <w:tmpl w:val="BB6C9176"/>
    <w:lvl w:ilvl="0" w:tplc="CCBE2404">
      <w:start w:val="1"/>
      <w:numFmt w:val="decimal"/>
      <w:lvlText w:val="%1."/>
      <w:lvlJc w:val="left"/>
      <w:pPr>
        <w:tabs>
          <w:tab w:val="num" w:pos="567"/>
        </w:tabs>
        <w:ind w:left="567" w:hanging="397"/>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9">
    <w:nsid w:val="1EAB4057"/>
    <w:multiLevelType w:val="hybridMultilevel"/>
    <w:tmpl w:val="5642A20C"/>
    <w:lvl w:ilvl="0" w:tplc="D910E28A">
      <w:start w:val="3"/>
      <w:numFmt w:val="decimal"/>
      <w:lvlText w:val="%1."/>
      <w:lvlJc w:val="left"/>
      <w:pPr>
        <w:tabs>
          <w:tab w:val="num" w:pos="720"/>
        </w:tabs>
        <w:ind w:left="720" w:hanging="360"/>
      </w:pPr>
      <w:rPr>
        <w:rFonts w:hint="default"/>
      </w:rPr>
    </w:lvl>
    <w:lvl w:ilvl="1" w:tplc="1D047C50">
      <w:start w:val="1"/>
      <w:numFmt w:val="decimal"/>
      <w:lvlText w:val="%2."/>
      <w:lvlJc w:val="left"/>
      <w:pPr>
        <w:tabs>
          <w:tab w:val="num" w:pos="1440"/>
        </w:tabs>
        <w:ind w:left="1440" w:hanging="360"/>
      </w:pPr>
      <w:rPr>
        <w:rFonts w:hint="default"/>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0">
    <w:nsid w:val="23227EBD"/>
    <w:multiLevelType w:val="hybridMultilevel"/>
    <w:tmpl w:val="BE5AFBF8"/>
    <w:lvl w:ilvl="0" w:tplc="BE9C1358">
      <w:start w:val="1"/>
      <w:numFmt w:val="bullet"/>
      <w:lvlText w:val=""/>
      <w:lvlJc w:val="left"/>
      <w:pPr>
        <w:ind w:left="720" w:hanging="360"/>
      </w:pPr>
      <w:rPr>
        <w:rFonts w:ascii="Symbol" w:hAnsi="Symbol" w:hint="default"/>
        <w:b w:val="0"/>
        <w:bCs w:val="0"/>
        <w:i w:val="0"/>
        <w:iCs w:val="0"/>
        <w:color w:val="95B3D7" w:themeColor="accent1" w:themeTint="99"/>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3E96AE5"/>
    <w:multiLevelType w:val="hybridMultilevel"/>
    <w:tmpl w:val="1D468878"/>
    <w:lvl w:ilvl="0" w:tplc="BE9C1358">
      <w:start w:val="1"/>
      <w:numFmt w:val="bullet"/>
      <w:lvlText w:val=""/>
      <w:lvlJc w:val="left"/>
      <w:pPr>
        <w:ind w:left="720" w:hanging="360"/>
      </w:pPr>
      <w:rPr>
        <w:rFonts w:ascii="Symbol" w:hAnsi="Symbol" w:hint="default"/>
        <w:b w:val="0"/>
        <w:bCs w:val="0"/>
        <w:i w:val="0"/>
        <w:iCs w:val="0"/>
        <w:color w:val="95B3D7" w:themeColor="accent1" w:themeTint="99"/>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CC06EF"/>
    <w:multiLevelType w:val="hybridMultilevel"/>
    <w:tmpl w:val="63B20A6E"/>
    <w:lvl w:ilvl="0" w:tplc="77600CFA">
      <w:start w:val="1"/>
      <w:numFmt w:val="bullet"/>
      <w:lvlText w:val=""/>
      <w:lvlJc w:val="left"/>
      <w:pPr>
        <w:ind w:left="1080" w:hanging="360"/>
      </w:pPr>
      <w:rPr>
        <w:rFonts w:ascii="Symbol" w:hAnsi="Symbol" w:hint="default"/>
        <w:b w:val="0"/>
        <w:bCs w:val="0"/>
        <w:i w:val="0"/>
        <w:iCs w:val="0"/>
        <w:color w:val="CC9933"/>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BB7554B"/>
    <w:multiLevelType w:val="hybridMultilevel"/>
    <w:tmpl w:val="64581F10"/>
    <w:lvl w:ilvl="0" w:tplc="03F656C4">
      <w:start w:val="1"/>
      <w:numFmt w:val="decimal"/>
      <w:lvlText w:val="%1."/>
      <w:lvlJc w:val="left"/>
      <w:pPr>
        <w:tabs>
          <w:tab w:val="num" w:pos="417"/>
        </w:tabs>
        <w:ind w:left="417" w:hanging="360"/>
      </w:pPr>
      <w:rPr>
        <w:rFonts w:hint="default"/>
      </w:rPr>
    </w:lvl>
    <w:lvl w:ilvl="1" w:tplc="7E2CBC6E">
      <w:start w:val="1"/>
      <w:numFmt w:val="bullet"/>
      <w:lvlText w:val=""/>
      <w:lvlJc w:val="left"/>
      <w:pPr>
        <w:tabs>
          <w:tab w:val="num" w:pos="1174"/>
        </w:tabs>
        <w:ind w:left="1174" w:hanging="397"/>
      </w:pPr>
      <w:rPr>
        <w:rFonts w:ascii="Symbol" w:hAnsi="Symbol" w:hint="default"/>
        <w:color w:val="3366CC"/>
      </w:rPr>
    </w:lvl>
    <w:lvl w:ilvl="2" w:tplc="0C0A001B" w:tentative="1">
      <w:start w:val="1"/>
      <w:numFmt w:val="lowerRoman"/>
      <w:lvlText w:val="%3."/>
      <w:lvlJc w:val="right"/>
      <w:pPr>
        <w:tabs>
          <w:tab w:val="num" w:pos="1857"/>
        </w:tabs>
        <w:ind w:left="1857" w:hanging="180"/>
      </w:pPr>
    </w:lvl>
    <w:lvl w:ilvl="3" w:tplc="0C0A000F" w:tentative="1">
      <w:start w:val="1"/>
      <w:numFmt w:val="decimal"/>
      <w:lvlText w:val="%4."/>
      <w:lvlJc w:val="left"/>
      <w:pPr>
        <w:tabs>
          <w:tab w:val="num" w:pos="2577"/>
        </w:tabs>
        <w:ind w:left="2577" w:hanging="360"/>
      </w:pPr>
    </w:lvl>
    <w:lvl w:ilvl="4" w:tplc="0C0A0019" w:tentative="1">
      <w:start w:val="1"/>
      <w:numFmt w:val="lowerLetter"/>
      <w:lvlText w:val="%5."/>
      <w:lvlJc w:val="left"/>
      <w:pPr>
        <w:tabs>
          <w:tab w:val="num" w:pos="3297"/>
        </w:tabs>
        <w:ind w:left="3297" w:hanging="360"/>
      </w:pPr>
    </w:lvl>
    <w:lvl w:ilvl="5" w:tplc="0C0A001B" w:tentative="1">
      <w:start w:val="1"/>
      <w:numFmt w:val="lowerRoman"/>
      <w:lvlText w:val="%6."/>
      <w:lvlJc w:val="right"/>
      <w:pPr>
        <w:tabs>
          <w:tab w:val="num" w:pos="4017"/>
        </w:tabs>
        <w:ind w:left="4017" w:hanging="180"/>
      </w:pPr>
    </w:lvl>
    <w:lvl w:ilvl="6" w:tplc="0C0A000F" w:tentative="1">
      <w:start w:val="1"/>
      <w:numFmt w:val="decimal"/>
      <w:lvlText w:val="%7."/>
      <w:lvlJc w:val="left"/>
      <w:pPr>
        <w:tabs>
          <w:tab w:val="num" w:pos="4737"/>
        </w:tabs>
        <w:ind w:left="4737" w:hanging="360"/>
      </w:pPr>
    </w:lvl>
    <w:lvl w:ilvl="7" w:tplc="0C0A0019" w:tentative="1">
      <w:start w:val="1"/>
      <w:numFmt w:val="lowerLetter"/>
      <w:lvlText w:val="%8."/>
      <w:lvlJc w:val="left"/>
      <w:pPr>
        <w:tabs>
          <w:tab w:val="num" w:pos="5457"/>
        </w:tabs>
        <w:ind w:left="5457" w:hanging="360"/>
      </w:pPr>
    </w:lvl>
    <w:lvl w:ilvl="8" w:tplc="0C0A001B" w:tentative="1">
      <w:start w:val="1"/>
      <w:numFmt w:val="lowerRoman"/>
      <w:lvlText w:val="%9."/>
      <w:lvlJc w:val="right"/>
      <w:pPr>
        <w:tabs>
          <w:tab w:val="num" w:pos="6177"/>
        </w:tabs>
        <w:ind w:left="6177" w:hanging="180"/>
      </w:pPr>
    </w:lvl>
  </w:abstractNum>
  <w:abstractNum w:abstractNumId="14">
    <w:nsid w:val="34696794"/>
    <w:multiLevelType w:val="hybridMultilevel"/>
    <w:tmpl w:val="D30C0494"/>
    <w:lvl w:ilvl="0" w:tplc="A44A2D62">
      <w:start w:val="1"/>
      <w:numFmt w:val="bullet"/>
      <w:lvlText w:val=""/>
      <w:lvlJc w:val="left"/>
      <w:pPr>
        <w:ind w:left="530" w:hanging="360"/>
      </w:pPr>
      <w:rPr>
        <w:rFonts w:ascii="Symbol" w:hAnsi="Symbol" w:hint="default"/>
        <w:b w:val="0"/>
        <w:bCs w:val="0"/>
        <w:i w:val="0"/>
        <w:iCs w:val="0"/>
        <w:color w:val="FF0000"/>
        <w:sz w:val="20"/>
        <w:szCs w:val="20"/>
      </w:rPr>
    </w:lvl>
    <w:lvl w:ilvl="1" w:tplc="080A0003">
      <w:start w:val="1"/>
      <w:numFmt w:val="bullet"/>
      <w:lvlText w:val="o"/>
      <w:lvlJc w:val="left"/>
      <w:pPr>
        <w:ind w:left="1250" w:hanging="360"/>
      </w:pPr>
      <w:rPr>
        <w:rFonts w:ascii="Courier New" w:hAnsi="Courier New" w:cs="Courier New" w:hint="default"/>
      </w:rPr>
    </w:lvl>
    <w:lvl w:ilvl="2" w:tplc="080A0005" w:tentative="1">
      <w:start w:val="1"/>
      <w:numFmt w:val="bullet"/>
      <w:lvlText w:val=""/>
      <w:lvlJc w:val="left"/>
      <w:pPr>
        <w:ind w:left="1970" w:hanging="360"/>
      </w:pPr>
      <w:rPr>
        <w:rFonts w:ascii="Wingdings" w:hAnsi="Wingdings" w:hint="default"/>
      </w:rPr>
    </w:lvl>
    <w:lvl w:ilvl="3" w:tplc="080A0001" w:tentative="1">
      <w:start w:val="1"/>
      <w:numFmt w:val="bullet"/>
      <w:lvlText w:val=""/>
      <w:lvlJc w:val="left"/>
      <w:pPr>
        <w:ind w:left="2690" w:hanging="360"/>
      </w:pPr>
      <w:rPr>
        <w:rFonts w:ascii="Symbol" w:hAnsi="Symbol" w:hint="default"/>
      </w:rPr>
    </w:lvl>
    <w:lvl w:ilvl="4" w:tplc="080A0003" w:tentative="1">
      <w:start w:val="1"/>
      <w:numFmt w:val="bullet"/>
      <w:lvlText w:val="o"/>
      <w:lvlJc w:val="left"/>
      <w:pPr>
        <w:ind w:left="3410" w:hanging="360"/>
      </w:pPr>
      <w:rPr>
        <w:rFonts w:ascii="Courier New" w:hAnsi="Courier New" w:cs="Courier New" w:hint="default"/>
      </w:rPr>
    </w:lvl>
    <w:lvl w:ilvl="5" w:tplc="080A0005" w:tentative="1">
      <w:start w:val="1"/>
      <w:numFmt w:val="bullet"/>
      <w:lvlText w:val=""/>
      <w:lvlJc w:val="left"/>
      <w:pPr>
        <w:ind w:left="4130" w:hanging="360"/>
      </w:pPr>
      <w:rPr>
        <w:rFonts w:ascii="Wingdings" w:hAnsi="Wingdings" w:hint="default"/>
      </w:rPr>
    </w:lvl>
    <w:lvl w:ilvl="6" w:tplc="080A0001" w:tentative="1">
      <w:start w:val="1"/>
      <w:numFmt w:val="bullet"/>
      <w:lvlText w:val=""/>
      <w:lvlJc w:val="left"/>
      <w:pPr>
        <w:ind w:left="4850" w:hanging="360"/>
      </w:pPr>
      <w:rPr>
        <w:rFonts w:ascii="Symbol" w:hAnsi="Symbol" w:hint="default"/>
      </w:rPr>
    </w:lvl>
    <w:lvl w:ilvl="7" w:tplc="080A0003" w:tentative="1">
      <w:start w:val="1"/>
      <w:numFmt w:val="bullet"/>
      <w:lvlText w:val="o"/>
      <w:lvlJc w:val="left"/>
      <w:pPr>
        <w:ind w:left="5570" w:hanging="360"/>
      </w:pPr>
      <w:rPr>
        <w:rFonts w:ascii="Courier New" w:hAnsi="Courier New" w:cs="Courier New" w:hint="default"/>
      </w:rPr>
    </w:lvl>
    <w:lvl w:ilvl="8" w:tplc="080A0005" w:tentative="1">
      <w:start w:val="1"/>
      <w:numFmt w:val="bullet"/>
      <w:lvlText w:val=""/>
      <w:lvlJc w:val="left"/>
      <w:pPr>
        <w:ind w:left="6290" w:hanging="360"/>
      </w:pPr>
      <w:rPr>
        <w:rFonts w:ascii="Wingdings" w:hAnsi="Wingdings" w:hint="default"/>
      </w:rPr>
    </w:lvl>
  </w:abstractNum>
  <w:abstractNum w:abstractNumId="15">
    <w:nsid w:val="34722940"/>
    <w:multiLevelType w:val="hybridMultilevel"/>
    <w:tmpl w:val="6DD63A8A"/>
    <w:lvl w:ilvl="0" w:tplc="7F2EA4AE">
      <w:start w:val="1"/>
      <w:numFmt w:val="bullet"/>
      <w:lvlText w:val=""/>
      <w:lvlJc w:val="left"/>
      <w:pPr>
        <w:ind w:left="760" w:hanging="360"/>
      </w:pPr>
      <w:rPr>
        <w:rFonts w:ascii="Symbol" w:hAnsi="Symbol" w:hint="default"/>
        <w:b w:val="0"/>
        <w:bCs w:val="0"/>
        <w:i w:val="0"/>
        <w:iCs w:val="0"/>
        <w:color w:val="A6A6A6" w:themeColor="background1" w:themeShade="A6"/>
        <w:sz w:val="20"/>
        <w:szCs w:val="20"/>
      </w:rPr>
    </w:lvl>
    <w:lvl w:ilvl="1" w:tplc="0C0A0003">
      <w:start w:val="1"/>
      <w:numFmt w:val="bullet"/>
      <w:lvlText w:val="o"/>
      <w:lvlJc w:val="left"/>
      <w:pPr>
        <w:tabs>
          <w:tab w:val="num" w:pos="2524"/>
        </w:tabs>
        <w:ind w:left="2524" w:hanging="360"/>
      </w:pPr>
      <w:rPr>
        <w:rFonts w:ascii="Courier New" w:hAnsi="Courier New" w:cs="Courier New" w:hint="default"/>
      </w:rPr>
    </w:lvl>
    <w:lvl w:ilvl="2" w:tplc="0C0A0005">
      <w:start w:val="1"/>
      <w:numFmt w:val="bullet"/>
      <w:lvlText w:val=""/>
      <w:lvlJc w:val="left"/>
      <w:pPr>
        <w:tabs>
          <w:tab w:val="num" w:pos="3244"/>
        </w:tabs>
        <w:ind w:left="3244" w:hanging="360"/>
      </w:pPr>
      <w:rPr>
        <w:rFonts w:ascii="Wingdings" w:hAnsi="Wingdings" w:cs="Wingdings" w:hint="default"/>
      </w:rPr>
    </w:lvl>
    <w:lvl w:ilvl="3" w:tplc="0C0A0001">
      <w:start w:val="1"/>
      <w:numFmt w:val="bullet"/>
      <w:lvlText w:val=""/>
      <w:lvlJc w:val="left"/>
      <w:pPr>
        <w:tabs>
          <w:tab w:val="num" w:pos="3964"/>
        </w:tabs>
        <w:ind w:left="3964" w:hanging="360"/>
      </w:pPr>
      <w:rPr>
        <w:rFonts w:ascii="Symbol" w:hAnsi="Symbol" w:hint="default"/>
      </w:rPr>
    </w:lvl>
    <w:lvl w:ilvl="4" w:tplc="0C0A0003">
      <w:start w:val="1"/>
      <w:numFmt w:val="bullet"/>
      <w:lvlText w:val="o"/>
      <w:lvlJc w:val="left"/>
      <w:pPr>
        <w:tabs>
          <w:tab w:val="num" w:pos="4684"/>
        </w:tabs>
        <w:ind w:left="4684" w:hanging="360"/>
      </w:pPr>
      <w:rPr>
        <w:rFonts w:ascii="Courier New" w:hAnsi="Courier New" w:cs="Courier New" w:hint="default"/>
      </w:rPr>
    </w:lvl>
    <w:lvl w:ilvl="5" w:tplc="0C0A0005">
      <w:start w:val="1"/>
      <w:numFmt w:val="bullet"/>
      <w:lvlText w:val=""/>
      <w:lvlJc w:val="left"/>
      <w:pPr>
        <w:tabs>
          <w:tab w:val="num" w:pos="5404"/>
        </w:tabs>
        <w:ind w:left="5404" w:hanging="360"/>
      </w:pPr>
      <w:rPr>
        <w:rFonts w:ascii="Wingdings" w:hAnsi="Wingdings" w:cs="Wingdings" w:hint="default"/>
      </w:rPr>
    </w:lvl>
    <w:lvl w:ilvl="6" w:tplc="0C0A0001">
      <w:start w:val="1"/>
      <w:numFmt w:val="bullet"/>
      <w:lvlText w:val=""/>
      <w:lvlJc w:val="left"/>
      <w:pPr>
        <w:tabs>
          <w:tab w:val="num" w:pos="6124"/>
        </w:tabs>
        <w:ind w:left="6124" w:hanging="360"/>
      </w:pPr>
      <w:rPr>
        <w:rFonts w:ascii="Symbol" w:hAnsi="Symbol" w:cs="Symbol" w:hint="default"/>
      </w:rPr>
    </w:lvl>
    <w:lvl w:ilvl="7" w:tplc="0C0A0003">
      <w:start w:val="1"/>
      <w:numFmt w:val="bullet"/>
      <w:lvlText w:val="o"/>
      <w:lvlJc w:val="left"/>
      <w:pPr>
        <w:tabs>
          <w:tab w:val="num" w:pos="6844"/>
        </w:tabs>
        <w:ind w:left="6844" w:hanging="360"/>
      </w:pPr>
      <w:rPr>
        <w:rFonts w:ascii="Courier New" w:hAnsi="Courier New" w:cs="Courier New" w:hint="default"/>
      </w:rPr>
    </w:lvl>
    <w:lvl w:ilvl="8" w:tplc="0C0A0005">
      <w:start w:val="1"/>
      <w:numFmt w:val="bullet"/>
      <w:lvlText w:val=""/>
      <w:lvlJc w:val="left"/>
      <w:pPr>
        <w:tabs>
          <w:tab w:val="num" w:pos="7564"/>
        </w:tabs>
        <w:ind w:left="7564" w:hanging="360"/>
      </w:pPr>
      <w:rPr>
        <w:rFonts w:ascii="Wingdings" w:hAnsi="Wingdings" w:cs="Wingdings" w:hint="default"/>
      </w:rPr>
    </w:lvl>
  </w:abstractNum>
  <w:abstractNum w:abstractNumId="16">
    <w:nsid w:val="3AE34B9D"/>
    <w:multiLevelType w:val="hybridMultilevel"/>
    <w:tmpl w:val="3C1A20B8"/>
    <w:lvl w:ilvl="0" w:tplc="5B202CDE">
      <w:start w:val="1"/>
      <w:numFmt w:val="bullet"/>
      <w:lvlText w:val=""/>
      <w:lvlJc w:val="left"/>
      <w:pPr>
        <w:ind w:left="720" w:hanging="360"/>
      </w:pPr>
      <w:rPr>
        <w:rFonts w:ascii="Symbol" w:hAnsi="Symbol" w:hint="default"/>
        <w:b w:val="0"/>
        <w:bCs w:val="0"/>
        <w:i w:val="0"/>
        <w:iCs w:val="0"/>
        <w:color w:val="A6A6A6" w:themeColor="background1" w:themeShade="A6"/>
        <w:sz w:val="20"/>
        <w:szCs w:val="20"/>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0449E0"/>
    <w:multiLevelType w:val="hybridMultilevel"/>
    <w:tmpl w:val="BF88603A"/>
    <w:lvl w:ilvl="0" w:tplc="66C06E62">
      <w:start w:val="1"/>
      <w:numFmt w:val="decimal"/>
      <w:lvlText w:val="%1."/>
      <w:lvlJc w:val="left"/>
      <w:pPr>
        <w:tabs>
          <w:tab w:val="num" w:pos="567"/>
        </w:tabs>
        <w:ind w:left="567" w:hanging="397"/>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8">
    <w:nsid w:val="3C07212E"/>
    <w:multiLevelType w:val="hybridMultilevel"/>
    <w:tmpl w:val="281C12C2"/>
    <w:lvl w:ilvl="0" w:tplc="77600CFA">
      <w:start w:val="1"/>
      <w:numFmt w:val="bullet"/>
      <w:lvlText w:val=""/>
      <w:lvlJc w:val="left"/>
      <w:pPr>
        <w:ind w:left="720" w:hanging="360"/>
      </w:pPr>
      <w:rPr>
        <w:rFonts w:ascii="Symbol" w:hAnsi="Symbol" w:hint="default"/>
        <w:b w:val="0"/>
        <w:bCs w:val="0"/>
        <w:i w:val="0"/>
        <w:iCs w:val="0"/>
        <w:color w:val="CC9933"/>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AE15F1"/>
    <w:multiLevelType w:val="hybridMultilevel"/>
    <w:tmpl w:val="D0445B02"/>
    <w:lvl w:ilvl="0" w:tplc="8334D17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637585"/>
    <w:multiLevelType w:val="hybridMultilevel"/>
    <w:tmpl w:val="90B4AC8A"/>
    <w:lvl w:ilvl="0" w:tplc="BE9C1358">
      <w:start w:val="1"/>
      <w:numFmt w:val="bullet"/>
      <w:lvlText w:val=""/>
      <w:lvlJc w:val="left"/>
      <w:pPr>
        <w:ind w:left="1068" w:hanging="360"/>
      </w:pPr>
      <w:rPr>
        <w:rFonts w:ascii="Symbol" w:hAnsi="Symbol" w:hint="default"/>
        <w:b w:val="0"/>
        <w:bCs w:val="0"/>
        <w:i w:val="0"/>
        <w:iCs w:val="0"/>
        <w:color w:val="95B3D7" w:themeColor="accent1" w:themeTint="99"/>
        <w:sz w:val="20"/>
        <w:szCs w:val="20"/>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start w:val="1"/>
      <w:numFmt w:val="bullet"/>
      <w:lvlText w:val=""/>
      <w:lvlJc w:val="left"/>
      <w:pPr>
        <w:tabs>
          <w:tab w:val="num" w:pos="2508"/>
        </w:tabs>
        <w:ind w:left="2508" w:hanging="360"/>
      </w:pPr>
      <w:rPr>
        <w:rFonts w:ascii="Wingdings" w:hAnsi="Wingdings" w:cs="Wingdings" w:hint="default"/>
      </w:r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cs="Courier New" w:hint="default"/>
      </w:rPr>
    </w:lvl>
    <w:lvl w:ilvl="5" w:tplc="0C0A0005">
      <w:start w:val="1"/>
      <w:numFmt w:val="bullet"/>
      <w:lvlText w:val=""/>
      <w:lvlJc w:val="left"/>
      <w:pPr>
        <w:tabs>
          <w:tab w:val="num" w:pos="4668"/>
        </w:tabs>
        <w:ind w:left="4668" w:hanging="360"/>
      </w:pPr>
      <w:rPr>
        <w:rFonts w:ascii="Wingdings" w:hAnsi="Wingdings" w:cs="Wingdings" w:hint="default"/>
      </w:rPr>
    </w:lvl>
    <w:lvl w:ilvl="6" w:tplc="0C0A0001">
      <w:start w:val="1"/>
      <w:numFmt w:val="bullet"/>
      <w:lvlText w:val=""/>
      <w:lvlJc w:val="left"/>
      <w:pPr>
        <w:tabs>
          <w:tab w:val="num" w:pos="5388"/>
        </w:tabs>
        <w:ind w:left="5388" w:hanging="360"/>
      </w:pPr>
      <w:rPr>
        <w:rFonts w:ascii="Symbol" w:hAnsi="Symbol" w:cs="Symbol" w:hint="default"/>
      </w:rPr>
    </w:lvl>
    <w:lvl w:ilvl="7" w:tplc="0C0A0003">
      <w:start w:val="1"/>
      <w:numFmt w:val="bullet"/>
      <w:lvlText w:val="o"/>
      <w:lvlJc w:val="left"/>
      <w:pPr>
        <w:tabs>
          <w:tab w:val="num" w:pos="6108"/>
        </w:tabs>
        <w:ind w:left="6108" w:hanging="360"/>
      </w:pPr>
      <w:rPr>
        <w:rFonts w:ascii="Courier New" w:hAnsi="Courier New" w:cs="Courier New" w:hint="default"/>
      </w:rPr>
    </w:lvl>
    <w:lvl w:ilvl="8" w:tplc="0C0A0005">
      <w:start w:val="1"/>
      <w:numFmt w:val="bullet"/>
      <w:lvlText w:val=""/>
      <w:lvlJc w:val="left"/>
      <w:pPr>
        <w:tabs>
          <w:tab w:val="num" w:pos="6828"/>
        </w:tabs>
        <w:ind w:left="6828" w:hanging="360"/>
      </w:pPr>
      <w:rPr>
        <w:rFonts w:ascii="Wingdings" w:hAnsi="Wingdings" w:cs="Wingdings" w:hint="default"/>
      </w:rPr>
    </w:lvl>
  </w:abstractNum>
  <w:abstractNum w:abstractNumId="21">
    <w:nsid w:val="3FB00C14"/>
    <w:multiLevelType w:val="hybridMultilevel"/>
    <w:tmpl w:val="ACBE8378"/>
    <w:lvl w:ilvl="0" w:tplc="CCBE2404">
      <w:start w:val="1"/>
      <w:numFmt w:val="decimal"/>
      <w:lvlText w:val="%1."/>
      <w:lvlJc w:val="left"/>
      <w:pPr>
        <w:tabs>
          <w:tab w:val="num" w:pos="567"/>
        </w:tabs>
        <w:ind w:left="567" w:hanging="397"/>
      </w:pPr>
      <w:rPr>
        <w:rFonts w:hint="default"/>
      </w:rPr>
    </w:lvl>
    <w:lvl w:ilvl="1" w:tplc="3A2C1BFC">
      <w:start w:val="1"/>
      <w:numFmt w:val="bullet"/>
      <w:lvlText w:val=""/>
      <w:lvlJc w:val="left"/>
      <w:pPr>
        <w:tabs>
          <w:tab w:val="num" w:pos="1307"/>
        </w:tabs>
        <w:ind w:left="1307" w:hanging="227"/>
      </w:pPr>
      <w:rPr>
        <w:rFonts w:ascii="Wingdings" w:hAnsi="Wingdings" w:hint="default"/>
        <w:color w:val="336600"/>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283501D"/>
    <w:multiLevelType w:val="hybridMultilevel"/>
    <w:tmpl w:val="7FA43E2E"/>
    <w:lvl w:ilvl="0" w:tplc="7F2EA4AE">
      <w:start w:val="1"/>
      <w:numFmt w:val="bullet"/>
      <w:lvlText w:val=""/>
      <w:lvlJc w:val="left"/>
      <w:pPr>
        <w:ind w:left="720" w:hanging="360"/>
      </w:pPr>
      <w:rPr>
        <w:rFonts w:ascii="Symbol" w:hAnsi="Symbol" w:hint="default"/>
        <w:b w:val="0"/>
        <w:bCs w:val="0"/>
        <w:i w:val="0"/>
        <w:iCs w:val="0"/>
        <w:color w:val="A6A6A6" w:themeColor="background1" w:themeShade="A6"/>
        <w:sz w:val="20"/>
        <w:szCs w:val="20"/>
        <w:u w:val="none"/>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36C50B2"/>
    <w:multiLevelType w:val="hybridMultilevel"/>
    <w:tmpl w:val="FB82531C"/>
    <w:lvl w:ilvl="0" w:tplc="88ACBB22">
      <w:start w:val="1"/>
      <w:numFmt w:val="decimal"/>
      <w:lvlText w:val="%1."/>
      <w:lvlJc w:val="left"/>
      <w:pPr>
        <w:tabs>
          <w:tab w:val="num" w:pos="397"/>
        </w:tabs>
        <w:ind w:left="397" w:hanging="397"/>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4">
    <w:nsid w:val="438F785D"/>
    <w:multiLevelType w:val="hybridMultilevel"/>
    <w:tmpl w:val="ADF637F4"/>
    <w:lvl w:ilvl="0" w:tplc="9D962F04">
      <w:start w:val="1"/>
      <w:numFmt w:val="decimal"/>
      <w:lvlText w:val="%1."/>
      <w:lvlJc w:val="left"/>
      <w:pPr>
        <w:tabs>
          <w:tab w:val="num" w:pos="587"/>
        </w:tabs>
        <w:ind w:left="587" w:hanging="360"/>
      </w:pPr>
      <w:rPr>
        <w:rFonts w:hint="default"/>
      </w:rPr>
    </w:lvl>
    <w:lvl w:ilvl="1" w:tplc="040A0019" w:tentative="1">
      <w:start w:val="1"/>
      <w:numFmt w:val="lowerLetter"/>
      <w:lvlText w:val="%2."/>
      <w:lvlJc w:val="left"/>
      <w:pPr>
        <w:tabs>
          <w:tab w:val="num" w:pos="1307"/>
        </w:tabs>
        <w:ind w:left="1307" w:hanging="360"/>
      </w:pPr>
    </w:lvl>
    <w:lvl w:ilvl="2" w:tplc="040A001B" w:tentative="1">
      <w:start w:val="1"/>
      <w:numFmt w:val="lowerRoman"/>
      <w:lvlText w:val="%3."/>
      <w:lvlJc w:val="right"/>
      <w:pPr>
        <w:tabs>
          <w:tab w:val="num" w:pos="2027"/>
        </w:tabs>
        <w:ind w:left="2027" w:hanging="180"/>
      </w:pPr>
    </w:lvl>
    <w:lvl w:ilvl="3" w:tplc="040A000F" w:tentative="1">
      <w:start w:val="1"/>
      <w:numFmt w:val="decimal"/>
      <w:lvlText w:val="%4."/>
      <w:lvlJc w:val="left"/>
      <w:pPr>
        <w:tabs>
          <w:tab w:val="num" w:pos="2747"/>
        </w:tabs>
        <w:ind w:left="2747" w:hanging="360"/>
      </w:pPr>
    </w:lvl>
    <w:lvl w:ilvl="4" w:tplc="040A0019" w:tentative="1">
      <w:start w:val="1"/>
      <w:numFmt w:val="lowerLetter"/>
      <w:lvlText w:val="%5."/>
      <w:lvlJc w:val="left"/>
      <w:pPr>
        <w:tabs>
          <w:tab w:val="num" w:pos="3467"/>
        </w:tabs>
        <w:ind w:left="3467" w:hanging="360"/>
      </w:pPr>
    </w:lvl>
    <w:lvl w:ilvl="5" w:tplc="040A001B" w:tentative="1">
      <w:start w:val="1"/>
      <w:numFmt w:val="lowerRoman"/>
      <w:lvlText w:val="%6."/>
      <w:lvlJc w:val="right"/>
      <w:pPr>
        <w:tabs>
          <w:tab w:val="num" w:pos="4187"/>
        </w:tabs>
        <w:ind w:left="4187" w:hanging="180"/>
      </w:pPr>
    </w:lvl>
    <w:lvl w:ilvl="6" w:tplc="040A000F" w:tentative="1">
      <w:start w:val="1"/>
      <w:numFmt w:val="decimal"/>
      <w:lvlText w:val="%7."/>
      <w:lvlJc w:val="left"/>
      <w:pPr>
        <w:tabs>
          <w:tab w:val="num" w:pos="4907"/>
        </w:tabs>
        <w:ind w:left="4907" w:hanging="360"/>
      </w:pPr>
    </w:lvl>
    <w:lvl w:ilvl="7" w:tplc="040A0019" w:tentative="1">
      <w:start w:val="1"/>
      <w:numFmt w:val="lowerLetter"/>
      <w:lvlText w:val="%8."/>
      <w:lvlJc w:val="left"/>
      <w:pPr>
        <w:tabs>
          <w:tab w:val="num" w:pos="5627"/>
        </w:tabs>
        <w:ind w:left="5627" w:hanging="360"/>
      </w:pPr>
    </w:lvl>
    <w:lvl w:ilvl="8" w:tplc="040A001B" w:tentative="1">
      <w:start w:val="1"/>
      <w:numFmt w:val="lowerRoman"/>
      <w:lvlText w:val="%9."/>
      <w:lvlJc w:val="right"/>
      <w:pPr>
        <w:tabs>
          <w:tab w:val="num" w:pos="6347"/>
        </w:tabs>
        <w:ind w:left="6347" w:hanging="180"/>
      </w:pPr>
    </w:lvl>
  </w:abstractNum>
  <w:abstractNum w:abstractNumId="25">
    <w:nsid w:val="47EF4F4D"/>
    <w:multiLevelType w:val="hybridMultilevel"/>
    <w:tmpl w:val="0BD2B8DE"/>
    <w:lvl w:ilvl="0" w:tplc="77600CFA">
      <w:start w:val="1"/>
      <w:numFmt w:val="bullet"/>
      <w:lvlText w:val=""/>
      <w:lvlJc w:val="left"/>
      <w:pPr>
        <w:ind w:left="1068" w:hanging="360"/>
      </w:pPr>
      <w:rPr>
        <w:rFonts w:ascii="Symbol" w:hAnsi="Symbol" w:hint="default"/>
        <w:b w:val="0"/>
        <w:bCs w:val="0"/>
        <w:i w:val="0"/>
        <w:iCs w:val="0"/>
        <w:color w:val="CC9933"/>
        <w:sz w:val="20"/>
        <w:szCs w:val="20"/>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nsid w:val="48595447"/>
    <w:multiLevelType w:val="hybridMultilevel"/>
    <w:tmpl w:val="E47A9764"/>
    <w:lvl w:ilvl="0" w:tplc="77600CFA">
      <w:start w:val="1"/>
      <w:numFmt w:val="bullet"/>
      <w:lvlText w:val=""/>
      <w:lvlJc w:val="left"/>
      <w:pPr>
        <w:ind w:left="720" w:hanging="360"/>
      </w:pPr>
      <w:rPr>
        <w:rFonts w:ascii="Symbol" w:hAnsi="Symbol" w:hint="default"/>
        <w:b w:val="0"/>
        <w:bCs w:val="0"/>
        <w:i w:val="0"/>
        <w:iCs w:val="0"/>
        <w:color w:val="CC9933"/>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8DC6E40"/>
    <w:multiLevelType w:val="hybridMultilevel"/>
    <w:tmpl w:val="9ECEF4C2"/>
    <w:lvl w:ilvl="0" w:tplc="6256F1B6">
      <w:start w:val="1"/>
      <w:numFmt w:val="bullet"/>
      <w:lvlText w:val=""/>
      <w:lvlJc w:val="left"/>
      <w:pPr>
        <w:ind w:left="720" w:hanging="360"/>
      </w:pPr>
      <w:rPr>
        <w:rFonts w:ascii="Symbol" w:hAnsi="Symbol" w:hint="default"/>
        <w:b w:val="0"/>
        <w:bCs w:val="0"/>
        <w:i w:val="0"/>
        <w:iCs w:val="0"/>
        <w:color w:val="808080" w:themeColor="background1" w:themeShade="80"/>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EE86A42"/>
    <w:multiLevelType w:val="hybridMultilevel"/>
    <w:tmpl w:val="45C02620"/>
    <w:lvl w:ilvl="0" w:tplc="8056C3A8">
      <w:start w:val="1"/>
      <w:numFmt w:val="decimal"/>
      <w:lvlText w:val="%1."/>
      <w:lvlJc w:val="left"/>
      <w:pPr>
        <w:tabs>
          <w:tab w:val="num" w:pos="567"/>
        </w:tabs>
        <w:ind w:left="567" w:hanging="397"/>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9">
    <w:nsid w:val="4FF8366B"/>
    <w:multiLevelType w:val="hybridMultilevel"/>
    <w:tmpl w:val="B4F242F6"/>
    <w:lvl w:ilvl="0" w:tplc="77600CFA">
      <w:start w:val="1"/>
      <w:numFmt w:val="bullet"/>
      <w:lvlText w:val=""/>
      <w:lvlJc w:val="left"/>
      <w:pPr>
        <w:ind w:left="720" w:hanging="360"/>
      </w:pPr>
      <w:rPr>
        <w:rFonts w:ascii="Symbol" w:hAnsi="Symbol" w:hint="default"/>
        <w:b w:val="0"/>
        <w:bCs w:val="0"/>
        <w:i w:val="0"/>
        <w:iCs w:val="0"/>
        <w:color w:val="CC9933"/>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7705A9"/>
    <w:multiLevelType w:val="hybridMultilevel"/>
    <w:tmpl w:val="9954B002"/>
    <w:lvl w:ilvl="0" w:tplc="44CE08CE">
      <w:start w:val="1"/>
      <w:numFmt w:val="bullet"/>
      <w:lvlText w:val=""/>
      <w:lvlJc w:val="left"/>
      <w:pPr>
        <w:ind w:left="720" w:hanging="360"/>
      </w:pPr>
      <w:rPr>
        <w:rFonts w:ascii="Wingdings" w:hAnsi="Wingdings" w:hint="default"/>
        <w:b w:val="0"/>
        <w:bCs w:val="0"/>
        <w:i w:val="0"/>
        <w:iCs w:val="0"/>
        <w:color w:val="808080" w:themeColor="background1" w:themeShade="80"/>
        <w:sz w:val="20"/>
        <w:szCs w:val="20"/>
        <w:u w:val="none"/>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85C7CE8"/>
    <w:multiLevelType w:val="hybridMultilevel"/>
    <w:tmpl w:val="58E81442"/>
    <w:lvl w:ilvl="0" w:tplc="055C0300">
      <w:start w:val="1"/>
      <w:numFmt w:val="lowerLetter"/>
      <w:lvlText w:val="%1)"/>
      <w:lvlJc w:val="left"/>
      <w:pPr>
        <w:ind w:left="720" w:hanging="360"/>
      </w:pPr>
      <w:rPr>
        <w:rFonts w:ascii="Century Gothic" w:hAnsi="Century Gothic" w:hint="default"/>
        <w:b w:val="0"/>
        <w:bCs w:val="0"/>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9D87958"/>
    <w:multiLevelType w:val="hybridMultilevel"/>
    <w:tmpl w:val="022CC932"/>
    <w:lvl w:ilvl="0" w:tplc="6256F1B6">
      <w:start w:val="1"/>
      <w:numFmt w:val="bullet"/>
      <w:lvlText w:val=""/>
      <w:lvlJc w:val="left"/>
      <w:pPr>
        <w:ind w:left="1068" w:hanging="360"/>
      </w:pPr>
      <w:rPr>
        <w:rFonts w:ascii="Symbol" w:hAnsi="Symbol" w:hint="default"/>
        <w:b w:val="0"/>
        <w:bCs w:val="0"/>
        <w:i w:val="0"/>
        <w:iCs w:val="0"/>
        <w:color w:val="808080" w:themeColor="background1" w:themeShade="80"/>
        <w:sz w:val="20"/>
        <w:szCs w:val="20"/>
      </w:rPr>
    </w:lvl>
    <w:lvl w:ilvl="1" w:tplc="0C0A0003">
      <w:start w:val="1"/>
      <w:numFmt w:val="bullet"/>
      <w:lvlText w:val="o"/>
      <w:lvlJc w:val="left"/>
      <w:pPr>
        <w:tabs>
          <w:tab w:val="num" w:pos="2484"/>
        </w:tabs>
        <w:ind w:left="2484" w:hanging="360"/>
      </w:pPr>
      <w:rPr>
        <w:rFonts w:ascii="Courier New" w:hAnsi="Courier New" w:cs="Courier New" w:hint="default"/>
      </w:rPr>
    </w:lvl>
    <w:lvl w:ilvl="2" w:tplc="0C0A0005">
      <w:start w:val="1"/>
      <w:numFmt w:val="bullet"/>
      <w:lvlText w:val=""/>
      <w:lvlJc w:val="left"/>
      <w:pPr>
        <w:tabs>
          <w:tab w:val="num" w:pos="3204"/>
        </w:tabs>
        <w:ind w:left="3204" w:hanging="360"/>
      </w:pPr>
      <w:rPr>
        <w:rFonts w:ascii="Wingdings" w:hAnsi="Wingdings" w:cs="Wingdings" w:hint="default"/>
      </w:rPr>
    </w:lvl>
    <w:lvl w:ilvl="3" w:tplc="0C0A0001">
      <w:start w:val="1"/>
      <w:numFmt w:val="bullet"/>
      <w:lvlText w:val=""/>
      <w:lvlJc w:val="left"/>
      <w:pPr>
        <w:tabs>
          <w:tab w:val="num" w:pos="3924"/>
        </w:tabs>
        <w:ind w:left="3924" w:hanging="360"/>
      </w:pPr>
      <w:rPr>
        <w:rFonts w:ascii="Symbol" w:hAnsi="Symbol" w:hint="default"/>
      </w:rPr>
    </w:lvl>
    <w:lvl w:ilvl="4" w:tplc="0C0A0003">
      <w:start w:val="1"/>
      <w:numFmt w:val="bullet"/>
      <w:lvlText w:val="o"/>
      <w:lvlJc w:val="left"/>
      <w:pPr>
        <w:tabs>
          <w:tab w:val="num" w:pos="4644"/>
        </w:tabs>
        <w:ind w:left="4644" w:hanging="360"/>
      </w:pPr>
      <w:rPr>
        <w:rFonts w:ascii="Courier New" w:hAnsi="Courier New" w:cs="Courier New" w:hint="default"/>
      </w:rPr>
    </w:lvl>
    <w:lvl w:ilvl="5" w:tplc="0C0A0005">
      <w:start w:val="1"/>
      <w:numFmt w:val="bullet"/>
      <w:lvlText w:val=""/>
      <w:lvlJc w:val="left"/>
      <w:pPr>
        <w:tabs>
          <w:tab w:val="num" w:pos="5364"/>
        </w:tabs>
        <w:ind w:left="5364" w:hanging="360"/>
      </w:pPr>
      <w:rPr>
        <w:rFonts w:ascii="Wingdings" w:hAnsi="Wingdings" w:cs="Wingdings" w:hint="default"/>
      </w:rPr>
    </w:lvl>
    <w:lvl w:ilvl="6" w:tplc="0C0A0001">
      <w:start w:val="1"/>
      <w:numFmt w:val="bullet"/>
      <w:lvlText w:val=""/>
      <w:lvlJc w:val="left"/>
      <w:pPr>
        <w:tabs>
          <w:tab w:val="num" w:pos="6084"/>
        </w:tabs>
        <w:ind w:left="6084" w:hanging="360"/>
      </w:pPr>
      <w:rPr>
        <w:rFonts w:ascii="Symbol" w:hAnsi="Symbol" w:cs="Symbol" w:hint="default"/>
      </w:rPr>
    </w:lvl>
    <w:lvl w:ilvl="7" w:tplc="0C0A0003">
      <w:start w:val="1"/>
      <w:numFmt w:val="bullet"/>
      <w:lvlText w:val="o"/>
      <w:lvlJc w:val="left"/>
      <w:pPr>
        <w:tabs>
          <w:tab w:val="num" w:pos="6804"/>
        </w:tabs>
        <w:ind w:left="6804" w:hanging="360"/>
      </w:pPr>
      <w:rPr>
        <w:rFonts w:ascii="Courier New" w:hAnsi="Courier New" w:cs="Courier New" w:hint="default"/>
      </w:rPr>
    </w:lvl>
    <w:lvl w:ilvl="8" w:tplc="0C0A0005">
      <w:start w:val="1"/>
      <w:numFmt w:val="bullet"/>
      <w:lvlText w:val=""/>
      <w:lvlJc w:val="left"/>
      <w:pPr>
        <w:tabs>
          <w:tab w:val="num" w:pos="7524"/>
        </w:tabs>
        <w:ind w:left="7524" w:hanging="360"/>
      </w:pPr>
      <w:rPr>
        <w:rFonts w:ascii="Wingdings" w:hAnsi="Wingdings" w:cs="Wingdings" w:hint="default"/>
      </w:rPr>
    </w:lvl>
  </w:abstractNum>
  <w:abstractNum w:abstractNumId="33">
    <w:nsid w:val="5AD277D3"/>
    <w:multiLevelType w:val="hybridMultilevel"/>
    <w:tmpl w:val="3C0AA75C"/>
    <w:lvl w:ilvl="0" w:tplc="055C0300">
      <w:start w:val="1"/>
      <w:numFmt w:val="lowerLetter"/>
      <w:lvlText w:val="%1)"/>
      <w:lvlJc w:val="left"/>
      <w:pPr>
        <w:ind w:left="720" w:hanging="360"/>
      </w:pPr>
      <w:rPr>
        <w:rFonts w:ascii="Century Gothic" w:hAnsi="Century Gothic" w:hint="default"/>
        <w:b w:val="0"/>
        <w:bCs w:val="0"/>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B353A6A"/>
    <w:multiLevelType w:val="hybridMultilevel"/>
    <w:tmpl w:val="31529FEA"/>
    <w:lvl w:ilvl="0" w:tplc="D76A9A06">
      <w:start w:val="1"/>
      <w:numFmt w:val="decimal"/>
      <w:lvlText w:val="%1."/>
      <w:lvlJc w:val="left"/>
      <w:pPr>
        <w:tabs>
          <w:tab w:val="num" w:pos="567"/>
        </w:tabs>
        <w:ind w:left="567" w:hanging="397"/>
      </w:pPr>
      <w:rPr>
        <w:rFonts w:hint="default"/>
        <w:b w:val="0"/>
        <w:i w:val="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5">
    <w:nsid w:val="5B8A10C4"/>
    <w:multiLevelType w:val="hybridMultilevel"/>
    <w:tmpl w:val="BA1078C6"/>
    <w:lvl w:ilvl="0" w:tplc="77600CFA">
      <w:start w:val="1"/>
      <w:numFmt w:val="bullet"/>
      <w:lvlText w:val=""/>
      <w:lvlJc w:val="left"/>
      <w:pPr>
        <w:ind w:left="720" w:hanging="360"/>
      </w:pPr>
      <w:rPr>
        <w:rFonts w:ascii="Symbol" w:hAnsi="Symbol" w:hint="default"/>
        <w:b w:val="0"/>
        <w:bCs w:val="0"/>
        <w:i w:val="0"/>
        <w:iCs w:val="0"/>
        <w:color w:val="CC9933"/>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EF8249E"/>
    <w:multiLevelType w:val="hybridMultilevel"/>
    <w:tmpl w:val="11AEC698"/>
    <w:lvl w:ilvl="0" w:tplc="CCBE2404">
      <w:start w:val="1"/>
      <w:numFmt w:val="decimal"/>
      <w:lvlText w:val="%1."/>
      <w:lvlJc w:val="left"/>
      <w:pPr>
        <w:tabs>
          <w:tab w:val="num" w:pos="567"/>
        </w:tabs>
        <w:ind w:left="567" w:hanging="397"/>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7">
    <w:nsid w:val="5F4A6A7C"/>
    <w:multiLevelType w:val="hybridMultilevel"/>
    <w:tmpl w:val="A6327BBA"/>
    <w:lvl w:ilvl="0" w:tplc="7F2EA4AE">
      <w:start w:val="1"/>
      <w:numFmt w:val="bullet"/>
      <w:lvlText w:val=""/>
      <w:lvlJc w:val="left"/>
      <w:pPr>
        <w:ind w:left="360" w:hanging="360"/>
      </w:pPr>
      <w:rPr>
        <w:rFonts w:ascii="Symbol" w:hAnsi="Symbol" w:hint="default"/>
        <w:b w:val="0"/>
        <w:bCs w:val="0"/>
        <w:i w:val="0"/>
        <w:iCs w:val="0"/>
        <w:color w:val="A6A6A6" w:themeColor="background1" w:themeShade="A6"/>
        <w:sz w:val="20"/>
        <w:szCs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6B218A6"/>
    <w:multiLevelType w:val="hybridMultilevel"/>
    <w:tmpl w:val="78D86808"/>
    <w:lvl w:ilvl="0" w:tplc="3A985C00">
      <w:start w:val="1"/>
      <w:numFmt w:val="bullet"/>
      <w:lvlText w:val=""/>
      <w:lvlJc w:val="left"/>
      <w:pPr>
        <w:ind w:left="1068" w:hanging="360"/>
      </w:pPr>
      <w:rPr>
        <w:rFonts w:ascii="Wingdings" w:hAnsi="Wingdings" w:hint="default"/>
        <w:b w:val="0"/>
        <w:bCs w:val="0"/>
        <w:i w:val="0"/>
        <w:iCs w:val="0"/>
        <w:color w:val="808080" w:themeColor="background1" w:themeShade="80"/>
        <w:sz w:val="20"/>
        <w:szCs w:val="20"/>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cs="Wingdings" w:hint="default"/>
      </w:rPr>
    </w:lvl>
    <w:lvl w:ilvl="3" w:tplc="0C0A0001">
      <w:start w:val="1"/>
      <w:numFmt w:val="bullet"/>
      <w:lvlText w:val=""/>
      <w:lvlJc w:val="left"/>
      <w:pPr>
        <w:tabs>
          <w:tab w:val="num" w:pos="4272"/>
        </w:tabs>
        <w:ind w:left="4272" w:hanging="360"/>
      </w:pPr>
      <w:rPr>
        <w:rFonts w:ascii="Symbol" w:hAnsi="Symbol" w:hint="default"/>
      </w:rPr>
    </w:lvl>
    <w:lvl w:ilvl="4" w:tplc="0C0A0003">
      <w:start w:val="1"/>
      <w:numFmt w:val="bullet"/>
      <w:lvlText w:val="o"/>
      <w:lvlJc w:val="left"/>
      <w:pPr>
        <w:tabs>
          <w:tab w:val="num" w:pos="4992"/>
        </w:tabs>
        <w:ind w:left="4992" w:hanging="360"/>
      </w:pPr>
      <w:rPr>
        <w:rFonts w:ascii="Courier New" w:hAnsi="Courier New" w:cs="Courier New" w:hint="default"/>
      </w:rPr>
    </w:lvl>
    <w:lvl w:ilvl="5" w:tplc="0C0A0005">
      <w:start w:val="1"/>
      <w:numFmt w:val="bullet"/>
      <w:lvlText w:val=""/>
      <w:lvlJc w:val="left"/>
      <w:pPr>
        <w:tabs>
          <w:tab w:val="num" w:pos="5712"/>
        </w:tabs>
        <w:ind w:left="5712" w:hanging="360"/>
      </w:pPr>
      <w:rPr>
        <w:rFonts w:ascii="Wingdings" w:hAnsi="Wingdings" w:cs="Wingdings" w:hint="default"/>
      </w:rPr>
    </w:lvl>
    <w:lvl w:ilvl="6" w:tplc="0C0A0001">
      <w:start w:val="1"/>
      <w:numFmt w:val="bullet"/>
      <w:lvlText w:val=""/>
      <w:lvlJc w:val="left"/>
      <w:pPr>
        <w:tabs>
          <w:tab w:val="num" w:pos="6432"/>
        </w:tabs>
        <w:ind w:left="6432" w:hanging="360"/>
      </w:pPr>
      <w:rPr>
        <w:rFonts w:ascii="Symbol" w:hAnsi="Symbol" w:cs="Symbol" w:hint="default"/>
      </w:rPr>
    </w:lvl>
    <w:lvl w:ilvl="7" w:tplc="0C0A0003">
      <w:start w:val="1"/>
      <w:numFmt w:val="bullet"/>
      <w:lvlText w:val="o"/>
      <w:lvlJc w:val="left"/>
      <w:pPr>
        <w:tabs>
          <w:tab w:val="num" w:pos="7152"/>
        </w:tabs>
        <w:ind w:left="7152" w:hanging="360"/>
      </w:pPr>
      <w:rPr>
        <w:rFonts w:ascii="Courier New" w:hAnsi="Courier New" w:cs="Courier New" w:hint="default"/>
      </w:rPr>
    </w:lvl>
    <w:lvl w:ilvl="8" w:tplc="0C0A0005">
      <w:start w:val="1"/>
      <w:numFmt w:val="bullet"/>
      <w:lvlText w:val=""/>
      <w:lvlJc w:val="left"/>
      <w:pPr>
        <w:tabs>
          <w:tab w:val="num" w:pos="7872"/>
        </w:tabs>
        <w:ind w:left="7872" w:hanging="360"/>
      </w:pPr>
      <w:rPr>
        <w:rFonts w:ascii="Wingdings" w:hAnsi="Wingdings" w:cs="Wingdings" w:hint="default"/>
      </w:rPr>
    </w:lvl>
  </w:abstractNum>
  <w:abstractNum w:abstractNumId="39">
    <w:nsid w:val="6C4D197B"/>
    <w:multiLevelType w:val="hybridMultilevel"/>
    <w:tmpl w:val="5B540C08"/>
    <w:lvl w:ilvl="0" w:tplc="9D962F04">
      <w:start w:val="1"/>
      <w:numFmt w:val="decimal"/>
      <w:lvlText w:val="%1."/>
      <w:lvlJc w:val="left"/>
      <w:pPr>
        <w:tabs>
          <w:tab w:val="num" w:pos="720"/>
        </w:tabs>
        <w:ind w:left="720" w:hanging="360"/>
      </w:pPr>
      <w:rPr>
        <w:rFonts w:hint="default"/>
      </w:rPr>
    </w:lvl>
    <w:lvl w:ilvl="1" w:tplc="040A0019">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0">
    <w:nsid w:val="6C677BED"/>
    <w:multiLevelType w:val="hybridMultilevel"/>
    <w:tmpl w:val="1CB22760"/>
    <w:lvl w:ilvl="0" w:tplc="CCBE2404">
      <w:start w:val="1"/>
      <w:numFmt w:val="decimal"/>
      <w:lvlText w:val="%1."/>
      <w:lvlJc w:val="left"/>
      <w:pPr>
        <w:tabs>
          <w:tab w:val="num" w:pos="567"/>
        </w:tabs>
        <w:ind w:left="567" w:hanging="397"/>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1">
    <w:nsid w:val="71A92747"/>
    <w:multiLevelType w:val="hybridMultilevel"/>
    <w:tmpl w:val="1ACAF6B4"/>
    <w:lvl w:ilvl="0" w:tplc="CCBE2404">
      <w:start w:val="1"/>
      <w:numFmt w:val="decimal"/>
      <w:lvlText w:val="%1."/>
      <w:lvlJc w:val="left"/>
      <w:pPr>
        <w:tabs>
          <w:tab w:val="num" w:pos="567"/>
        </w:tabs>
        <w:ind w:left="567" w:hanging="397"/>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2">
    <w:nsid w:val="733C1D53"/>
    <w:multiLevelType w:val="hybridMultilevel"/>
    <w:tmpl w:val="458EEE0C"/>
    <w:lvl w:ilvl="0" w:tplc="CCBE2404">
      <w:start w:val="1"/>
      <w:numFmt w:val="decimal"/>
      <w:lvlText w:val="%1."/>
      <w:lvlJc w:val="left"/>
      <w:pPr>
        <w:tabs>
          <w:tab w:val="num" w:pos="567"/>
        </w:tabs>
        <w:ind w:left="567" w:hanging="397"/>
      </w:pPr>
      <w:rPr>
        <w:rFont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nsid w:val="7384567A"/>
    <w:multiLevelType w:val="hybridMultilevel"/>
    <w:tmpl w:val="B0C4DFEE"/>
    <w:lvl w:ilvl="0" w:tplc="77600CFA">
      <w:start w:val="1"/>
      <w:numFmt w:val="bullet"/>
      <w:lvlText w:val=""/>
      <w:lvlJc w:val="left"/>
      <w:pPr>
        <w:ind w:left="1068" w:hanging="360"/>
      </w:pPr>
      <w:rPr>
        <w:rFonts w:ascii="Symbol" w:hAnsi="Symbol" w:hint="default"/>
        <w:b w:val="0"/>
        <w:bCs w:val="0"/>
        <w:i w:val="0"/>
        <w:iCs w:val="0"/>
        <w:color w:val="CC9933"/>
        <w:sz w:val="20"/>
        <w:szCs w:val="20"/>
      </w:rPr>
    </w:lvl>
    <w:lvl w:ilvl="1" w:tplc="0C0A0003">
      <w:start w:val="1"/>
      <w:numFmt w:val="bullet"/>
      <w:lvlText w:val="o"/>
      <w:lvlJc w:val="left"/>
      <w:pPr>
        <w:tabs>
          <w:tab w:val="num" w:pos="2136"/>
        </w:tabs>
        <w:ind w:left="2136" w:hanging="360"/>
      </w:pPr>
      <w:rPr>
        <w:rFonts w:ascii="Courier New" w:hAnsi="Courier New" w:cs="Courier New" w:hint="default"/>
      </w:rPr>
    </w:lvl>
    <w:lvl w:ilvl="2" w:tplc="0C0A0005">
      <w:start w:val="1"/>
      <w:numFmt w:val="bullet"/>
      <w:lvlText w:val=""/>
      <w:lvlJc w:val="left"/>
      <w:pPr>
        <w:tabs>
          <w:tab w:val="num" w:pos="2856"/>
        </w:tabs>
        <w:ind w:left="2856" w:hanging="360"/>
      </w:pPr>
      <w:rPr>
        <w:rFonts w:ascii="Wingdings" w:hAnsi="Wingdings" w:cs="Wingdings" w:hint="default"/>
      </w:rPr>
    </w:lvl>
    <w:lvl w:ilvl="3" w:tplc="0C0A0001">
      <w:start w:val="1"/>
      <w:numFmt w:val="bullet"/>
      <w:lvlText w:val=""/>
      <w:lvlJc w:val="left"/>
      <w:pPr>
        <w:tabs>
          <w:tab w:val="num" w:pos="3576"/>
        </w:tabs>
        <w:ind w:left="3576" w:hanging="360"/>
      </w:pPr>
      <w:rPr>
        <w:rFonts w:ascii="Symbol" w:hAnsi="Symbol" w:hint="default"/>
      </w:rPr>
    </w:lvl>
    <w:lvl w:ilvl="4" w:tplc="0C0A0003">
      <w:start w:val="1"/>
      <w:numFmt w:val="bullet"/>
      <w:lvlText w:val="o"/>
      <w:lvlJc w:val="left"/>
      <w:pPr>
        <w:tabs>
          <w:tab w:val="num" w:pos="4296"/>
        </w:tabs>
        <w:ind w:left="4296" w:hanging="360"/>
      </w:pPr>
      <w:rPr>
        <w:rFonts w:ascii="Courier New" w:hAnsi="Courier New" w:cs="Courier New" w:hint="default"/>
      </w:rPr>
    </w:lvl>
    <w:lvl w:ilvl="5" w:tplc="0C0A0005">
      <w:start w:val="1"/>
      <w:numFmt w:val="bullet"/>
      <w:lvlText w:val=""/>
      <w:lvlJc w:val="left"/>
      <w:pPr>
        <w:tabs>
          <w:tab w:val="num" w:pos="5016"/>
        </w:tabs>
        <w:ind w:left="5016" w:hanging="360"/>
      </w:pPr>
      <w:rPr>
        <w:rFonts w:ascii="Wingdings" w:hAnsi="Wingdings" w:cs="Wingdings" w:hint="default"/>
      </w:rPr>
    </w:lvl>
    <w:lvl w:ilvl="6" w:tplc="0C0A0001">
      <w:start w:val="1"/>
      <w:numFmt w:val="bullet"/>
      <w:lvlText w:val=""/>
      <w:lvlJc w:val="left"/>
      <w:pPr>
        <w:tabs>
          <w:tab w:val="num" w:pos="5736"/>
        </w:tabs>
        <w:ind w:left="5736" w:hanging="360"/>
      </w:pPr>
      <w:rPr>
        <w:rFonts w:ascii="Symbol" w:hAnsi="Symbol" w:cs="Symbol" w:hint="default"/>
      </w:rPr>
    </w:lvl>
    <w:lvl w:ilvl="7" w:tplc="0C0A0003">
      <w:start w:val="1"/>
      <w:numFmt w:val="bullet"/>
      <w:lvlText w:val="o"/>
      <w:lvlJc w:val="left"/>
      <w:pPr>
        <w:tabs>
          <w:tab w:val="num" w:pos="6456"/>
        </w:tabs>
        <w:ind w:left="6456" w:hanging="360"/>
      </w:pPr>
      <w:rPr>
        <w:rFonts w:ascii="Courier New" w:hAnsi="Courier New" w:cs="Courier New" w:hint="default"/>
      </w:rPr>
    </w:lvl>
    <w:lvl w:ilvl="8" w:tplc="0C0A0005">
      <w:start w:val="1"/>
      <w:numFmt w:val="bullet"/>
      <w:lvlText w:val=""/>
      <w:lvlJc w:val="left"/>
      <w:pPr>
        <w:tabs>
          <w:tab w:val="num" w:pos="7176"/>
        </w:tabs>
        <w:ind w:left="7176" w:hanging="360"/>
      </w:pPr>
      <w:rPr>
        <w:rFonts w:ascii="Wingdings" w:hAnsi="Wingdings" w:cs="Wingdings" w:hint="default"/>
      </w:rPr>
    </w:lvl>
  </w:abstractNum>
  <w:num w:numId="1">
    <w:abstractNumId w:val="23"/>
  </w:num>
  <w:num w:numId="2">
    <w:abstractNumId w:val="40"/>
  </w:num>
  <w:num w:numId="3">
    <w:abstractNumId w:val="5"/>
  </w:num>
  <w:num w:numId="4">
    <w:abstractNumId w:val="8"/>
  </w:num>
  <w:num w:numId="5">
    <w:abstractNumId w:val="9"/>
  </w:num>
  <w:num w:numId="6">
    <w:abstractNumId w:val="3"/>
  </w:num>
  <w:num w:numId="7">
    <w:abstractNumId w:val="36"/>
  </w:num>
  <w:num w:numId="8">
    <w:abstractNumId w:val="42"/>
  </w:num>
  <w:num w:numId="9">
    <w:abstractNumId w:val="39"/>
  </w:num>
  <w:num w:numId="10">
    <w:abstractNumId w:val="21"/>
  </w:num>
  <w:num w:numId="11">
    <w:abstractNumId w:val="24"/>
  </w:num>
  <w:num w:numId="12">
    <w:abstractNumId w:val="41"/>
  </w:num>
  <w:num w:numId="13">
    <w:abstractNumId w:val="13"/>
  </w:num>
  <w:num w:numId="14">
    <w:abstractNumId w:val="4"/>
  </w:num>
  <w:num w:numId="15">
    <w:abstractNumId w:val="34"/>
  </w:num>
  <w:num w:numId="16">
    <w:abstractNumId w:val="17"/>
  </w:num>
  <w:num w:numId="17">
    <w:abstractNumId w:val="31"/>
  </w:num>
  <w:num w:numId="18">
    <w:abstractNumId w:val="19"/>
  </w:num>
  <w:num w:numId="19">
    <w:abstractNumId w:val="10"/>
  </w:num>
  <w:num w:numId="20">
    <w:abstractNumId w:val="11"/>
  </w:num>
  <w:num w:numId="21">
    <w:abstractNumId w:val="20"/>
  </w:num>
  <w:num w:numId="22">
    <w:abstractNumId w:val="26"/>
  </w:num>
  <w:num w:numId="23">
    <w:abstractNumId w:val="33"/>
  </w:num>
  <w:num w:numId="24">
    <w:abstractNumId w:val="18"/>
  </w:num>
  <w:num w:numId="25">
    <w:abstractNumId w:val="35"/>
  </w:num>
  <w:num w:numId="26">
    <w:abstractNumId w:val="43"/>
  </w:num>
  <w:num w:numId="27">
    <w:abstractNumId w:val="12"/>
  </w:num>
  <w:num w:numId="28">
    <w:abstractNumId w:val="25"/>
  </w:num>
  <w:num w:numId="29">
    <w:abstractNumId w:val="2"/>
  </w:num>
  <w:num w:numId="30">
    <w:abstractNumId w:val="29"/>
  </w:num>
  <w:num w:numId="31">
    <w:abstractNumId w:val="27"/>
  </w:num>
  <w:num w:numId="32">
    <w:abstractNumId w:val="1"/>
  </w:num>
  <w:num w:numId="33">
    <w:abstractNumId w:val="7"/>
  </w:num>
  <w:num w:numId="34">
    <w:abstractNumId w:val="32"/>
  </w:num>
  <w:num w:numId="35">
    <w:abstractNumId w:val="14"/>
  </w:num>
  <w:num w:numId="36">
    <w:abstractNumId w:val="30"/>
  </w:num>
  <w:num w:numId="37">
    <w:abstractNumId w:val="38"/>
  </w:num>
  <w:num w:numId="38">
    <w:abstractNumId w:val="0"/>
  </w:num>
  <w:num w:numId="39">
    <w:abstractNumId w:val="22"/>
  </w:num>
  <w:num w:numId="40">
    <w:abstractNumId w:val="28"/>
  </w:num>
  <w:num w:numId="41">
    <w:abstractNumId w:val="15"/>
  </w:num>
  <w:num w:numId="42">
    <w:abstractNumId w:val="6"/>
  </w:num>
  <w:num w:numId="43">
    <w:abstractNumId w:val="37"/>
  </w:num>
  <w:num w:numId="44">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colormru v:ext="edit" colors="#360,#c36600,#c30935"/>
      <o:colormenu v:ext="edit" strokecolor="green"/>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5E8"/>
    <w:rsid w:val="0000001C"/>
    <w:rsid w:val="00013AF2"/>
    <w:rsid w:val="00014A38"/>
    <w:rsid w:val="0002452A"/>
    <w:rsid w:val="000253C2"/>
    <w:rsid w:val="000368AA"/>
    <w:rsid w:val="00040B11"/>
    <w:rsid w:val="00046D60"/>
    <w:rsid w:val="00057B9D"/>
    <w:rsid w:val="00062B45"/>
    <w:rsid w:val="00094B0E"/>
    <w:rsid w:val="000A2DE9"/>
    <w:rsid w:val="000A50A7"/>
    <w:rsid w:val="000A76AE"/>
    <w:rsid w:val="000A77C1"/>
    <w:rsid w:val="000C41C7"/>
    <w:rsid w:val="000D5770"/>
    <w:rsid w:val="000E75D4"/>
    <w:rsid w:val="0010223D"/>
    <w:rsid w:val="00107ABD"/>
    <w:rsid w:val="00117710"/>
    <w:rsid w:val="001220CD"/>
    <w:rsid w:val="001501A4"/>
    <w:rsid w:val="001838B8"/>
    <w:rsid w:val="001A7F0C"/>
    <w:rsid w:val="001C76B0"/>
    <w:rsid w:val="001D1C5B"/>
    <w:rsid w:val="001D38B6"/>
    <w:rsid w:val="001D4860"/>
    <w:rsid w:val="001E070E"/>
    <w:rsid w:val="001E0F57"/>
    <w:rsid w:val="001E516B"/>
    <w:rsid w:val="001E57FD"/>
    <w:rsid w:val="001E7813"/>
    <w:rsid w:val="001F1FEA"/>
    <w:rsid w:val="002056BA"/>
    <w:rsid w:val="002114F4"/>
    <w:rsid w:val="0022187F"/>
    <w:rsid w:val="00223E5C"/>
    <w:rsid w:val="0024262E"/>
    <w:rsid w:val="00250DEC"/>
    <w:rsid w:val="002543D6"/>
    <w:rsid w:val="00265845"/>
    <w:rsid w:val="002671C2"/>
    <w:rsid w:val="00271378"/>
    <w:rsid w:val="00273E2D"/>
    <w:rsid w:val="002B5635"/>
    <w:rsid w:val="002C5798"/>
    <w:rsid w:val="002D24A6"/>
    <w:rsid w:val="002E5C9A"/>
    <w:rsid w:val="002F0A48"/>
    <w:rsid w:val="002F58A4"/>
    <w:rsid w:val="002F73D5"/>
    <w:rsid w:val="003105DD"/>
    <w:rsid w:val="003254CC"/>
    <w:rsid w:val="00333CE8"/>
    <w:rsid w:val="00335FBF"/>
    <w:rsid w:val="00342699"/>
    <w:rsid w:val="003506A1"/>
    <w:rsid w:val="00356C58"/>
    <w:rsid w:val="00361916"/>
    <w:rsid w:val="00363081"/>
    <w:rsid w:val="00396ACB"/>
    <w:rsid w:val="003A13FC"/>
    <w:rsid w:val="003A48EB"/>
    <w:rsid w:val="003A5E91"/>
    <w:rsid w:val="003A74FB"/>
    <w:rsid w:val="003B422D"/>
    <w:rsid w:val="003C1207"/>
    <w:rsid w:val="003C22E6"/>
    <w:rsid w:val="003D1605"/>
    <w:rsid w:val="003D5168"/>
    <w:rsid w:val="003E0B9D"/>
    <w:rsid w:val="003E32E1"/>
    <w:rsid w:val="003E5430"/>
    <w:rsid w:val="003F2D40"/>
    <w:rsid w:val="003F60F4"/>
    <w:rsid w:val="004007A0"/>
    <w:rsid w:val="0040605F"/>
    <w:rsid w:val="00406147"/>
    <w:rsid w:val="00415620"/>
    <w:rsid w:val="004233E1"/>
    <w:rsid w:val="004267BE"/>
    <w:rsid w:val="00433EE7"/>
    <w:rsid w:val="0044491E"/>
    <w:rsid w:val="0045042D"/>
    <w:rsid w:val="00451226"/>
    <w:rsid w:val="0045702C"/>
    <w:rsid w:val="00470BAE"/>
    <w:rsid w:val="0047602B"/>
    <w:rsid w:val="00484E28"/>
    <w:rsid w:val="00494BBF"/>
    <w:rsid w:val="004A388D"/>
    <w:rsid w:val="004A452F"/>
    <w:rsid w:val="004E0A2F"/>
    <w:rsid w:val="004E4960"/>
    <w:rsid w:val="004F0794"/>
    <w:rsid w:val="004F35E2"/>
    <w:rsid w:val="004F7D2D"/>
    <w:rsid w:val="00507DA6"/>
    <w:rsid w:val="005120B5"/>
    <w:rsid w:val="005204EA"/>
    <w:rsid w:val="00520F30"/>
    <w:rsid w:val="0052547C"/>
    <w:rsid w:val="00532ED2"/>
    <w:rsid w:val="005374E6"/>
    <w:rsid w:val="0054687A"/>
    <w:rsid w:val="0054779D"/>
    <w:rsid w:val="0056033B"/>
    <w:rsid w:val="00574071"/>
    <w:rsid w:val="00576FB9"/>
    <w:rsid w:val="005815E8"/>
    <w:rsid w:val="00585B2E"/>
    <w:rsid w:val="0058760F"/>
    <w:rsid w:val="005916C7"/>
    <w:rsid w:val="005B3715"/>
    <w:rsid w:val="005B4ABC"/>
    <w:rsid w:val="005C77AE"/>
    <w:rsid w:val="005C7BCC"/>
    <w:rsid w:val="005C7CF3"/>
    <w:rsid w:val="005D1E54"/>
    <w:rsid w:val="005E7704"/>
    <w:rsid w:val="00602E0E"/>
    <w:rsid w:val="00627E69"/>
    <w:rsid w:val="00631483"/>
    <w:rsid w:val="00632D9F"/>
    <w:rsid w:val="00644960"/>
    <w:rsid w:val="00657DD6"/>
    <w:rsid w:val="00657E17"/>
    <w:rsid w:val="00672CD1"/>
    <w:rsid w:val="00681255"/>
    <w:rsid w:val="00682D2F"/>
    <w:rsid w:val="00683470"/>
    <w:rsid w:val="00683C45"/>
    <w:rsid w:val="00687015"/>
    <w:rsid w:val="00687534"/>
    <w:rsid w:val="006972A3"/>
    <w:rsid w:val="006B09CC"/>
    <w:rsid w:val="006B636B"/>
    <w:rsid w:val="006C5862"/>
    <w:rsid w:val="006D455F"/>
    <w:rsid w:val="00720BF3"/>
    <w:rsid w:val="00724FC2"/>
    <w:rsid w:val="00743372"/>
    <w:rsid w:val="00770449"/>
    <w:rsid w:val="00774291"/>
    <w:rsid w:val="007817AB"/>
    <w:rsid w:val="007833FF"/>
    <w:rsid w:val="007916A5"/>
    <w:rsid w:val="007A1B7F"/>
    <w:rsid w:val="007A3FA3"/>
    <w:rsid w:val="007A6552"/>
    <w:rsid w:val="007A690D"/>
    <w:rsid w:val="007B0EB1"/>
    <w:rsid w:val="007B4741"/>
    <w:rsid w:val="007C3331"/>
    <w:rsid w:val="007D5867"/>
    <w:rsid w:val="007D7C06"/>
    <w:rsid w:val="007F0906"/>
    <w:rsid w:val="007F204D"/>
    <w:rsid w:val="00802FAB"/>
    <w:rsid w:val="00806B10"/>
    <w:rsid w:val="00810759"/>
    <w:rsid w:val="008148F6"/>
    <w:rsid w:val="00816AF0"/>
    <w:rsid w:val="008313A6"/>
    <w:rsid w:val="00837549"/>
    <w:rsid w:val="00844F6B"/>
    <w:rsid w:val="00853D56"/>
    <w:rsid w:val="008705A5"/>
    <w:rsid w:val="00871ACD"/>
    <w:rsid w:val="00882F90"/>
    <w:rsid w:val="00890B0D"/>
    <w:rsid w:val="008A0613"/>
    <w:rsid w:val="008B3B28"/>
    <w:rsid w:val="008B6EB6"/>
    <w:rsid w:val="008B7A83"/>
    <w:rsid w:val="008C2357"/>
    <w:rsid w:val="008F01D7"/>
    <w:rsid w:val="008F73E1"/>
    <w:rsid w:val="009079E6"/>
    <w:rsid w:val="0091486F"/>
    <w:rsid w:val="00925315"/>
    <w:rsid w:val="009444FE"/>
    <w:rsid w:val="00945AD6"/>
    <w:rsid w:val="00956281"/>
    <w:rsid w:val="00957C59"/>
    <w:rsid w:val="009747CF"/>
    <w:rsid w:val="00982315"/>
    <w:rsid w:val="00993548"/>
    <w:rsid w:val="009A4E3A"/>
    <w:rsid w:val="009C0EC7"/>
    <w:rsid w:val="009C168F"/>
    <w:rsid w:val="009C5E2E"/>
    <w:rsid w:val="009E121D"/>
    <w:rsid w:val="009E4F84"/>
    <w:rsid w:val="009E7B6B"/>
    <w:rsid w:val="009F26A1"/>
    <w:rsid w:val="00A20A81"/>
    <w:rsid w:val="00A309B1"/>
    <w:rsid w:val="00A33C9A"/>
    <w:rsid w:val="00A55A30"/>
    <w:rsid w:val="00A56A6F"/>
    <w:rsid w:val="00A60C33"/>
    <w:rsid w:val="00A63419"/>
    <w:rsid w:val="00A6559E"/>
    <w:rsid w:val="00A661D5"/>
    <w:rsid w:val="00A66A48"/>
    <w:rsid w:val="00A77D57"/>
    <w:rsid w:val="00A97393"/>
    <w:rsid w:val="00AA3669"/>
    <w:rsid w:val="00AC005E"/>
    <w:rsid w:val="00AD7321"/>
    <w:rsid w:val="00AE3CC6"/>
    <w:rsid w:val="00AF3897"/>
    <w:rsid w:val="00B2117C"/>
    <w:rsid w:val="00B236DE"/>
    <w:rsid w:val="00B23DB9"/>
    <w:rsid w:val="00B35105"/>
    <w:rsid w:val="00B42E2D"/>
    <w:rsid w:val="00B46972"/>
    <w:rsid w:val="00B51882"/>
    <w:rsid w:val="00B5395C"/>
    <w:rsid w:val="00B56326"/>
    <w:rsid w:val="00B65DBC"/>
    <w:rsid w:val="00B66DD7"/>
    <w:rsid w:val="00B7548D"/>
    <w:rsid w:val="00B82FE8"/>
    <w:rsid w:val="00B93377"/>
    <w:rsid w:val="00BB62C1"/>
    <w:rsid w:val="00BC5432"/>
    <w:rsid w:val="00BD52BB"/>
    <w:rsid w:val="00BE2436"/>
    <w:rsid w:val="00BE66B8"/>
    <w:rsid w:val="00BF70A0"/>
    <w:rsid w:val="00C126DE"/>
    <w:rsid w:val="00C12838"/>
    <w:rsid w:val="00C16B5C"/>
    <w:rsid w:val="00C17D89"/>
    <w:rsid w:val="00C3094F"/>
    <w:rsid w:val="00C3663D"/>
    <w:rsid w:val="00C568F2"/>
    <w:rsid w:val="00C63613"/>
    <w:rsid w:val="00C659C3"/>
    <w:rsid w:val="00C74ECC"/>
    <w:rsid w:val="00C80B63"/>
    <w:rsid w:val="00C90EB8"/>
    <w:rsid w:val="00C91CB8"/>
    <w:rsid w:val="00C92E84"/>
    <w:rsid w:val="00CA35EB"/>
    <w:rsid w:val="00CA54FB"/>
    <w:rsid w:val="00CA7FA1"/>
    <w:rsid w:val="00CB2435"/>
    <w:rsid w:val="00CB5352"/>
    <w:rsid w:val="00CC2616"/>
    <w:rsid w:val="00CC58AB"/>
    <w:rsid w:val="00CD0F42"/>
    <w:rsid w:val="00CD34C6"/>
    <w:rsid w:val="00CE26DF"/>
    <w:rsid w:val="00CE2C58"/>
    <w:rsid w:val="00CF2CAC"/>
    <w:rsid w:val="00D02A57"/>
    <w:rsid w:val="00D07416"/>
    <w:rsid w:val="00D07EFE"/>
    <w:rsid w:val="00D15BB3"/>
    <w:rsid w:val="00D16504"/>
    <w:rsid w:val="00D21128"/>
    <w:rsid w:val="00D313B0"/>
    <w:rsid w:val="00D31430"/>
    <w:rsid w:val="00D33B0C"/>
    <w:rsid w:val="00D573A5"/>
    <w:rsid w:val="00D57BDB"/>
    <w:rsid w:val="00D71481"/>
    <w:rsid w:val="00D7514B"/>
    <w:rsid w:val="00D82A77"/>
    <w:rsid w:val="00D8420A"/>
    <w:rsid w:val="00D857D0"/>
    <w:rsid w:val="00D8755B"/>
    <w:rsid w:val="00D946C9"/>
    <w:rsid w:val="00DA6B93"/>
    <w:rsid w:val="00DB168A"/>
    <w:rsid w:val="00DE7268"/>
    <w:rsid w:val="00DF45CC"/>
    <w:rsid w:val="00E073BA"/>
    <w:rsid w:val="00E21809"/>
    <w:rsid w:val="00E4708A"/>
    <w:rsid w:val="00E50C80"/>
    <w:rsid w:val="00E5546B"/>
    <w:rsid w:val="00E6208F"/>
    <w:rsid w:val="00E64624"/>
    <w:rsid w:val="00E8610F"/>
    <w:rsid w:val="00E952D3"/>
    <w:rsid w:val="00EB328B"/>
    <w:rsid w:val="00EB79B8"/>
    <w:rsid w:val="00EC15E4"/>
    <w:rsid w:val="00EC4649"/>
    <w:rsid w:val="00EC73D4"/>
    <w:rsid w:val="00ED7614"/>
    <w:rsid w:val="00EF33F2"/>
    <w:rsid w:val="00EF364F"/>
    <w:rsid w:val="00F06BDF"/>
    <w:rsid w:val="00F1491F"/>
    <w:rsid w:val="00F22E99"/>
    <w:rsid w:val="00F331F9"/>
    <w:rsid w:val="00F35E35"/>
    <w:rsid w:val="00F41D13"/>
    <w:rsid w:val="00F56ADB"/>
    <w:rsid w:val="00F635BB"/>
    <w:rsid w:val="00F6678D"/>
    <w:rsid w:val="00FA0C4E"/>
    <w:rsid w:val="00FA26DA"/>
    <w:rsid w:val="00FA496D"/>
    <w:rsid w:val="00FA74EC"/>
    <w:rsid w:val="00FB472F"/>
    <w:rsid w:val="00FB7835"/>
    <w:rsid w:val="00FC02C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360,#c36600,#c30935"/>
      <o:colormenu v:ext="edit" strokecolor="green"/>
    </o:shapedefaults>
    <o:shapelayout v:ext="edit">
      <o:idmap v:ext="edit" data="1"/>
    </o:shapelayout>
  </w:shapeDefaults>
  <w:decimalSymbol w:val="."/>
  <w:listSeparator w:val=","/>
  <w14:docId w14:val="74748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D56"/>
    <w:rPr>
      <w:sz w:val="24"/>
      <w:szCs w:val="24"/>
    </w:rPr>
  </w:style>
  <w:style w:type="paragraph" w:styleId="Heading2">
    <w:name w:val="heading 2"/>
    <w:basedOn w:val="Normal"/>
    <w:next w:val="Normal"/>
    <w:qFormat/>
    <w:rsid w:val="00F6678D"/>
    <w:pPr>
      <w:keepNext/>
      <w:outlineLvl w:val="1"/>
    </w:pPr>
    <w:rPr>
      <w:rFonts w:ascii="Arial" w:hAnsi="Arial" w:cs="Arial"/>
      <w:b/>
      <w:bCs/>
      <w:lang w:val="es-MX"/>
    </w:rPr>
  </w:style>
  <w:style w:type="paragraph" w:styleId="Heading3">
    <w:name w:val="heading 3"/>
    <w:basedOn w:val="Normal"/>
    <w:next w:val="Normal"/>
    <w:qFormat/>
    <w:rsid w:val="00C92E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53D56"/>
    <w:pPr>
      <w:jc w:val="center"/>
    </w:pPr>
    <w:rPr>
      <w:b/>
      <w:bCs/>
      <w:lang w:val="es-MX"/>
    </w:rPr>
  </w:style>
  <w:style w:type="paragraph" w:styleId="BodyText">
    <w:name w:val="Body Text"/>
    <w:basedOn w:val="Normal"/>
    <w:rsid w:val="00853D56"/>
    <w:pPr>
      <w:jc w:val="both"/>
    </w:pPr>
    <w:rPr>
      <w:lang w:val="es-MX"/>
    </w:rPr>
  </w:style>
  <w:style w:type="paragraph" w:styleId="Footer">
    <w:name w:val="footer"/>
    <w:basedOn w:val="Normal"/>
    <w:link w:val="FooterChar"/>
    <w:rsid w:val="00853D56"/>
    <w:pPr>
      <w:tabs>
        <w:tab w:val="center" w:pos="4419"/>
        <w:tab w:val="right" w:pos="8838"/>
      </w:tabs>
    </w:pPr>
  </w:style>
  <w:style w:type="character" w:styleId="PageNumber">
    <w:name w:val="page number"/>
    <w:basedOn w:val="DefaultParagraphFont"/>
    <w:rsid w:val="00853D56"/>
  </w:style>
  <w:style w:type="table" w:styleId="TableGrid">
    <w:name w:val="Table Grid"/>
    <w:basedOn w:val="TableNormal"/>
    <w:rsid w:val="003C12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4A388D"/>
    <w:pPr>
      <w:tabs>
        <w:tab w:val="center" w:pos="4252"/>
        <w:tab w:val="right" w:pos="8504"/>
      </w:tabs>
    </w:pPr>
  </w:style>
  <w:style w:type="character" w:customStyle="1" w:styleId="FooterChar">
    <w:name w:val="Footer Char"/>
    <w:link w:val="Footer"/>
    <w:rsid w:val="00265845"/>
    <w:rPr>
      <w:sz w:val="24"/>
      <w:szCs w:val="24"/>
      <w:lang w:val="es-ES" w:eastAsia="es-ES" w:bidi="ar-SA"/>
    </w:rPr>
  </w:style>
  <w:style w:type="paragraph" w:styleId="NoSpacing">
    <w:name w:val="No Spacing"/>
    <w:qFormat/>
    <w:rsid w:val="001D38B6"/>
    <w:rPr>
      <w:rFonts w:ascii="Calibri" w:eastAsia="Calibri" w:hAnsi="Calibri"/>
      <w:sz w:val="22"/>
      <w:szCs w:val="22"/>
      <w:lang w:val="es-MX" w:eastAsia="en-US"/>
    </w:rPr>
  </w:style>
  <w:style w:type="character" w:customStyle="1" w:styleId="CarCar4">
    <w:name w:val="Car Car4"/>
    <w:rsid w:val="00E6208F"/>
    <w:rPr>
      <w:sz w:val="24"/>
      <w:szCs w:val="24"/>
      <w:lang w:val="es-ES_tradnl" w:eastAsia="es-ES_tradnl" w:bidi="ar-SA"/>
    </w:rPr>
  </w:style>
  <w:style w:type="character" w:styleId="Hyperlink">
    <w:name w:val="Hyperlink"/>
    <w:rsid w:val="00574071"/>
    <w:rPr>
      <w:rFonts w:ascii="Arial" w:hAnsi="Arial" w:cs="Arial" w:hint="default"/>
      <w:color w:val="162D3B"/>
      <w:u w:val="single"/>
    </w:rPr>
  </w:style>
  <w:style w:type="paragraph" w:styleId="ListParagraph">
    <w:name w:val="List Paragraph"/>
    <w:basedOn w:val="Normal"/>
    <w:uiPriority w:val="34"/>
    <w:qFormat/>
    <w:rsid w:val="003E5430"/>
    <w:pPr>
      <w:ind w:left="720"/>
      <w:contextualSpacing/>
    </w:pPr>
  </w:style>
  <w:style w:type="paragraph" w:styleId="BalloonText">
    <w:name w:val="Balloon Text"/>
    <w:basedOn w:val="Normal"/>
    <w:link w:val="BalloonTextChar"/>
    <w:semiHidden/>
    <w:unhideWhenUsed/>
    <w:rsid w:val="00C17D89"/>
    <w:rPr>
      <w:rFonts w:ascii="Lucida Grande" w:hAnsi="Lucida Grande" w:cs="Lucida Grande"/>
      <w:sz w:val="18"/>
      <w:szCs w:val="18"/>
    </w:rPr>
  </w:style>
  <w:style w:type="character" w:customStyle="1" w:styleId="BalloonTextChar">
    <w:name w:val="Balloon Text Char"/>
    <w:basedOn w:val="DefaultParagraphFont"/>
    <w:link w:val="BalloonText"/>
    <w:semiHidden/>
    <w:rsid w:val="00C17D89"/>
    <w:rPr>
      <w:rFonts w:ascii="Lucida Grande" w:hAnsi="Lucida Grande" w:cs="Lucida Grande"/>
      <w:sz w:val="18"/>
      <w:szCs w:val="18"/>
    </w:rPr>
  </w:style>
  <w:style w:type="paragraph" w:styleId="FootnoteText">
    <w:name w:val="footnote text"/>
    <w:basedOn w:val="Normal"/>
    <w:link w:val="FootnoteTextChar"/>
    <w:unhideWhenUsed/>
    <w:rsid w:val="00FA26DA"/>
  </w:style>
  <w:style w:type="character" w:customStyle="1" w:styleId="FootnoteTextChar">
    <w:name w:val="Footnote Text Char"/>
    <w:basedOn w:val="DefaultParagraphFont"/>
    <w:link w:val="FootnoteText"/>
    <w:rsid w:val="00FA26DA"/>
    <w:rPr>
      <w:sz w:val="24"/>
      <w:szCs w:val="24"/>
    </w:rPr>
  </w:style>
  <w:style w:type="character" w:styleId="FootnoteReference">
    <w:name w:val="footnote reference"/>
    <w:basedOn w:val="DefaultParagraphFont"/>
    <w:unhideWhenUsed/>
    <w:rsid w:val="00FA26DA"/>
    <w:rPr>
      <w:vertAlign w:val="superscript"/>
    </w:rPr>
  </w:style>
  <w:style w:type="paragraph" w:styleId="NormalWeb">
    <w:name w:val="Normal (Web)"/>
    <w:basedOn w:val="Normal"/>
    <w:uiPriority w:val="99"/>
    <w:semiHidden/>
    <w:unhideWhenUsed/>
    <w:rsid w:val="003E32E1"/>
    <w:pPr>
      <w:spacing w:before="100" w:beforeAutospacing="1" w:after="100" w:afterAutospacing="1"/>
    </w:pPr>
    <w:rPr>
      <w:rFonts w:eastAsiaTheme="minorEastAsia"/>
      <w:sz w:val="20"/>
      <w:szCs w:val="20"/>
      <w:lang w:val="es-MX"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D56"/>
    <w:rPr>
      <w:sz w:val="24"/>
      <w:szCs w:val="24"/>
    </w:rPr>
  </w:style>
  <w:style w:type="paragraph" w:styleId="Heading2">
    <w:name w:val="heading 2"/>
    <w:basedOn w:val="Normal"/>
    <w:next w:val="Normal"/>
    <w:qFormat/>
    <w:rsid w:val="00F6678D"/>
    <w:pPr>
      <w:keepNext/>
      <w:outlineLvl w:val="1"/>
    </w:pPr>
    <w:rPr>
      <w:rFonts w:ascii="Arial" w:hAnsi="Arial" w:cs="Arial"/>
      <w:b/>
      <w:bCs/>
      <w:lang w:val="es-MX"/>
    </w:rPr>
  </w:style>
  <w:style w:type="paragraph" w:styleId="Heading3">
    <w:name w:val="heading 3"/>
    <w:basedOn w:val="Normal"/>
    <w:next w:val="Normal"/>
    <w:qFormat/>
    <w:rsid w:val="00C92E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53D56"/>
    <w:pPr>
      <w:jc w:val="center"/>
    </w:pPr>
    <w:rPr>
      <w:b/>
      <w:bCs/>
      <w:lang w:val="es-MX"/>
    </w:rPr>
  </w:style>
  <w:style w:type="paragraph" w:styleId="BodyText">
    <w:name w:val="Body Text"/>
    <w:basedOn w:val="Normal"/>
    <w:rsid w:val="00853D56"/>
    <w:pPr>
      <w:jc w:val="both"/>
    </w:pPr>
    <w:rPr>
      <w:lang w:val="es-MX"/>
    </w:rPr>
  </w:style>
  <w:style w:type="paragraph" w:styleId="Footer">
    <w:name w:val="footer"/>
    <w:basedOn w:val="Normal"/>
    <w:link w:val="FooterChar"/>
    <w:rsid w:val="00853D56"/>
    <w:pPr>
      <w:tabs>
        <w:tab w:val="center" w:pos="4419"/>
        <w:tab w:val="right" w:pos="8838"/>
      </w:tabs>
    </w:pPr>
  </w:style>
  <w:style w:type="character" w:styleId="PageNumber">
    <w:name w:val="page number"/>
    <w:basedOn w:val="DefaultParagraphFont"/>
    <w:rsid w:val="00853D56"/>
  </w:style>
  <w:style w:type="table" w:styleId="TableGrid">
    <w:name w:val="Table Grid"/>
    <w:basedOn w:val="TableNormal"/>
    <w:rsid w:val="003C12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4A388D"/>
    <w:pPr>
      <w:tabs>
        <w:tab w:val="center" w:pos="4252"/>
        <w:tab w:val="right" w:pos="8504"/>
      </w:tabs>
    </w:pPr>
  </w:style>
  <w:style w:type="character" w:customStyle="1" w:styleId="FooterChar">
    <w:name w:val="Footer Char"/>
    <w:link w:val="Footer"/>
    <w:rsid w:val="00265845"/>
    <w:rPr>
      <w:sz w:val="24"/>
      <w:szCs w:val="24"/>
      <w:lang w:val="es-ES" w:eastAsia="es-ES" w:bidi="ar-SA"/>
    </w:rPr>
  </w:style>
  <w:style w:type="paragraph" w:styleId="NoSpacing">
    <w:name w:val="No Spacing"/>
    <w:qFormat/>
    <w:rsid w:val="001D38B6"/>
    <w:rPr>
      <w:rFonts w:ascii="Calibri" w:eastAsia="Calibri" w:hAnsi="Calibri"/>
      <w:sz w:val="22"/>
      <w:szCs w:val="22"/>
      <w:lang w:val="es-MX" w:eastAsia="en-US"/>
    </w:rPr>
  </w:style>
  <w:style w:type="character" w:customStyle="1" w:styleId="CarCar4">
    <w:name w:val="Car Car4"/>
    <w:rsid w:val="00E6208F"/>
    <w:rPr>
      <w:sz w:val="24"/>
      <w:szCs w:val="24"/>
      <w:lang w:val="es-ES_tradnl" w:eastAsia="es-ES_tradnl" w:bidi="ar-SA"/>
    </w:rPr>
  </w:style>
  <w:style w:type="character" w:styleId="Hyperlink">
    <w:name w:val="Hyperlink"/>
    <w:rsid w:val="00574071"/>
    <w:rPr>
      <w:rFonts w:ascii="Arial" w:hAnsi="Arial" w:cs="Arial" w:hint="default"/>
      <w:color w:val="162D3B"/>
      <w:u w:val="single"/>
    </w:rPr>
  </w:style>
  <w:style w:type="paragraph" w:styleId="ListParagraph">
    <w:name w:val="List Paragraph"/>
    <w:basedOn w:val="Normal"/>
    <w:uiPriority w:val="34"/>
    <w:qFormat/>
    <w:rsid w:val="003E5430"/>
    <w:pPr>
      <w:ind w:left="720"/>
      <w:contextualSpacing/>
    </w:pPr>
  </w:style>
  <w:style w:type="paragraph" w:styleId="BalloonText">
    <w:name w:val="Balloon Text"/>
    <w:basedOn w:val="Normal"/>
    <w:link w:val="BalloonTextChar"/>
    <w:semiHidden/>
    <w:unhideWhenUsed/>
    <w:rsid w:val="00C17D89"/>
    <w:rPr>
      <w:rFonts w:ascii="Lucida Grande" w:hAnsi="Lucida Grande" w:cs="Lucida Grande"/>
      <w:sz w:val="18"/>
      <w:szCs w:val="18"/>
    </w:rPr>
  </w:style>
  <w:style w:type="character" w:customStyle="1" w:styleId="BalloonTextChar">
    <w:name w:val="Balloon Text Char"/>
    <w:basedOn w:val="DefaultParagraphFont"/>
    <w:link w:val="BalloonText"/>
    <w:semiHidden/>
    <w:rsid w:val="00C17D89"/>
    <w:rPr>
      <w:rFonts w:ascii="Lucida Grande" w:hAnsi="Lucida Grande" w:cs="Lucida Grande"/>
      <w:sz w:val="18"/>
      <w:szCs w:val="18"/>
    </w:rPr>
  </w:style>
  <w:style w:type="paragraph" w:styleId="FootnoteText">
    <w:name w:val="footnote text"/>
    <w:basedOn w:val="Normal"/>
    <w:link w:val="FootnoteTextChar"/>
    <w:unhideWhenUsed/>
    <w:rsid w:val="00FA26DA"/>
  </w:style>
  <w:style w:type="character" w:customStyle="1" w:styleId="FootnoteTextChar">
    <w:name w:val="Footnote Text Char"/>
    <w:basedOn w:val="DefaultParagraphFont"/>
    <w:link w:val="FootnoteText"/>
    <w:rsid w:val="00FA26DA"/>
    <w:rPr>
      <w:sz w:val="24"/>
      <w:szCs w:val="24"/>
    </w:rPr>
  </w:style>
  <w:style w:type="character" w:styleId="FootnoteReference">
    <w:name w:val="footnote reference"/>
    <w:basedOn w:val="DefaultParagraphFont"/>
    <w:unhideWhenUsed/>
    <w:rsid w:val="00FA26DA"/>
    <w:rPr>
      <w:vertAlign w:val="superscript"/>
    </w:rPr>
  </w:style>
  <w:style w:type="paragraph" w:styleId="NormalWeb">
    <w:name w:val="Normal (Web)"/>
    <w:basedOn w:val="Normal"/>
    <w:uiPriority w:val="99"/>
    <w:semiHidden/>
    <w:unhideWhenUsed/>
    <w:rsid w:val="003E32E1"/>
    <w:pPr>
      <w:spacing w:before="100" w:beforeAutospacing="1" w:after="100" w:afterAutospacing="1"/>
    </w:pPr>
    <w:rPr>
      <w:rFonts w:eastAsiaTheme="minorEastAs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55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footer" Target="footer1.xml"/><Relationship Id="rId19"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5AAE0-C959-B440-95CA-5C91D1014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20</Pages>
  <Words>3356</Words>
  <Characters>19134</Characters>
  <Application>Microsoft Macintosh Word</Application>
  <DocSecurity>0</DocSecurity>
  <Lines>159</Lines>
  <Paragraphs>44</Paragraphs>
  <ScaleCrop>false</ScaleCrop>
  <HeadingPairs>
    <vt:vector size="2" baseType="variant">
      <vt:variant>
        <vt:lpstr>Título</vt:lpstr>
      </vt:variant>
      <vt:variant>
        <vt:i4>1</vt:i4>
      </vt:variant>
    </vt:vector>
  </HeadingPairs>
  <TitlesOfParts>
    <vt:vector size="1" baseType="lpstr">
      <vt:lpstr>ANÁLISIS BACTERIOLÓGICO DEL AGUA</vt:lpstr>
    </vt:vector>
  </TitlesOfParts>
  <Company>UNAM</Company>
  <LinksUpToDate>false</LinksUpToDate>
  <CharactersWithSpaces>22446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BACTERIOLÓGICO DEL AGUA</dc:title>
  <dc:creator>Lab_Microb_Exp</dc:creator>
  <cp:lastModifiedBy>fqruthm</cp:lastModifiedBy>
  <cp:revision>43</cp:revision>
  <cp:lastPrinted>2016-09-17T06:04:00Z</cp:lastPrinted>
  <dcterms:created xsi:type="dcterms:W3CDTF">2016-09-17T06:04:00Z</dcterms:created>
  <dcterms:modified xsi:type="dcterms:W3CDTF">2018-10-09T04:56:00Z</dcterms:modified>
</cp:coreProperties>
</file>